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7CD00" w14:textId="77777777" w:rsidR="002B6F46" w:rsidRDefault="002B6F46">
      <w:pPr>
        <w:pStyle w:val="BodyText"/>
        <w:ind w:left="2588"/>
        <w:rPr>
          <w:rFonts w:ascii="Times New Roman"/>
          <w:sz w:val="20"/>
        </w:rPr>
      </w:pPr>
    </w:p>
    <w:p w14:paraId="6DB1071D" w14:textId="655ED32A" w:rsidR="003E75B2" w:rsidRDefault="00030F1C">
      <w:pPr>
        <w:pStyle w:val="BodyText"/>
        <w:ind w:left="2588"/>
        <w:rPr>
          <w:rFonts w:ascii="Times New Roman"/>
          <w:sz w:val="20"/>
        </w:rPr>
      </w:pPr>
      <w:r>
        <w:rPr>
          <w:noProof/>
        </w:rPr>
        <w:drawing>
          <wp:anchor distT="0" distB="0" distL="114300" distR="114300" simplePos="0" relativeHeight="251655168" behindDoc="1" locked="0" layoutInCell="1" allowOverlap="1" wp14:anchorId="470F805D" wp14:editId="483EA9ED">
            <wp:simplePos x="0" y="0"/>
            <wp:positionH relativeFrom="page">
              <wp:posOffset>635</wp:posOffset>
            </wp:positionH>
            <wp:positionV relativeFrom="paragraph">
              <wp:posOffset>-1088390</wp:posOffset>
            </wp:positionV>
            <wp:extent cx="7564755" cy="10478770"/>
            <wp:effectExtent l="0" t="0" r="0" b="0"/>
            <wp:wrapNone/>
            <wp:docPr id="31"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10478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14:anchorId="1EDBA72A" wp14:editId="18A444EC">
                <wp:simplePos x="0" y="0"/>
                <wp:positionH relativeFrom="page">
                  <wp:posOffset>5080</wp:posOffset>
                </wp:positionH>
                <wp:positionV relativeFrom="page">
                  <wp:posOffset>-1905</wp:posOffset>
                </wp:positionV>
                <wp:extent cx="7560310" cy="10692130"/>
                <wp:effectExtent l="0" t="0" r="0" b="0"/>
                <wp:wrapNone/>
                <wp:docPr id="142249956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prstGeom prst="rect">
                          <a:avLst/>
                        </a:prstGeom>
                        <a:solidFill>
                          <a:srgbClr val="00997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39BE9" id="Rectangle 52" o:spid="_x0000_s1026" style="position:absolute;margin-left:.4pt;margin-top:-.15pt;width:595.3pt;height:84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" fillcolor="#009975" stroked="f">
                <w10:wrap anchorx="page" anchory="page"/>
              </v:rect>
            </w:pict>
          </mc:Fallback>
        </mc:AlternateContent>
      </w:r>
    </w:p>
    <w:p w14:paraId="3B6AE89C" w14:textId="4C440814" w:rsidR="003E75B2" w:rsidRDefault="003E75B2">
      <w:pPr>
        <w:pStyle w:val="BodyText"/>
        <w:rPr>
          <w:rFonts w:ascii="Times New Roman"/>
          <w:sz w:val="20"/>
        </w:rPr>
      </w:pPr>
      <w:bookmarkStart w:id="0" w:name="_Hlk104364203"/>
      <w:bookmarkEnd w:id="0"/>
    </w:p>
    <w:p w14:paraId="0F6A72EE" w14:textId="2EA9AA92" w:rsidR="003E75B2" w:rsidRDefault="003E75B2">
      <w:pPr>
        <w:pStyle w:val="BodyText"/>
        <w:spacing w:before="10"/>
        <w:rPr>
          <w:rFonts w:ascii="Times New Roman"/>
          <w:sz w:val="16"/>
        </w:rPr>
      </w:pPr>
    </w:p>
    <w:p w14:paraId="01C7C82A" w14:textId="6A521B8F" w:rsidR="003E75B2" w:rsidRDefault="003E75B2">
      <w:pPr>
        <w:pStyle w:val="BodyText"/>
        <w:rPr>
          <w:b/>
          <w:sz w:val="45"/>
        </w:rPr>
      </w:pPr>
    </w:p>
    <w:p w14:paraId="6856B378" w14:textId="01C959FC" w:rsidR="003E75B2" w:rsidRDefault="003E75B2">
      <w:pPr>
        <w:pStyle w:val="BodyText"/>
        <w:rPr>
          <w:sz w:val="20"/>
        </w:rPr>
      </w:pPr>
    </w:p>
    <w:p w14:paraId="612FF5FC" w14:textId="7437CBD3" w:rsidR="003E75B2" w:rsidRDefault="003E75B2">
      <w:pPr>
        <w:pStyle w:val="BodyText"/>
        <w:rPr>
          <w:sz w:val="20"/>
        </w:rPr>
      </w:pPr>
    </w:p>
    <w:p w14:paraId="07FCAAE7" w14:textId="77777777" w:rsidR="003E75B2" w:rsidRDefault="003E75B2">
      <w:pPr>
        <w:pStyle w:val="BodyText"/>
        <w:rPr>
          <w:sz w:val="20"/>
        </w:rPr>
      </w:pPr>
    </w:p>
    <w:p w14:paraId="0335180B" w14:textId="563D213A" w:rsidR="003E75B2" w:rsidRDefault="003E75B2">
      <w:pPr>
        <w:pStyle w:val="BodyText"/>
        <w:rPr>
          <w:sz w:val="20"/>
        </w:rPr>
      </w:pPr>
    </w:p>
    <w:p w14:paraId="26E81359" w14:textId="12650089" w:rsidR="003E75B2" w:rsidRDefault="003E75B2">
      <w:pPr>
        <w:pStyle w:val="BodyText"/>
        <w:rPr>
          <w:sz w:val="20"/>
        </w:rPr>
      </w:pPr>
    </w:p>
    <w:p w14:paraId="303AFD66" w14:textId="648C30F9" w:rsidR="003E75B2" w:rsidRDefault="003E75B2">
      <w:pPr>
        <w:pStyle w:val="BodyText"/>
        <w:rPr>
          <w:sz w:val="20"/>
        </w:rPr>
      </w:pPr>
    </w:p>
    <w:p w14:paraId="62180825" w14:textId="55AF581D" w:rsidR="003E75B2" w:rsidRDefault="003E75B2">
      <w:pPr>
        <w:pStyle w:val="BodyText"/>
        <w:rPr>
          <w:sz w:val="20"/>
        </w:rPr>
      </w:pPr>
    </w:p>
    <w:p w14:paraId="4EFD6854" w14:textId="61BBD12C" w:rsidR="003E75B2" w:rsidRDefault="00030F1C">
      <w:pPr>
        <w:pStyle w:val="BodyText"/>
        <w:rPr>
          <w:sz w:val="20"/>
        </w:rPr>
      </w:pPr>
      <w:r>
        <w:rPr>
          <w:noProof/>
        </w:rPr>
        <w:drawing>
          <wp:anchor distT="0" distB="0" distL="114300" distR="114300" simplePos="0" relativeHeight="251657216" behindDoc="0" locked="0" layoutInCell="1" allowOverlap="1" wp14:anchorId="49B469DB" wp14:editId="70F4BE8A">
            <wp:simplePos x="0" y="0"/>
            <wp:positionH relativeFrom="column">
              <wp:posOffset>2474595</wp:posOffset>
            </wp:positionH>
            <wp:positionV relativeFrom="paragraph">
              <wp:posOffset>141605</wp:posOffset>
            </wp:positionV>
            <wp:extent cx="2015490" cy="361315"/>
            <wp:effectExtent l="0" t="0" r="0" b="0"/>
            <wp:wrapNone/>
            <wp:docPr id="29" name="Picture 5" descr="Purple letter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urple letters on a black background&#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54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0" behindDoc="0" locked="0" layoutInCell="1" allowOverlap="1" wp14:anchorId="42BFF3BF" wp14:editId="783EA5CC">
            <wp:simplePos x="0" y="0"/>
            <wp:positionH relativeFrom="column">
              <wp:posOffset>-8890</wp:posOffset>
            </wp:positionH>
            <wp:positionV relativeFrom="paragraph">
              <wp:posOffset>141605</wp:posOffset>
            </wp:positionV>
            <wp:extent cx="2289175" cy="380365"/>
            <wp:effectExtent l="0" t="0" r="0" b="0"/>
            <wp:wrapNone/>
            <wp:docPr id="28" name="Picture 4" descr="A yellow letter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yellow letters on a black background&#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175"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84624" w14:textId="68E71E35" w:rsidR="00C47528" w:rsidRDefault="00C47528">
      <w:pPr>
        <w:pStyle w:val="BodyText"/>
        <w:rPr>
          <w:sz w:val="20"/>
        </w:rPr>
      </w:pPr>
    </w:p>
    <w:p w14:paraId="6EC7B4EF" w14:textId="77777777" w:rsidR="00C47528" w:rsidRDefault="00C47528">
      <w:pPr>
        <w:pStyle w:val="BodyText"/>
        <w:rPr>
          <w:sz w:val="20"/>
        </w:rPr>
      </w:pPr>
    </w:p>
    <w:p w14:paraId="7E751734" w14:textId="1A5C9F3F" w:rsidR="00C47528" w:rsidRDefault="00C47528">
      <w:pPr>
        <w:pStyle w:val="BodyText"/>
        <w:rPr>
          <w:sz w:val="20"/>
        </w:rPr>
      </w:pPr>
    </w:p>
    <w:p w14:paraId="6D0812C2" w14:textId="77777777" w:rsidR="00C47528" w:rsidRDefault="00C47528">
      <w:pPr>
        <w:pStyle w:val="BodyText"/>
        <w:rPr>
          <w:sz w:val="20"/>
        </w:rPr>
      </w:pPr>
    </w:p>
    <w:p w14:paraId="3F9E99A2" w14:textId="77777777" w:rsidR="009D358F" w:rsidRDefault="00730546" w:rsidP="009D358F">
      <w:pPr>
        <w:pStyle w:val="Title"/>
        <w:tabs>
          <w:tab w:val="left" w:pos="1548"/>
        </w:tabs>
        <w:spacing w:line="1200" w:lineRule="exact"/>
        <w:rPr>
          <w:color w:val="7030A0"/>
          <w:sz w:val="72"/>
          <w:szCs w:val="72"/>
        </w:rPr>
      </w:pPr>
      <w:r>
        <w:rPr>
          <w:color w:val="7030A0"/>
          <w:sz w:val="72"/>
          <w:szCs w:val="72"/>
        </w:rPr>
        <w:t xml:space="preserve"> </w:t>
      </w:r>
    </w:p>
    <w:p w14:paraId="76412F83" w14:textId="31DB281C" w:rsidR="00DB3F45" w:rsidRPr="009D358F" w:rsidRDefault="009D358F" w:rsidP="009D358F">
      <w:pPr>
        <w:pStyle w:val="Title"/>
        <w:tabs>
          <w:tab w:val="left" w:pos="1548"/>
        </w:tabs>
        <w:spacing w:line="1200" w:lineRule="exact"/>
        <w:ind w:left="0"/>
        <w:rPr>
          <w:color w:val="7030A0"/>
          <w:sz w:val="72"/>
          <w:szCs w:val="72"/>
        </w:rPr>
      </w:pPr>
      <w:r>
        <w:rPr>
          <w:color w:val="009975"/>
          <w:sz w:val="72"/>
          <w:szCs w:val="72"/>
        </w:rPr>
        <w:t>Pupils Premium</w:t>
      </w:r>
      <w:r w:rsidR="00B827C6">
        <w:rPr>
          <w:color w:val="009975"/>
          <w:sz w:val="72"/>
          <w:szCs w:val="72"/>
        </w:rPr>
        <w:t xml:space="preserve"> </w:t>
      </w:r>
      <w:r w:rsidR="0098370D">
        <w:rPr>
          <w:color w:val="009975"/>
          <w:sz w:val="72"/>
          <w:szCs w:val="72"/>
        </w:rPr>
        <w:t>Policy</w:t>
      </w:r>
    </w:p>
    <w:p w14:paraId="3DC8BD2F" w14:textId="69CCBB86" w:rsidR="003C475E" w:rsidRPr="00DB3F45" w:rsidRDefault="003C475E" w:rsidP="00630F42">
      <w:pPr>
        <w:pStyle w:val="Title"/>
        <w:tabs>
          <w:tab w:val="left" w:pos="1116"/>
        </w:tabs>
        <w:spacing w:before="0"/>
        <w:rPr>
          <w:color w:val="009975"/>
          <w:sz w:val="52"/>
          <w:szCs w:val="52"/>
        </w:rPr>
      </w:pPr>
    </w:p>
    <w:p w14:paraId="590E9302" w14:textId="4E272519" w:rsidR="00756332" w:rsidRPr="00DB3F45" w:rsidRDefault="00756332" w:rsidP="00756332">
      <w:pPr>
        <w:pStyle w:val="Title"/>
        <w:spacing w:before="0"/>
        <w:ind w:left="720" w:firstLine="720"/>
        <w:rPr>
          <w:sz w:val="20"/>
          <w:szCs w:val="20"/>
        </w:rPr>
      </w:pPr>
    </w:p>
    <w:p w14:paraId="1F2A92E3" w14:textId="4EC7099F" w:rsidR="003F07A8" w:rsidRPr="003F07A8" w:rsidRDefault="005D6AB2" w:rsidP="003F07A8">
      <w:r>
        <w:rPr>
          <w:noProof/>
        </w:rPr>
        <w:drawing>
          <wp:anchor distT="0" distB="0" distL="114300" distR="114300" simplePos="0" relativeHeight="251661312" behindDoc="0" locked="0" layoutInCell="1" allowOverlap="1" wp14:anchorId="48F8A83E" wp14:editId="4DFB9321">
            <wp:simplePos x="0" y="0"/>
            <wp:positionH relativeFrom="column">
              <wp:posOffset>136652</wp:posOffset>
            </wp:positionH>
            <wp:positionV relativeFrom="paragraph">
              <wp:posOffset>142875</wp:posOffset>
            </wp:positionV>
            <wp:extent cx="3465576" cy="711711"/>
            <wp:effectExtent l="0" t="0" r="0" b="0"/>
            <wp:wrapNone/>
            <wp:docPr id="1" name="Picture 6" descr="A close up of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A close up of a black background&#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1521" cy="723200"/>
                    </a:xfrm>
                    <a:prstGeom prst="rect">
                      <a:avLst/>
                    </a:prstGeom>
                    <a:noFill/>
                    <a:ln>
                      <a:noFill/>
                    </a:ln>
                  </pic:spPr>
                </pic:pic>
              </a:graphicData>
            </a:graphic>
            <wp14:sizeRelH relativeFrom="margin">
              <wp14:pctWidth>0</wp14:pctWidth>
            </wp14:sizeRelH>
          </wp:anchor>
        </w:drawing>
      </w:r>
    </w:p>
    <w:p w14:paraId="3F51DC2A" w14:textId="29E86A1C" w:rsidR="0027723F" w:rsidRDefault="0027723F" w:rsidP="00DB1960">
      <w:pPr>
        <w:pStyle w:val="Title"/>
        <w:spacing w:before="0"/>
        <w:rPr>
          <w:sz w:val="36"/>
          <w:szCs w:val="36"/>
        </w:rPr>
      </w:pPr>
    </w:p>
    <w:p w14:paraId="295ABF62" w14:textId="77777777" w:rsidR="00A530DC" w:rsidRPr="00A530DC" w:rsidRDefault="00A530DC" w:rsidP="00A530DC"/>
    <w:p w14:paraId="42781EF5" w14:textId="77777777" w:rsidR="00630F42" w:rsidRPr="00387FAE" w:rsidRDefault="00630F42" w:rsidP="00630F42"/>
    <w:p w14:paraId="58F42DC0" w14:textId="77777777" w:rsidR="005D6AB2" w:rsidRDefault="00387FAE" w:rsidP="00A530DC">
      <w:pPr>
        <w:pStyle w:val="ListParagraph"/>
        <w:tabs>
          <w:tab w:val="left" w:pos="1692"/>
        </w:tabs>
        <w:ind w:left="361"/>
        <w:rPr>
          <w:rFonts w:ascii="Tahoma" w:hAnsi="Tahoma" w:cs="Tahoma"/>
          <w:b/>
          <w:sz w:val="36"/>
          <w:szCs w:val="36"/>
        </w:rPr>
      </w:pPr>
      <w:r w:rsidRPr="00387FAE">
        <w:rPr>
          <w:rFonts w:ascii="Tahoma" w:hAnsi="Tahoma" w:cs="Tahoma"/>
          <w:b/>
          <w:sz w:val="36"/>
          <w:szCs w:val="36"/>
        </w:rPr>
        <w:tab/>
      </w:r>
    </w:p>
    <w:p w14:paraId="596D2C44" w14:textId="77777777" w:rsidR="005D6AB2" w:rsidRDefault="005D6AB2" w:rsidP="00A530DC">
      <w:pPr>
        <w:pStyle w:val="ListParagraph"/>
        <w:tabs>
          <w:tab w:val="left" w:pos="1692"/>
        </w:tabs>
        <w:ind w:left="361"/>
        <w:rPr>
          <w:rFonts w:ascii="Tahoma" w:hAnsi="Tahoma" w:cs="Tahoma"/>
          <w:b/>
          <w:sz w:val="36"/>
          <w:szCs w:val="36"/>
        </w:rPr>
      </w:pPr>
    </w:p>
    <w:p w14:paraId="1DCDADD3" w14:textId="5559A821" w:rsidR="0022488F" w:rsidRPr="00A530DC" w:rsidRDefault="00D47F8A" w:rsidP="00A530DC">
      <w:pPr>
        <w:pStyle w:val="ListParagraph"/>
        <w:tabs>
          <w:tab w:val="left" w:pos="1692"/>
        </w:tabs>
        <w:ind w:left="361"/>
        <w:rPr>
          <w:rFonts w:ascii="Tahoma" w:hAnsi="Tahoma" w:cs="Tahoma"/>
          <w:b/>
          <w:sz w:val="36"/>
          <w:szCs w:val="36"/>
        </w:rPr>
      </w:pPr>
      <w:r>
        <w:rPr>
          <w:rFonts w:ascii="Tahoma" w:hAnsi="Tahoma" w:cs="Tahoma"/>
          <w:b/>
          <w:sz w:val="32"/>
          <w:szCs w:val="32"/>
        </w:rPr>
        <w:t xml:space="preserve"> </w:t>
      </w:r>
    </w:p>
    <w:p w14:paraId="769229B4" w14:textId="77777777" w:rsidR="00630F42" w:rsidRDefault="00630F42" w:rsidP="00630F42">
      <w:pPr>
        <w:pStyle w:val="ListParagraph"/>
        <w:ind w:left="0"/>
        <w:rPr>
          <w:rFonts w:ascii="Tahoma" w:hAnsi="Tahoma" w:cs="Tahoma"/>
          <w:b/>
          <w:u w:val="single"/>
        </w:rPr>
      </w:pPr>
    </w:p>
    <w:p w14:paraId="184CF80A" w14:textId="7B796207" w:rsidR="00A530DC" w:rsidRDefault="00A530DC" w:rsidP="008C2798">
      <w:pPr>
        <w:jc w:val="center"/>
        <w:rPr>
          <w:rFonts w:ascii="Tahoma" w:hAnsi="Tahoma" w:cs="Tahoma"/>
          <w:b/>
          <w:bCs/>
          <w:sz w:val="28"/>
          <w:szCs w:val="28"/>
        </w:rPr>
      </w:pPr>
    </w:p>
    <w:p w14:paraId="7AB2A34C" w14:textId="322F8515" w:rsidR="00FB4F6A" w:rsidRDefault="00FB4F6A" w:rsidP="008C2798">
      <w:pPr>
        <w:jc w:val="center"/>
        <w:rPr>
          <w:rFonts w:ascii="Tahoma" w:hAnsi="Tahoma" w:cs="Tahoma"/>
          <w:b/>
          <w:bCs/>
          <w:sz w:val="28"/>
          <w:szCs w:val="28"/>
        </w:rPr>
      </w:pPr>
    </w:p>
    <w:p w14:paraId="641154D0" w14:textId="07EF95C5" w:rsidR="00FB4F6A" w:rsidRDefault="00FB4F6A" w:rsidP="008C2798">
      <w:pPr>
        <w:jc w:val="center"/>
        <w:rPr>
          <w:rFonts w:ascii="Tahoma" w:hAnsi="Tahoma" w:cs="Tahoma"/>
          <w:b/>
          <w:bCs/>
          <w:sz w:val="28"/>
          <w:szCs w:val="28"/>
        </w:rPr>
      </w:pPr>
    </w:p>
    <w:p w14:paraId="0D5150C1" w14:textId="0393B9B5" w:rsidR="00FB4F6A" w:rsidRDefault="00FB4F6A" w:rsidP="008C2798">
      <w:pPr>
        <w:jc w:val="center"/>
        <w:rPr>
          <w:rFonts w:ascii="Tahoma" w:hAnsi="Tahoma" w:cs="Tahoma"/>
          <w:b/>
          <w:bCs/>
          <w:sz w:val="28"/>
          <w:szCs w:val="28"/>
        </w:rPr>
      </w:pPr>
    </w:p>
    <w:p w14:paraId="55481411" w14:textId="4936BCAC" w:rsidR="00FB4F6A" w:rsidRDefault="00FB4F6A" w:rsidP="008C2798">
      <w:pPr>
        <w:jc w:val="center"/>
        <w:rPr>
          <w:rFonts w:ascii="Tahoma" w:hAnsi="Tahoma" w:cs="Tahoma"/>
          <w:b/>
          <w:bCs/>
          <w:sz w:val="28"/>
          <w:szCs w:val="28"/>
        </w:rPr>
      </w:pPr>
    </w:p>
    <w:p w14:paraId="53F0ECEC" w14:textId="5CBDFCCA" w:rsidR="00FB4F6A" w:rsidRDefault="00FB4F6A" w:rsidP="008C2798">
      <w:pPr>
        <w:jc w:val="center"/>
        <w:rPr>
          <w:rFonts w:ascii="Tahoma" w:hAnsi="Tahoma" w:cs="Tahoma"/>
          <w:b/>
          <w:bCs/>
          <w:sz w:val="28"/>
          <w:szCs w:val="28"/>
        </w:rPr>
      </w:pPr>
    </w:p>
    <w:p w14:paraId="7F97B02A" w14:textId="794E32D7" w:rsidR="00FB4F6A" w:rsidRDefault="00FB4F6A" w:rsidP="008C2798">
      <w:pPr>
        <w:jc w:val="center"/>
        <w:rPr>
          <w:rFonts w:ascii="Tahoma" w:hAnsi="Tahoma" w:cs="Tahoma"/>
          <w:b/>
          <w:bCs/>
          <w:sz w:val="28"/>
          <w:szCs w:val="28"/>
        </w:rPr>
      </w:pPr>
    </w:p>
    <w:p w14:paraId="48015E69" w14:textId="778FC92B" w:rsidR="00FB4F6A" w:rsidRDefault="00FB4F6A" w:rsidP="008C2798">
      <w:pPr>
        <w:jc w:val="center"/>
        <w:rPr>
          <w:rFonts w:ascii="Tahoma" w:hAnsi="Tahoma" w:cs="Tahoma"/>
          <w:b/>
          <w:bCs/>
          <w:sz w:val="28"/>
          <w:szCs w:val="28"/>
        </w:rPr>
      </w:pPr>
    </w:p>
    <w:p w14:paraId="62256D75" w14:textId="77777777" w:rsidR="00FB4F6A" w:rsidRDefault="00FB4F6A" w:rsidP="008C2798">
      <w:pPr>
        <w:jc w:val="center"/>
        <w:rPr>
          <w:rFonts w:ascii="Tahoma" w:hAnsi="Tahoma" w:cs="Tahoma"/>
          <w:b/>
          <w:bCs/>
          <w:sz w:val="28"/>
          <w:szCs w:val="28"/>
        </w:rPr>
      </w:pPr>
    </w:p>
    <w:p w14:paraId="7B4977B8" w14:textId="77777777" w:rsidR="00A530DC" w:rsidRDefault="00A530DC" w:rsidP="008C2798">
      <w:pPr>
        <w:jc w:val="center"/>
        <w:rPr>
          <w:rFonts w:ascii="Tahoma" w:hAnsi="Tahoma" w:cs="Tahoma"/>
          <w:b/>
          <w:bCs/>
          <w:sz w:val="28"/>
          <w:szCs w:val="28"/>
        </w:rPr>
      </w:pPr>
    </w:p>
    <w:p w14:paraId="254E4E5B" w14:textId="77777777" w:rsidR="00B827C6" w:rsidRDefault="00B827C6" w:rsidP="008C2798">
      <w:pPr>
        <w:jc w:val="center"/>
        <w:rPr>
          <w:rFonts w:ascii="Tahoma" w:hAnsi="Tahoma" w:cs="Tahoma"/>
          <w:b/>
          <w:bCs/>
          <w:sz w:val="28"/>
          <w:szCs w:val="28"/>
        </w:rPr>
      </w:pPr>
    </w:p>
    <w:p w14:paraId="7BD4EAEF" w14:textId="28A41598" w:rsidR="00630F42" w:rsidRPr="009A7A8E" w:rsidRDefault="009A7A8E" w:rsidP="009A7A8E">
      <w:pPr>
        <w:jc w:val="center"/>
        <w:rPr>
          <w:rFonts w:cs="Arial"/>
          <w:b/>
          <w:bCs/>
        </w:rPr>
      </w:pPr>
      <w:r w:rsidRPr="009A7A8E">
        <w:rPr>
          <w:rFonts w:cs="Arial"/>
          <w:b/>
          <w:bCs/>
        </w:rPr>
        <w:t>Pupil Premium</w:t>
      </w:r>
      <w:r w:rsidR="0086455F" w:rsidRPr="009A7A8E">
        <w:rPr>
          <w:rFonts w:cs="Arial"/>
          <w:b/>
          <w:bCs/>
        </w:rPr>
        <w:t xml:space="preserve"> </w:t>
      </w:r>
      <w:r w:rsidR="0098370D" w:rsidRPr="009A7A8E">
        <w:rPr>
          <w:rFonts w:cs="Arial"/>
          <w:b/>
          <w:bCs/>
        </w:rPr>
        <w:t>Policy</w:t>
      </w:r>
    </w:p>
    <w:p w14:paraId="4843E5CB" w14:textId="19CD189F" w:rsidR="007D2086" w:rsidRPr="009A7A8E" w:rsidRDefault="007D2086" w:rsidP="007D2086">
      <w:pPr>
        <w:rPr>
          <w:rFonts w:cs="Arial"/>
          <w:b/>
          <w:bCs/>
        </w:rPr>
      </w:pPr>
    </w:p>
    <w:p w14:paraId="7045358B" w14:textId="77777777" w:rsidR="009A7A8E" w:rsidRPr="009A7A8E" w:rsidRDefault="009A7A8E" w:rsidP="007D2086">
      <w:pPr>
        <w:rPr>
          <w:rFonts w:cs="Arial"/>
          <w:b/>
          <w:bCs/>
        </w:rPr>
      </w:pPr>
    </w:p>
    <w:p w14:paraId="3596BCCA" w14:textId="77777777" w:rsidR="009A7A8E" w:rsidRPr="009A7A8E" w:rsidRDefault="009A7A8E" w:rsidP="009A7A8E">
      <w:pPr>
        <w:rPr>
          <w:rFonts w:cs="Arial"/>
          <w:b/>
          <w:bCs/>
        </w:rPr>
      </w:pPr>
      <w:r w:rsidRPr="009A7A8E">
        <w:rPr>
          <w:rFonts w:cs="Arial"/>
          <w:b/>
          <w:bCs/>
        </w:rPr>
        <w:t>Please note that the school did not receive any pupil premium in 2023/24 academic year.</w:t>
      </w:r>
    </w:p>
    <w:p w14:paraId="72D56992" w14:textId="77777777" w:rsidR="009A7A8E" w:rsidRPr="009A7A8E" w:rsidRDefault="009A7A8E" w:rsidP="009A7A8E">
      <w:pPr>
        <w:rPr>
          <w:rFonts w:cs="Arial"/>
          <w:b/>
        </w:rPr>
      </w:pPr>
    </w:p>
    <w:p w14:paraId="003FFE3A" w14:textId="77777777" w:rsidR="009A7A8E" w:rsidRPr="009A7A8E" w:rsidRDefault="009A7A8E" w:rsidP="009A7A8E">
      <w:pPr>
        <w:rPr>
          <w:rFonts w:cs="Arial"/>
          <w:b/>
        </w:rPr>
      </w:pPr>
      <w:r w:rsidRPr="009A7A8E">
        <w:rPr>
          <w:rFonts w:cs="Arial"/>
          <w:b/>
        </w:rPr>
        <w:t>1. Overview:</w:t>
      </w:r>
    </w:p>
    <w:p w14:paraId="3208B809" w14:textId="77777777" w:rsidR="009A7A8E" w:rsidRPr="009A7A8E" w:rsidRDefault="009A7A8E" w:rsidP="009A7A8E">
      <w:pPr>
        <w:rPr>
          <w:rFonts w:cs="Arial"/>
        </w:rPr>
      </w:pPr>
      <w:r w:rsidRPr="009A7A8E">
        <w:rPr>
          <w:rFonts w:cs="Arial"/>
        </w:rPr>
        <w:t xml:space="preserve">The Pupil Premium is additional funding given to publicly funded schools in England to raise the attainment of disadvantaged pupils and close the gap between them and their peers. </w:t>
      </w:r>
    </w:p>
    <w:p w14:paraId="1388F742" w14:textId="77777777" w:rsidR="009A7A8E" w:rsidRPr="009A7A8E" w:rsidRDefault="009A7A8E" w:rsidP="009A7A8E">
      <w:pPr>
        <w:rPr>
          <w:rFonts w:cs="Arial"/>
        </w:rPr>
      </w:pPr>
    </w:p>
    <w:p w14:paraId="08825381" w14:textId="77777777" w:rsidR="009A7A8E" w:rsidRPr="009A7A8E" w:rsidRDefault="009A7A8E" w:rsidP="009A7A8E">
      <w:pPr>
        <w:rPr>
          <w:rFonts w:cs="Arial"/>
        </w:rPr>
      </w:pPr>
      <w:r w:rsidRPr="009A7A8E">
        <w:rPr>
          <w:rFonts w:cs="Arial"/>
        </w:rPr>
        <w:t>It is paid to schools according to the number of pupils who have been:</w:t>
      </w:r>
    </w:p>
    <w:p w14:paraId="0ACA3C01" w14:textId="77777777" w:rsidR="009A7A8E" w:rsidRPr="009A7A8E" w:rsidRDefault="009A7A8E" w:rsidP="009A7A8E">
      <w:pPr>
        <w:rPr>
          <w:rFonts w:cs="Arial"/>
        </w:rPr>
      </w:pPr>
      <w:r w:rsidRPr="009A7A8E">
        <w:rPr>
          <w:rFonts w:eastAsia="Symbol" w:cs="Arial"/>
        </w:rPr>
        <w:t>·</w:t>
      </w:r>
      <w:r w:rsidRPr="009A7A8E">
        <w:rPr>
          <w:rFonts w:cs="Arial"/>
        </w:rPr>
        <w:t xml:space="preserve"> Registered as eligible for free school meals at any point in the last 6 years </w:t>
      </w:r>
    </w:p>
    <w:p w14:paraId="0B6CB86D" w14:textId="77777777" w:rsidR="009A7A8E" w:rsidRPr="009A7A8E" w:rsidRDefault="009A7A8E" w:rsidP="009A7A8E">
      <w:pPr>
        <w:rPr>
          <w:rFonts w:cs="Arial"/>
        </w:rPr>
      </w:pPr>
      <w:r w:rsidRPr="009A7A8E">
        <w:rPr>
          <w:rFonts w:eastAsia="Symbol" w:cs="Arial"/>
        </w:rPr>
        <w:t>·</w:t>
      </w:r>
      <w:r w:rsidRPr="009A7A8E">
        <w:rPr>
          <w:rFonts w:cs="Arial"/>
        </w:rPr>
        <w:t xml:space="preserve"> Been in care for 6 months or longer </w:t>
      </w:r>
    </w:p>
    <w:p w14:paraId="64EBDAB4" w14:textId="77777777" w:rsidR="009A7A8E" w:rsidRPr="009A7A8E" w:rsidRDefault="009A7A8E" w:rsidP="009A7A8E">
      <w:pPr>
        <w:rPr>
          <w:rFonts w:cs="Arial"/>
        </w:rPr>
      </w:pPr>
      <w:r w:rsidRPr="009A7A8E">
        <w:rPr>
          <w:rFonts w:eastAsia="Symbol" w:cs="Arial"/>
        </w:rPr>
        <w:t>·</w:t>
      </w:r>
      <w:r w:rsidRPr="009A7A8E">
        <w:rPr>
          <w:rFonts w:cs="Arial"/>
        </w:rPr>
        <w:t xml:space="preserve"> One of their parents is serving in the regular armed forces </w:t>
      </w:r>
    </w:p>
    <w:p w14:paraId="47321291" w14:textId="77777777" w:rsidR="009A7A8E" w:rsidRPr="009A7A8E" w:rsidRDefault="009A7A8E" w:rsidP="009A7A8E">
      <w:pPr>
        <w:rPr>
          <w:rFonts w:cs="Arial"/>
        </w:rPr>
      </w:pPr>
      <w:r w:rsidRPr="009A7A8E">
        <w:rPr>
          <w:rFonts w:eastAsia="Symbol" w:cs="Arial"/>
        </w:rPr>
        <w:t>·</w:t>
      </w:r>
      <w:r w:rsidRPr="009A7A8E">
        <w:rPr>
          <w:rFonts w:cs="Arial"/>
        </w:rPr>
        <w:t xml:space="preserve"> One of their parents served in the regular armed forces in the last 3 years </w:t>
      </w:r>
    </w:p>
    <w:p w14:paraId="66FF2315" w14:textId="77777777" w:rsidR="009A7A8E" w:rsidRPr="009A7A8E" w:rsidRDefault="009A7A8E" w:rsidP="009A7A8E">
      <w:pPr>
        <w:rPr>
          <w:rFonts w:cs="Arial"/>
        </w:rPr>
      </w:pPr>
      <w:r w:rsidRPr="009A7A8E">
        <w:rPr>
          <w:rFonts w:eastAsia="Symbol" w:cs="Arial"/>
        </w:rPr>
        <w:t>·</w:t>
      </w:r>
      <w:r w:rsidRPr="009A7A8E">
        <w:rPr>
          <w:rFonts w:cs="Arial"/>
        </w:rPr>
        <w:t xml:space="preserve"> One of their parents died while serving in the armed forces and the pupil is in receipt of a pension under the Armed Forces Compensation Scheme (AFCS) and the War Pensions Scheme (WPS)</w:t>
      </w:r>
    </w:p>
    <w:p w14:paraId="64F1D7BC" w14:textId="77777777" w:rsidR="009A7A8E" w:rsidRPr="009A7A8E" w:rsidRDefault="009A7A8E" w:rsidP="009A7A8E">
      <w:pPr>
        <w:rPr>
          <w:rFonts w:cs="Arial"/>
        </w:rPr>
      </w:pPr>
    </w:p>
    <w:p w14:paraId="2CEE31D9" w14:textId="0EE3A142" w:rsidR="009A7A8E" w:rsidRPr="009A7A8E" w:rsidRDefault="009A7A8E" w:rsidP="009A7A8E">
      <w:pPr>
        <w:rPr>
          <w:rFonts w:cs="Arial"/>
          <w:b/>
        </w:rPr>
      </w:pPr>
      <w:r w:rsidRPr="009A7A8E">
        <w:rPr>
          <w:rFonts w:cs="Arial"/>
          <w:b/>
        </w:rPr>
        <w:t xml:space="preserve">2. Objectives for use of pupil premium </w:t>
      </w:r>
      <w:r>
        <w:rPr>
          <w:rFonts w:cs="Arial"/>
          <w:b/>
        </w:rPr>
        <w:t>at School for Inspiring Talents</w:t>
      </w:r>
      <w:r w:rsidRPr="009A7A8E">
        <w:rPr>
          <w:rFonts w:cs="Arial"/>
          <w:b/>
        </w:rPr>
        <w:t xml:space="preserve">: </w:t>
      </w:r>
    </w:p>
    <w:p w14:paraId="48FB108C" w14:textId="77777777" w:rsidR="009A7A8E" w:rsidRPr="009A7A8E" w:rsidRDefault="009A7A8E" w:rsidP="009A7A8E">
      <w:pPr>
        <w:rPr>
          <w:rFonts w:cs="Arial"/>
        </w:rPr>
      </w:pPr>
      <w:r w:rsidRPr="009A7A8E">
        <w:rPr>
          <w:rFonts w:cs="Arial"/>
        </w:rPr>
        <w:t>• The Pupil Premium will be used to provide additional educational support to improve the progress and to raise the standard of achievement for these pupils.</w:t>
      </w:r>
    </w:p>
    <w:p w14:paraId="62B6A5F8" w14:textId="77777777" w:rsidR="009A7A8E" w:rsidRPr="009A7A8E" w:rsidRDefault="009A7A8E" w:rsidP="009A7A8E">
      <w:pPr>
        <w:rPr>
          <w:rFonts w:cs="Arial"/>
        </w:rPr>
      </w:pPr>
    </w:p>
    <w:p w14:paraId="140A1681" w14:textId="77777777" w:rsidR="009A7A8E" w:rsidRPr="009A7A8E" w:rsidRDefault="009A7A8E" w:rsidP="009A7A8E">
      <w:pPr>
        <w:rPr>
          <w:rFonts w:cs="Arial"/>
        </w:rPr>
      </w:pPr>
      <w:r w:rsidRPr="009A7A8E">
        <w:rPr>
          <w:rFonts w:cs="Arial"/>
        </w:rPr>
        <w:t>• The funding will be used to narrow and close the gap between the achievement of these pupils and their peers.</w:t>
      </w:r>
    </w:p>
    <w:p w14:paraId="620E0C8E" w14:textId="77777777" w:rsidR="009A7A8E" w:rsidRPr="009A7A8E" w:rsidRDefault="009A7A8E" w:rsidP="009A7A8E">
      <w:pPr>
        <w:rPr>
          <w:rFonts w:cs="Arial"/>
        </w:rPr>
      </w:pPr>
    </w:p>
    <w:p w14:paraId="50049E8B" w14:textId="77777777" w:rsidR="009A7A8E" w:rsidRPr="009A7A8E" w:rsidRDefault="009A7A8E" w:rsidP="009A7A8E">
      <w:pPr>
        <w:rPr>
          <w:rFonts w:cs="Arial"/>
        </w:rPr>
      </w:pPr>
      <w:r w:rsidRPr="009A7A8E">
        <w:rPr>
          <w:rFonts w:cs="Arial"/>
        </w:rPr>
        <w:t xml:space="preserve"> • As far as its powers allow the school will use the additional funding to address any underlying inequalities between children eligible for Pupil Premium and others.</w:t>
      </w:r>
    </w:p>
    <w:p w14:paraId="5C43171B" w14:textId="77777777" w:rsidR="009A7A8E" w:rsidRPr="009A7A8E" w:rsidRDefault="009A7A8E" w:rsidP="009A7A8E">
      <w:pPr>
        <w:rPr>
          <w:rFonts w:cs="Arial"/>
        </w:rPr>
      </w:pPr>
    </w:p>
    <w:p w14:paraId="14DA5422" w14:textId="78FDDC7F" w:rsidR="009A7A8E" w:rsidRPr="009A7A8E" w:rsidRDefault="009A7A8E" w:rsidP="009A7A8E">
      <w:pPr>
        <w:rPr>
          <w:rFonts w:cs="Arial"/>
        </w:rPr>
      </w:pPr>
      <w:r w:rsidRPr="009A7A8E">
        <w:rPr>
          <w:rFonts w:cs="Arial"/>
        </w:rPr>
        <w:t xml:space="preserve"> • We will ensure that the additional funding reaches the pupils who need it most and that it makes a significant impact on their education and lives. </w:t>
      </w:r>
      <w:r>
        <w:rPr>
          <w:rFonts w:cs="Arial"/>
        </w:rPr>
        <w:t xml:space="preserve">School </w:t>
      </w:r>
      <w:r w:rsidRPr="009A7A8E">
        <w:rPr>
          <w:rFonts w:cs="Arial"/>
        </w:rPr>
        <w:t>l has produced its policy on Pupil Premium and will provide annual updates.</w:t>
      </w:r>
    </w:p>
    <w:p w14:paraId="16DA505B" w14:textId="77777777" w:rsidR="009A7A8E" w:rsidRPr="009A7A8E" w:rsidRDefault="009A7A8E" w:rsidP="009A7A8E">
      <w:pPr>
        <w:rPr>
          <w:rFonts w:cs="Arial"/>
        </w:rPr>
      </w:pPr>
    </w:p>
    <w:p w14:paraId="504968C8" w14:textId="77777777" w:rsidR="009A7A8E" w:rsidRPr="009A7A8E" w:rsidRDefault="009A7A8E" w:rsidP="009A7A8E">
      <w:pPr>
        <w:rPr>
          <w:rFonts w:cs="Arial"/>
          <w:b/>
        </w:rPr>
      </w:pPr>
      <w:r w:rsidRPr="009A7A8E">
        <w:rPr>
          <w:rFonts w:cs="Arial"/>
          <w:b/>
        </w:rPr>
        <w:t>3. Strategy for using the funding:</w:t>
      </w:r>
    </w:p>
    <w:p w14:paraId="2B45A390" w14:textId="77777777" w:rsidR="009A7A8E" w:rsidRPr="009A7A8E" w:rsidRDefault="009A7A8E" w:rsidP="009A7A8E">
      <w:pPr>
        <w:rPr>
          <w:rFonts w:cs="Arial"/>
        </w:rPr>
      </w:pPr>
      <w:r w:rsidRPr="009A7A8E">
        <w:rPr>
          <w:rFonts w:cs="Arial"/>
        </w:rPr>
        <w:t>The school identified number of activities/interventions that could be used for those pupils receiving Pupil Premium funding during 2023/24:</w:t>
      </w:r>
    </w:p>
    <w:p w14:paraId="29A09C29" w14:textId="77777777" w:rsidR="009A7A8E" w:rsidRPr="009A7A8E" w:rsidRDefault="009A7A8E" w:rsidP="009A7A8E">
      <w:pPr>
        <w:rPr>
          <w:rFonts w:cs="Arial"/>
        </w:rPr>
      </w:pPr>
    </w:p>
    <w:p w14:paraId="1193AA5D"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Ingredients for Home Cooking Skills</w:t>
      </w:r>
    </w:p>
    <w:p w14:paraId="68FB609D"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Materials and Resources for Art lessons</w:t>
      </w:r>
    </w:p>
    <w:p w14:paraId="0EB65509"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Clothing for ODE (Horticulture, Construction, Bike Maintenance, Forest School)</w:t>
      </w:r>
    </w:p>
    <w:p w14:paraId="03E8E043"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Materials, supplies and equipment for ODE</w:t>
      </w:r>
    </w:p>
    <w:p w14:paraId="17F02157" w14:textId="2952E818"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PC software (Acid Music 10) and i</w:t>
      </w:r>
      <w:r>
        <w:rPr>
          <w:rFonts w:ascii="Arial" w:hAnsi="Arial" w:cs="Arial"/>
        </w:rPr>
        <w:t>P</w:t>
      </w:r>
      <w:r w:rsidRPr="009A7A8E">
        <w:rPr>
          <w:rFonts w:ascii="Arial" w:hAnsi="Arial" w:cs="Arial"/>
        </w:rPr>
        <w:t>ad apps for Literacy and Numeracy skills</w:t>
      </w:r>
    </w:p>
    <w:p w14:paraId="723BC684"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Laptops</w:t>
      </w:r>
    </w:p>
    <w:p w14:paraId="7A3BB3D4"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 xml:space="preserve">Hiring of sports venues </w:t>
      </w:r>
    </w:p>
    <w:p w14:paraId="5F6ED236"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Field trips</w:t>
      </w:r>
    </w:p>
    <w:p w14:paraId="398347BF" w14:textId="6C9EAA39"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Good behaviour and engagement in le</w:t>
      </w:r>
      <w:r>
        <w:rPr>
          <w:rFonts w:ascii="Arial" w:hAnsi="Arial" w:cs="Arial"/>
        </w:rPr>
        <w:t>s</w:t>
      </w:r>
      <w:r w:rsidRPr="009A7A8E">
        <w:rPr>
          <w:rFonts w:ascii="Arial" w:hAnsi="Arial" w:cs="Arial"/>
        </w:rPr>
        <w:t>sons incentives</w:t>
      </w:r>
    </w:p>
    <w:p w14:paraId="7C6433F7"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 xml:space="preserve">Horse Riding </w:t>
      </w:r>
    </w:p>
    <w:p w14:paraId="2B2A72CF"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English development programmes for low achievers: reader pen, reading and comprehension programmes, reading programmes, Toe by Toe, individual reading books</w:t>
      </w:r>
    </w:p>
    <w:p w14:paraId="16832E37" w14:textId="61EB6DFC"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 xml:space="preserve">Maths development programmes for low achievers: Power of 2, power of </w:t>
      </w:r>
      <w:r w:rsidRPr="009A7A8E">
        <w:rPr>
          <w:rFonts w:ascii="Arial" w:hAnsi="Arial" w:cs="Arial"/>
        </w:rPr>
        <w:t>2-time</w:t>
      </w:r>
      <w:r w:rsidRPr="009A7A8E">
        <w:rPr>
          <w:rFonts w:ascii="Arial" w:hAnsi="Arial" w:cs="Arial"/>
        </w:rPr>
        <w:t>, power of 2 times tables</w:t>
      </w:r>
    </w:p>
    <w:p w14:paraId="4190C49B"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lastRenderedPageBreak/>
        <w:t xml:space="preserve">Resources, supplies, material for individual projects </w:t>
      </w:r>
    </w:p>
    <w:p w14:paraId="69D332DE"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 xml:space="preserve">Resources and materials to assist anger management and emotional regulation </w:t>
      </w:r>
    </w:p>
    <w:p w14:paraId="66535034"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External professionals: Speech and Language Therapists, Educational Psychologists</w:t>
      </w:r>
    </w:p>
    <w:p w14:paraId="2538C7C3"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 xml:space="preserve">Transportation </w:t>
      </w:r>
    </w:p>
    <w:p w14:paraId="0E545AC3"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Additional study guides for home use</w:t>
      </w:r>
    </w:p>
    <w:p w14:paraId="552A92ED"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Music Equipment</w:t>
      </w:r>
    </w:p>
    <w:p w14:paraId="5D536EC1" w14:textId="77777777" w:rsidR="009A7A8E" w:rsidRPr="009A7A8E" w:rsidRDefault="009A7A8E" w:rsidP="009A7A8E">
      <w:pPr>
        <w:pStyle w:val="ListParagraph"/>
        <w:widowControl/>
        <w:numPr>
          <w:ilvl w:val="0"/>
          <w:numId w:val="35"/>
        </w:numPr>
        <w:autoSpaceDE/>
        <w:autoSpaceDN/>
        <w:contextualSpacing/>
        <w:rPr>
          <w:rFonts w:ascii="Arial" w:hAnsi="Arial" w:cs="Arial"/>
        </w:rPr>
      </w:pPr>
      <w:r w:rsidRPr="009A7A8E">
        <w:rPr>
          <w:rFonts w:ascii="Arial" w:hAnsi="Arial" w:cs="Arial"/>
        </w:rPr>
        <w:t>P.E Equipment</w:t>
      </w:r>
    </w:p>
    <w:p w14:paraId="64CCC817" w14:textId="77777777" w:rsidR="009A7A8E" w:rsidRPr="009A7A8E" w:rsidRDefault="009A7A8E" w:rsidP="009A7A8E">
      <w:pPr>
        <w:rPr>
          <w:rFonts w:cs="Arial"/>
          <w:b/>
        </w:rPr>
      </w:pPr>
    </w:p>
    <w:p w14:paraId="1F24FC5D" w14:textId="77777777" w:rsidR="009A7A8E" w:rsidRPr="009A7A8E" w:rsidRDefault="009A7A8E" w:rsidP="009A7A8E">
      <w:pPr>
        <w:rPr>
          <w:rFonts w:cs="Arial"/>
          <w:b/>
        </w:rPr>
      </w:pPr>
      <w:r w:rsidRPr="009A7A8E">
        <w:rPr>
          <w:rFonts w:cs="Arial"/>
          <w:b/>
        </w:rPr>
        <w:t>4. Equality Impact Statement</w:t>
      </w:r>
    </w:p>
    <w:p w14:paraId="68F245BD" w14:textId="77777777" w:rsidR="009A7A8E" w:rsidRPr="009A7A8E" w:rsidRDefault="009A7A8E" w:rsidP="009A7A8E">
      <w:pPr>
        <w:rPr>
          <w:rFonts w:cs="Arial"/>
        </w:rPr>
      </w:pPr>
      <w:r w:rsidRPr="009A7A8E">
        <w:rPr>
          <w:rFonts w:cs="Arial"/>
        </w:rPr>
        <w:t>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Regional Director for Acorn Education and Care. Outcomes First Group will then actively respond to the enquiry.</w:t>
      </w:r>
    </w:p>
    <w:p w14:paraId="316A4837" w14:textId="77777777" w:rsidR="009A7A8E" w:rsidRDefault="009A7A8E" w:rsidP="009A7A8E">
      <w:pPr>
        <w:rPr>
          <w:rFonts w:cs="Arial"/>
          <w:color w:val="000000"/>
        </w:rPr>
      </w:pPr>
      <w:r w:rsidRPr="009A7A8E">
        <w:rPr>
          <w:rFonts w:cs="Arial"/>
          <w:color w:val="000000"/>
        </w:rPr>
        <w:t> </w:t>
      </w:r>
    </w:p>
    <w:p w14:paraId="5885E024" w14:textId="4EF65C55" w:rsidR="00C91711" w:rsidRPr="009A7A8E" w:rsidRDefault="00C91711" w:rsidP="009A7A8E">
      <w:pPr>
        <w:rPr>
          <w:rFonts w:cs="Arial"/>
          <w:color w:val="000000"/>
        </w:rPr>
      </w:pPr>
      <w:r>
        <w:rPr>
          <w:rFonts w:cs="Arial"/>
          <w:color w:val="000000"/>
        </w:rPr>
        <w:t>Signed: P. Jenkins</w:t>
      </w:r>
    </w:p>
    <w:p w14:paraId="487A9C6E" w14:textId="77777777" w:rsidR="00C91711" w:rsidRDefault="009A7A8E" w:rsidP="009A7A8E">
      <w:pPr>
        <w:rPr>
          <w:rFonts w:cs="Arial"/>
          <w:color w:val="000000" w:themeColor="text1"/>
        </w:rPr>
      </w:pPr>
      <w:r w:rsidRPr="009A7A8E">
        <w:rPr>
          <w:rFonts w:cs="Arial"/>
          <w:color w:val="000000" w:themeColor="text1"/>
        </w:rPr>
        <w:t xml:space="preserve">                               </w:t>
      </w:r>
    </w:p>
    <w:p w14:paraId="5AA751F7" w14:textId="22CFFC1C" w:rsidR="009A7A8E" w:rsidRPr="009A7A8E" w:rsidRDefault="009A7A8E" w:rsidP="009A7A8E">
      <w:pPr>
        <w:rPr>
          <w:rFonts w:cs="Arial"/>
          <w:color w:val="000000"/>
        </w:rPr>
      </w:pPr>
      <w:r w:rsidRPr="009A7A8E">
        <w:rPr>
          <w:rFonts w:cs="Arial"/>
          <w:color w:val="000000" w:themeColor="text1"/>
        </w:rPr>
        <w:t>Date: 1</w:t>
      </w:r>
      <w:r w:rsidRPr="009A7A8E">
        <w:rPr>
          <w:rFonts w:cs="Arial"/>
          <w:color w:val="000000" w:themeColor="text1"/>
          <w:vertAlign w:val="superscript"/>
        </w:rPr>
        <w:t>st</w:t>
      </w:r>
      <w:r w:rsidRPr="009A7A8E">
        <w:rPr>
          <w:rFonts w:cs="Arial"/>
          <w:color w:val="000000" w:themeColor="text1"/>
        </w:rPr>
        <w:t xml:space="preserve"> September 2024</w:t>
      </w:r>
    </w:p>
    <w:p w14:paraId="60004420" w14:textId="77777777" w:rsidR="009A7A8E" w:rsidRPr="009A7A8E" w:rsidRDefault="009A7A8E" w:rsidP="009A7A8E">
      <w:pPr>
        <w:rPr>
          <w:rFonts w:cs="Arial"/>
          <w:color w:val="000000"/>
        </w:rPr>
      </w:pPr>
    </w:p>
    <w:p w14:paraId="05425FD6" w14:textId="77777777" w:rsidR="009A7A8E" w:rsidRPr="009A7A8E" w:rsidRDefault="009A7A8E" w:rsidP="009A7A8E">
      <w:pPr>
        <w:rPr>
          <w:rFonts w:cs="Arial"/>
          <w:color w:val="000000"/>
        </w:rPr>
      </w:pPr>
    </w:p>
    <w:p w14:paraId="5E6350E8" w14:textId="77777777" w:rsidR="009A7A8E" w:rsidRPr="009A7A8E" w:rsidRDefault="009A7A8E" w:rsidP="009A7A8E">
      <w:pPr>
        <w:rPr>
          <w:rFonts w:cs="Arial"/>
          <w:color w:val="000000"/>
        </w:rPr>
      </w:pPr>
      <w:r w:rsidRPr="009A7A8E">
        <w:rPr>
          <w:rFonts w:cs="Arial"/>
          <w:color w:val="000000" w:themeColor="text1"/>
        </w:rPr>
        <w:t>This policy is quality assured by Tracy McEwen, Regional Director.</w:t>
      </w:r>
    </w:p>
    <w:p w14:paraId="2323CF04" w14:textId="77777777" w:rsidR="009A7A8E" w:rsidRPr="009A7A8E" w:rsidRDefault="009A7A8E" w:rsidP="009A7A8E">
      <w:pPr>
        <w:rPr>
          <w:rFonts w:cs="Arial"/>
          <w:color w:val="000000"/>
        </w:rPr>
      </w:pPr>
      <w:r w:rsidRPr="009A7A8E">
        <w:rPr>
          <w:rFonts w:cs="Arial"/>
          <w:color w:val="000000"/>
        </w:rPr>
        <w:t> </w:t>
      </w:r>
    </w:p>
    <w:p w14:paraId="2FC99429" w14:textId="77777777" w:rsidR="009A7A8E" w:rsidRPr="009A7A8E" w:rsidRDefault="009A7A8E" w:rsidP="009A7A8E">
      <w:pPr>
        <w:rPr>
          <w:rFonts w:cs="Arial"/>
          <w:color w:val="000000"/>
        </w:rPr>
      </w:pPr>
      <w:r w:rsidRPr="009A7A8E">
        <w:rPr>
          <w:rFonts w:cs="Arial"/>
          <w:color w:val="000000" w:themeColor="text1"/>
        </w:rPr>
        <w:t>Signed:                                                                      Date: </w:t>
      </w:r>
    </w:p>
    <w:p w14:paraId="6345BC37" w14:textId="77777777" w:rsidR="009A7A8E" w:rsidRPr="009A7A8E" w:rsidRDefault="009A7A8E" w:rsidP="009A7A8E">
      <w:pPr>
        <w:rPr>
          <w:rFonts w:cs="Arial"/>
          <w:color w:val="000000"/>
        </w:rPr>
      </w:pPr>
    </w:p>
    <w:p w14:paraId="05526339" w14:textId="77777777" w:rsidR="009A7A8E" w:rsidRPr="009A7A8E" w:rsidRDefault="009A7A8E" w:rsidP="009A7A8E">
      <w:pPr>
        <w:rPr>
          <w:rFonts w:cs="Arial"/>
          <w:color w:val="000000"/>
        </w:rPr>
      </w:pPr>
    </w:p>
    <w:p w14:paraId="44B541FF" w14:textId="77777777" w:rsidR="009A7A8E" w:rsidRPr="009A7A8E" w:rsidRDefault="009A7A8E" w:rsidP="009A7A8E">
      <w:pPr>
        <w:rPr>
          <w:rFonts w:cs="Arial"/>
          <w:color w:val="000000"/>
        </w:rPr>
      </w:pPr>
    </w:p>
    <w:p w14:paraId="78B1A7A1" w14:textId="023359E7" w:rsidR="009A7A8E" w:rsidRPr="009A7A8E" w:rsidRDefault="009A7A8E" w:rsidP="009A7A8E">
      <w:pPr>
        <w:rPr>
          <w:rFonts w:cs="Arial"/>
          <w:color w:val="000000"/>
        </w:rPr>
      </w:pPr>
      <w:r w:rsidRPr="009A7A8E">
        <w:rPr>
          <w:rFonts w:cs="Arial"/>
          <w:color w:val="000000"/>
        </w:rPr>
        <w:t>The policy is quality assured by Governor:</w:t>
      </w:r>
      <w:r w:rsidRPr="009A7A8E">
        <w:rPr>
          <w:rFonts w:cs="Arial"/>
          <w:color w:val="000000"/>
        </w:rPr>
        <w:tab/>
      </w:r>
      <w:r w:rsidRPr="009A7A8E">
        <w:rPr>
          <w:rFonts w:cs="Arial"/>
          <w:color w:val="000000"/>
        </w:rPr>
        <w:tab/>
        <w:t>Date: </w:t>
      </w:r>
    </w:p>
    <w:p w14:paraId="5278BD14" w14:textId="77777777" w:rsidR="009A7A8E" w:rsidRPr="009A7A8E" w:rsidRDefault="009A7A8E" w:rsidP="009A7A8E">
      <w:pPr>
        <w:tabs>
          <w:tab w:val="left" w:pos="1740"/>
        </w:tabs>
        <w:rPr>
          <w:rFonts w:cs="Arial"/>
        </w:rPr>
      </w:pPr>
    </w:p>
    <w:p w14:paraId="7CFA9030" w14:textId="77777777" w:rsidR="009A7A8E" w:rsidRPr="009A7A8E" w:rsidRDefault="009A7A8E" w:rsidP="009A7A8E">
      <w:pPr>
        <w:rPr>
          <w:rFonts w:cs="Arial"/>
          <w:color w:val="000000"/>
        </w:rPr>
      </w:pPr>
      <w:r w:rsidRPr="009A7A8E">
        <w:rPr>
          <w:rFonts w:cs="Arial"/>
          <w:color w:val="000000"/>
        </w:rPr>
        <w:t xml:space="preserve">Signed:                                                                                                 </w:t>
      </w:r>
    </w:p>
    <w:p w14:paraId="6FD386D8" w14:textId="77777777" w:rsidR="007D2086" w:rsidRPr="009A7A8E" w:rsidRDefault="007D2086" w:rsidP="007D2086">
      <w:pPr>
        <w:rPr>
          <w:rFonts w:cs="Arial"/>
          <w:b/>
          <w:bCs/>
        </w:rPr>
      </w:pPr>
    </w:p>
    <w:p w14:paraId="20E8EE1A" w14:textId="77777777" w:rsidR="007D2086" w:rsidRPr="009A7A8E" w:rsidRDefault="007D2086" w:rsidP="007D2086">
      <w:pPr>
        <w:rPr>
          <w:rFonts w:cs="Arial"/>
          <w:b/>
          <w:bCs/>
        </w:rPr>
      </w:pPr>
    </w:p>
    <w:p w14:paraId="23032900" w14:textId="77777777" w:rsidR="00912B60" w:rsidRPr="009A7A8E" w:rsidRDefault="007D2086" w:rsidP="0007168F">
      <w:pPr>
        <w:pStyle w:val="Heading1"/>
        <w:ind w:hanging="102"/>
        <w:contextualSpacing w:val="0"/>
        <w:rPr>
          <w:rFonts w:ascii="Arial" w:hAnsi="Arial" w:cs="Arial"/>
        </w:rPr>
      </w:pPr>
      <w:r w:rsidRPr="009A7A8E">
        <w:rPr>
          <w:rFonts w:ascii="Arial" w:hAnsi="Arial" w:cs="Arial"/>
        </w:rPr>
        <w:br w:type="page"/>
      </w:r>
    </w:p>
    <w:p w14:paraId="64454D00" w14:textId="070CAC18" w:rsidR="00497148" w:rsidRDefault="00030F1C" w:rsidP="009A7A8E">
      <w:pPr>
        <w:pStyle w:val="Heading1"/>
        <w:ind w:left="0" w:firstLine="0"/>
        <w:contextualSpacing w:val="0"/>
      </w:pPr>
      <w:r>
        <w:rPr>
          <w:rFonts w:ascii="Arial" w:hAnsi="Arial" w:cs="Arial"/>
          <w:b w:val="0"/>
          <w:bCs w:val="0"/>
          <w:noProof/>
          <w:color w:val="FFFFFF"/>
        </w:rPr>
        <w:lastRenderedPageBreak/>
        <mc:AlternateContent>
          <mc:Choice Requires="wps">
            <w:drawing>
              <wp:inline distT="0" distB="0" distL="0" distR="0" wp14:anchorId="7DA701E6" wp14:editId="1FFC36B4">
                <wp:extent cx="6654800" cy="12700"/>
                <wp:effectExtent l="0" t="38100" r="0" b="25400"/>
                <wp:docPr id="94140003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bodyPr rot="0" vert="horz" wrap="square" lIns="91440" tIns="45720" rIns="91440" bIns="45720" anchor="t" anchorCtr="0" upright="1">
                        <a:noAutofit/>
                      </wps:bodyPr>
                    </wps:wsp>
                  </a:graphicData>
                </a:graphic>
              </wp:inline>
            </w:drawing>
          </mc:Choice>
          <mc:Fallback>
            <w:pict>
              <v:rect w14:anchorId="070819DD" id="AutoShape 142" o:spid="_x0000_s1026" style="width:5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" filled="f" stroked="f">
                <v:path arrowok="t"/>
                <w10:anchorlock/>
              </v:rect>
            </w:pict>
          </mc:Fallback>
        </mc:AlternateContent>
      </w:r>
    </w:p>
    <w:sectPr w:rsidR="00497148" w:rsidSect="00EA73B9">
      <w:headerReference w:type="default" r:id="rId12"/>
      <w:footerReference w:type="default" r:id="rId13"/>
      <w:pgSz w:w="11910" w:h="16840"/>
      <w:pgMar w:top="1985" w:right="960" w:bottom="1135" w:left="980"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72AC7" w14:textId="77777777" w:rsidR="00697C1E" w:rsidRDefault="00697C1E" w:rsidP="000E3521">
      <w:r>
        <w:separator/>
      </w:r>
    </w:p>
  </w:endnote>
  <w:endnote w:type="continuationSeparator" w:id="0">
    <w:p w14:paraId="1F40FB80" w14:textId="77777777" w:rsidR="00697C1E" w:rsidRDefault="00697C1E" w:rsidP="000E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hsuri Sans MT Bold">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hsuri Sans MT">
    <w:altName w:val="Trebuchet M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75A7" w14:textId="2527874A" w:rsidR="00DA3A3E" w:rsidRPr="009969F4" w:rsidRDefault="00DA3A3E" w:rsidP="0086455F">
    <w:pPr>
      <w:pStyle w:val="Footer"/>
      <w:tabs>
        <w:tab w:val="clear" w:pos="9026"/>
        <w:tab w:val="right" w:pos="9970"/>
      </w:tabs>
      <w:spacing w:line="360" w:lineRule="auto"/>
      <w:rPr>
        <w:color w:val="948A54"/>
        <w:sz w:val="20"/>
        <w:szCs w:val="20"/>
      </w:rPr>
    </w:pPr>
    <w:r w:rsidRPr="009969F4">
      <w:rPr>
        <w:color w:val="948A54"/>
        <w:sz w:val="20"/>
        <w:szCs w:val="20"/>
      </w:rPr>
      <w:t xml:space="preserve">Document Type: </w:t>
    </w:r>
    <w:r w:rsidR="009A7A8E">
      <w:rPr>
        <w:color w:val="948A54"/>
        <w:sz w:val="20"/>
        <w:szCs w:val="20"/>
      </w:rPr>
      <w:t xml:space="preserve">Pupil Premium </w:t>
    </w:r>
    <w:r w:rsidR="00B827C6">
      <w:rPr>
        <w:color w:val="948A54"/>
        <w:sz w:val="20"/>
        <w:szCs w:val="20"/>
      </w:rPr>
      <w:t xml:space="preserve">Policy </w:t>
    </w:r>
    <w:r w:rsidRPr="009969F4">
      <w:rPr>
        <w:color w:val="948A54"/>
        <w:sz w:val="20"/>
        <w:szCs w:val="20"/>
      </w:rPr>
      <w:t xml:space="preserve">          </w:t>
    </w:r>
    <w:r w:rsidRPr="009969F4">
      <w:rPr>
        <w:color w:val="948A54"/>
        <w:sz w:val="20"/>
        <w:szCs w:val="20"/>
      </w:rPr>
      <w:tab/>
      <w:t xml:space="preserve">                        Last Review Date:  </w:t>
    </w:r>
    <w:r w:rsidR="000177BF">
      <w:rPr>
        <w:color w:val="948A54"/>
        <w:sz w:val="20"/>
        <w:szCs w:val="20"/>
      </w:rPr>
      <w:t xml:space="preserve"> </w:t>
    </w:r>
    <w:r w:rsidR="009A7A8E">
      <w:rPr>
        <w:color w:val="948A54"/>
        <w:sz w:val="20"/>
        <w:szCs w:val="20"/>
      </w:rPr>
      <w:t>September 2024</w:t>
    </w:r>
    <w:r w:rsidR="00EA73B9" w:rsidRPr="009969F4">
      <w:rPr>
        <w:color w:val="948A54"/>
        <w:sz w:val="20"/>
        <w:szCs w:val="20"/>
      </w:rPr>
      <w:tab/>
    </w:r>
  </w:p>
  <w:p w14:paraId="58FE8672" w14:textId="3F61F2D3" w:rsidR="00454372" w:rsidRPr="00096EBB" w:rsidRDefault="00DA3A3E" w:rsidP="0086455F">
    <w:pPr>
      <w:pStyle w:val="Footer"/>
      <w:rPr>
        <w:sz w:val="20"/>
        <w:szCs w:val="20"/>
      </w:rPr>
    </w:pPr>
    <w:r w:rsidRPr="009969F4">
      <w:rPr>
        <w:color w:val="948A54"/>
        <w:sz w:val="20"/>
        <w:szCs w:val="20"/>
      </w:rPr>
      <w:t xml:space="preserve">Policy Owner: </w:t>
    </w:r>
    <w:r w:rsidR="00B827C6">
      <w:rPr>
        <w:color w:val="948A54"/>
        <w:sz w:val="20"/>
        <w:szCs w:val="20"/>
      </w:rPr>
      <w:t>SfIT</w:t>
    </w:r>
    <w:r w:rsidR="004D6375">
      <w:rPr>
        <w:color w:val="948A54"/>
        <w:sz w:val="20"/>
        <w:szCs w:val="20"/>
      </w:rPr>
      <w:t xml:space="preserve">                </w:t>
    </w:r>
    <w:r w:rsidR="002A32DB" w:rsidRPr="009969F4">
      <w:rPr>
        <w:color w:val="948A54"/>
        <w:sz w:val="20"/>
        <w:szCs w:val="20"/>
      </w:rPr>
      <w:t xml:space="preserve"> </w:t>
    </w:r>
    <w:r w:rsidR="006C419C">
      <w:rPr>
        <w:color w:val="948A54"/>
        <w:sz w:val="20"/>
        <w:szCs w:val="20"/>
      </w:rPr>
      <w:t xml:space="preserve">       </w:t>
    </w:r>
    <w:r w:rsidR="00AC11D6">
      <w:rPr>
        <w:color w:val="948A54"/>
        <w:sz w:val="20"/>
        <w:szCs w:val="20"/>
      </w:rPr>
      <w:t xml:space="preserve">                               </w:t>
    </w:r>
    <w:r w:rsidR="00B827C6">
      <w:rPr>
        <w:color w:val="948A54"/>
        <w:sz w:val="20"/>
        <w:szCs w:val="20"/>
      </w:rPr>
      <w:t xml:space="preserve"> </w:t>
    </w:r>
    <w:r w:rsidR="009A7A8E">
      <w:rPr>
        <w:color w:val="948A54"/>
        <w:sz w:val="20"/>
        <w:szCs w:val="20"/>
      </w:rPr>
      <w:t xml:space="preserve">           </w:t>
    </w:r>
    <w:r w:rsidRPr="009969F4">
      <w:rPr>
        <w:color w:val="948A54"/>
        <w:sz w:val="20"/>
        <w:szCs w:val="20"/>
      </w:rPr>
      <w:t xml:space="preserve">Next Review Date:  </w:t>
    </w:r>
    <w:r w:rsidR="009A7A8E">
      <w:rPr>
        <w:color w:val="948A54"/>
        <w:sz w:val="20"/>
        <w:szCs w:val="20"/>
      </w:rPr>
      <w:t xml:space="preserve">September </w:t>
    </w:r>
    <w:r w:rsidRPr="009969F4">
      <w:rPr>
        <w:color w:val="948A54"/>
        <w:sz w:val="20"/>
        <w:szCs w:val="20"/>
      </w:rPr>
      <w:t>202</w:t>
    </w:r>
    <w:r w:rsidR="00157D6E">
      <w:rPr>
        <w:color w:val="948A54"/>
        <w:sz w:val="20"/>
        <w:szCs w:val="20"/>
      </w:rPr>
      <w:t>5</w:t>
    </w:r>
    <w:r w:rsidR="00454372">
      <w:rPr>
        <w:color w:val="948A54"/>
        <w:sz w:val="20"/>
        <w:szCs w:val="20"/>
      </w:rPr>
      <w:tab/>
    </w:r>
    <w:r w:rsidR="00454372">
      <w:rPr>
        <w:color w:val="948A54"/>
        <w:sz w:val="20"/>
        <w:szCs w:val="20"/>
      </w:rPr>
      <w:tab/>
    </w:r>
    <w:r w:rsidR="00454372" w:rsidRPr="00096EBB">
      <w:rPr>
        <w:sz w:val="20"/>
        <w:szCs w:val="20"/>
      </w:rPr>
      <w:fldChar w:fldCharType="begin"/>
    </w:r>
    <w:r w:rsidR="00454372" w:rsidRPr="00096EBB">
      <w:rPr>
        <w:sz w:val="20"/>
        <w:szCs w:val="20"/>
      </w:rPr>
      <w:instrText xml:space="preserve"> PAGE   \* MERGEFORMAT </w:instrText>
    </w:r>
    <w:r w:rsidR="00454372" w:rsidRPr="00096EBB">
      <w:rPr>
        <w:sz w:val="20"/>
        <w:szCs w:val="20"/>
      </w:rPr>
      <w:fldChar w:fldCharType="separate"/>
    </w:r>
    <w:r w:rsidR="00454372">
      <w:rPr>
        <w:sz w:val="20"/>
        <w:szCs w:val="20"/>
      </w:rPr>
      <w:t>3</w:t>
    </w:r>
    <w:r w:rsidR="00454372" w:rsidRPr="00096EB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FEFC7" w14:textId="77777777" w:rsidR="00697C1E" w:rsidRDefault="00697C1E" w:rsidP="000E3521">
      <w:r>
        <w:separator/>
      </w:r>
    </w:p>
  </w:footnote>
  <w:footnote w:type="continuationSeparator" w:id="0">
    <w:p w14:paraId="7FF693EF" w14:textId="77777777" w:rsidR="00697C1E" w:rsidRDefault="00697C1E" w:rsidP="000E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0D38" w14:textId="77777777" w:rsidR="000E3521" w:rsidRDefault="00030F1C" w:rsidP="00225556">
    <w:pPr>
      <w:pStyle w:val="Header"/>
      <w:tabs>
        <w:tab w:val="clear" w:pos="4513"/>
      </w:tabs>
    </w:pPr>
    <w:r>
      <w:rPr>
        <w:noProof/>
      </w:rPr>
      <w:drawing>
        <wp:anchor distT="0" distB="0" distL="114300" distR="114300" simplePos="0" relativeHeight="251658752" behindDoc="0" locked="0" layoutInCell="1" allowOverlap="1" wp14:anchorId="098FF379" wp14:editId="3341CCAF">
          <wp:simplePos x="0" y="0"/>
          <wp:positionH relativeFrom="column">
            <wp:posOffset>2383155</wp:posOffset>
          </wp:positionH>
          <wp:positionV relativeFrom="paragraph">
            <wp:posOffset>368935</wp:posOffset>
          </wp:positionV>
          <wp:extent cx="2015490" cy="361315"/>
          <wp:effectExtent l="0" t="0" r="0" b="0"/>
          <wp:wrapNone/>
          <wp:docPr id="18" name="Picture 5" descr="Purple letter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urple letters on a black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A5876B7" wp14:editId="6E8CD253">
          <wp:simplePos x="0" y="0"/>
          <wp:positionH relativeFrom="column">
            <wp:posOffset>-8890</wp:posOffset>
          </wp:positionH>
          <wp:positionV relativeFrom="paragraph">
            <wp:posOffset>349885</wp:posOffset>
          </wp:positionV>
          <wp:extent cx="2289175" cy="380365"/>
          <wp:effectExtent l="0" t="0" r="0" b="0"/>
          <wp:wrapNone/>
          <wp:docPr id="19" name="Picture 4" descr="A yellow letter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yellow letters on a black background&#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17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6704" behindDoc="1" locked="0" layoutInCell="1" allowOverlap="1" wp14:anchorId="113437E7" wp14:editId="20274282">
              <wp:simplePos x="0" y="0"/>
              <wp:positionH relativeFrom="page">
                <wp:posOffset>558800</wp:posOffset>
              </wp:positionH>
              <wp:positionV relativeFrom="paragraph">
                <wp:posOffset>1046480</wp:posOffset>
              </wp:positionV>
              <wp:extent cx="6394450" cy="45085"/>
              <wp:effectExtent l="0" t="0" r="6350" b="0"/>
              <wp:wrapTopAndBottom/>
              <wp:docPr id="212454306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450" cy="45085"/>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cap="flat" cmpd="sng" algn="ctr">
                        <a:solidFill>
                          <a:srgbClr val="70AD47"/>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9435D" id="Freeform 54" o:spid="_x0000_s1026" style="position:absolute;margin-left:44pt;margin-top:82.4pt;width:503.5pt;height:3.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" path="m,l10466,e" filled="f" strokecolor="#70ad47" strokeweight="1pt">
              <v:stroke joinstyle="miter"/>
              <v:path arrowok="t" o:connecttype="custom" o:connectlocs="0,0;2147483646,0" o:connectangles="0,0"/>
              <w10:wrap type="topAndBottom" anchorx="page"/>
            </v:shape>
          </w:pict>
        </mc:Fallback>
      </mc:AlternateContent>
    </w:r>
    <w:r w:rsidR="00225556">
      <w:t xml:space="preserve">                                                           </w:t>
    </w:r>
    <w:r w:rsidR="00C3597D">
      <w:t xml:space="preserve">                                                                       </w:t>
    </w:r>
    <w:r w:rsidR="00225556">
      <w:t xml:space="preserve">  </w:t>
    </w:r>
    <w:r w:rsidR="00C3597D">
      <w:t xml:space="preserve">  </w:t>
    </w:r>
    <w:r w:rsidR="00225556">
      <w:t xml:space="preserve">  </w:t>
    </w:r>
    <w:r w:rsidRPr="00881687">
      <w:rPr>
        <w:noProof/>
      </w:rPr>
      <w:drawing>
        <wp:inline distT="0" distB="0" distL="0" distR="0" wp14:anchorId="464CADCE" wp14:editId="2083A10A">
          <wp:extent cx="1028700" cy="1028700"/>
          <wp:effectExtent l="0" t="0" r="0" b="0"/>
          <wp:docPr id="20" name="Picture 9"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iagram&#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225556">
      <w:t xml:space="preserve"> </w:t>
    </w:r>
  </w:p>
  <w:p w14:paraId="69A9EAAB" w14:textId="77777777" w:rsidR="00252B88" w:rsidRPr="00252B88" w:rsidRDefault="00252B88" w:rsidP="003D251B">
    <w:pPr>
      <w:pStyle w:val="Header"/>
      <w:tabs>
        <w:tab w:val="clear" w:pos="4513"/>
      </w:tabs>
      <w:jc w:val="right"/>
      <w:rPr>
        <w:b/>
        <w:bCs/>
        <w:color w:val="00B050"/>
        <w:sz w:val="4"/>
        <w:szCs w:val="4"/>
      </w:rPr>
    </w:pPr>
  </w:p>
  <w:p w14:paraId="369C8D58" w14:textId="1E2DDEC5" w:rsidR="003D251B" w:rsidRPr="003D251B" w:rsidRDefault="009A7A8E" w:rsidP="003D251B">
    <w:pPr>
      <w:pStyle w:val="Header"/>
      <w:tabs>
        <w:tab w:val="clear" w:pos="4513"/>
      </w:tabs>
      <w:jc w:val="right"/>
      <w:rPr>
        <w:b/>
        <w:bCs/>
        <w:color w:val="00B050"/>
      </w:rPr>
    </w:pPr>
    <w:r>
      <w:rPr>
        <w:b/>
        <w:bCs/>
        <w:color w:val="00B050"/>
      </w:rPr>
      <w:t xml:space="preserve">Pupil Premium </w:t>
    </w:r>
    <w:r w:rsidR="00B827C6">
      <w:rPr>
        <w:b/>
        <w:bCs/>
        <w:color w:val="00B0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435"/>
    <w:multiLevelType w:val="hybridMultilevel"/>
    <w:tmpl w:val="669846BC"/>
    <w:lvl w:ilvl="0" w:tplc="2F66E076">
      <w:start w:val="1"/>
      <w:numFmt w:val="bullet"/>
      <w:lvlText w:val=""/>
      <w:lvlJc w:val="left"/>
      <w:pPr>
        <w:ind w:left="1080" w:hanging="360"/>
      </w:pPr>
      <w:rPr>
        <w:rFonts w:ascii="Wingdings" w:hAnsi="Wingdings" w:hint="default"/>
        <w:color w:val="auto"/>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C57F9C"/>
    <w:multiLevelType w:val="hybridMultilevel"/>
    <w:tmpl w:val="CB42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06554"/>
    <w:multiLevelType w:val="hybridMultilevel"/>
    <w:tmpl w:val="4BAA43AA"/>
    <w:lvl w:ilvl="0" w:tplc="396067FA">
      <w:start w:val="1"/>
      <w:numFmt w:val="bullet"/>
      <w:lvlText w:val=""/>
      <w:lvlJc w:val="left"/>
      <w:pPr>
        <w:ind w:left="1080" w:hanging="360"/>
      </w:pPr>
      <w:rPr>
        <w:rFonts w:ascii="Wingdings" w:hAnsi="Wingdings" w:hint="default"/>
        <w:color w:val="003399"/>
        <w:sz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094C4F69"/>
    <w:multiLevelType w:val="hybridMultilevel"/>
    <w:tmpl w:val="8FAA0F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710A43"/>
    <w:multiLevelType w:val="hybridMultilevel"/>
    <w:tmpl w:val="D8167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080E55"/>
    <w:multiLevelType w:val="hybridMultilevel"/>
    <w:tmpl w:val="2F648C28"/>
    <w:lvl w:ilvl="0" w:tplc="396067FA">
      <w:start w:val="1"/>
      <w:numFmt w:val="bullet"/>
      <w:lvlText w:val=""/>
      <w:lvlJc w:val="left"/>
      <w:pPr>
        <w:ind w:left="1440" w:hanging="360"/>
      </w:pPr>
      <w:rPr>
        <w:rFonts w:ascii="Wingdings" w:hAnsi="Wingdings" w:hint="default"/>
        <w:color w:val="003399"/>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714987"/>
    <w:multiLevelType w:val="hybridMultilevel"/>
    <w:tmpl w:val="D8167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0370D5"/>
    <w:multiLevelType w:val="hybridMultilevel"/>
    <w:tmpl w:val="E438D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873835"/>
    <w:multiLevelType w:val="hybridMultilevel"/>
    <w:tmpl w:val="D8167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417E3"/>
    <w:multiLevelType w:val="hybridMultilevel"/>
    <w:tmpl w:val="375E6C98"/>
    <w:lvl w:ilvl="0" w:tplc="396067FA">
      <w:start w:val="1"/>
      <w:numFmt w:val="bullet"/>
      <w:lvlText w:val=""/>
      <w:lvlJc w:val="left"/>
      <w:pPr>
        <w:ind w:left="1440" w:hanging="360"/>
      </w:pPr>
      <w:rPr>
        <w:rFonts w:ascii="Wingdings" w:hAnsi="Wingdings" w:hint="default"/>
        <w:color w:val="003399"/>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9D2BDD"/>
    <w:multiLevelType w:val="hybridMultilevel"/>
    <w:tmpl w:val="F95ABE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F117CE"/>
    <w:multiLevelType w:val="hybridMultilevel"/>
    <w:tmpl w:val="DD825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021BF1"/>
    <w:multiLevelType w:val="hybridMultilevel"/>
    <w:tmpl w:val="6B38BA16"/>
    <w:lvl w:ilvl="0" w:tplc="396067FA">
      <w:start w:val="1"/>
      <w:numFmt w:val="bullet"/>
      <w:lvlText w:val=""/>
      <w:lvlJc w:val="left"/>
      <w:pPr>
        <w:ind w:left="1440" w:hanging="360"/>
      </w:pPr>
      <w:rPr>
        <w:rFonts w:ascii="Wingdings" w:hAnsi="Wingdings" w:hint="default"/>
        <w:color w:val="003399"/>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70058C"/>
    <w:multiLevelType w:val="hybridMultilevel"/>
    <w:tmpl w:val="40D21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8F19A5"/>
    <w:multiLevelType w:val="hybridMultilevel"/>
    <w:tmpl w:val="0DE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9512B"/>
    <w:multiLevelType w:val="hybridMultilevel"/>
    <w:tmpl w:val="3E021F20"/>
    <w:lvl w:ilvl="0" w:tplc="2F66E076">
      <w:start w:val="1"/>
      <w:numFmt w:val="bullet"/>
      <w:lvlText w:val=""/>
      <w:lvlJc w:val="left"/>
      <w:pPr>
        <w:ind w:left="720" w:hanging="360"/>
      </w:pPr>
      <w:rPr>
        <w:rFonts w:ascii="Wingdings" w:hAnsi="Wingding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E4665B"/>
    <w:multiLevelType w:val="hybridMultilevel"/>
    <w:tmpl w:val="1A1A9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754BD"/>
    <w:multiLevelType w:val="hybridMultilevel"/>
    <w:tmpl w:val="5966F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453B92"/>
    <w:multiLevelType w:val="hybridMultilevel"/>
    <w:tmpl w:val="0AD880E4"/>
    <w:lvl w:ilvl="0" w:tplc="396067FA">
      <w:start w:val="1"/>
      <w:numFmt w:val="bullet"/>
      <w:lvlText w:val=""/>
      <w:lvlJc w:val="left"/>
      <w:pPr>
        <w:ind w:left="1440" w:hanging="360"/>
      </w:pPr>
      <w:rPr>
        <w:rFonts w:ascii="Wingdings" w:hAnsi="Wingdings" w:hint="default"/>
        <w:color w:val="003399"/>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DF4014"/>
    <w:multiLevelType w:val="hybridMultilevel"/>
    <w:tmpl w:val="0A28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84092"/>
    <w:multiLevelType w:val="multilevel"/>
    <w:tmpl w:val="9FF042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502B4FEE"/>
    <w:multiLevelType w:val="hybridMultilevel"/>
    <w:tmpl w:val="610EB8D6"/>
    <w:lvl w:ilvl="0" w:tplc="396067FA">
      <w:start w:val="1"/>
      <w:numFmt w:val="bullet"/>
      <w:lvlText w:val=""/>
      <w:lvlJc w:val="left"/>
      <w:pPr>
        <w:ind w:left="1440" w:hanging="360"/>
      </w:pPr>
      <w:rPr>
        <w:rFonts w:ascii="Wingdings" w:hAnsi="Wingdings" w:hint="default"/>
        <w:color w:val="003399"/>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AA1DA4"/>
    <w:multiLevelType w:val="hybridMultilevel"/>
    <w:tmpl w:val="B756FC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FD73FE"/>
    <w:multiLevelType w:val="hybridMultilevel"/>
    <w:tmpl w:val="2F30A0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7A63EB"/>
    <w:multiLevelType w:val="hybridMultilevel"/>
    <w:tmpl w:val="08BED07C"/>
    <w:lvl w:ilvl="0" w:tplc="2D881328">
      <w:start w:val="1"/>
      <w:numFmt w:val="bullet"/>
      <w:pStyle w:val="PolicyBullets"/>
      <w:lvlText w:val=""/>
      <w:lvlJc w:val="left"/>
      <w:pPr>
        <w:ind w:left="567" w:hanging="425"/>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A221EB3"/>
    <w:multiLevelType w:val="hybridMultilevel"/>
    <w:tmpl w:val="C20E3C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E2690C"/>
    <w:multiLevelType w:val="hybridMultilevel"/>
    <w:tmpl w:val="97CA9884"/>
    <w:lvl w:ilvl="0" w:tplc="396067FA">
      <w:start w:val="1"/>
      <w:numFmt w:val="bullet"/>
      <w:lvlText w:val=""/>
      <w:lvlJc w:val="left"/>
      <w:pPr>
        <w:ind w:left="360" w:hanging="360"/>
      </w:pPr>
      <w:rPr>
        <w:rFonts w:ascii="Wingdings" w:hAnsi="Wingdings" w:hint="default"/>
        <w:color w:val="003399"/>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EE50E6"/>
    <w:multiLevelType w:val="hybridMultilevel"/>
    <w:tmpl w:val="997CC1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360F97"/>
    <w:multiLevelType w:val="hybridMultilevel"/>
    <w:tmpl w:val="8C1459E2"/>
    <w:lvl w:ilvl="0" w:tplc="2F66E076">
      <w:start w:val="1"/>
      <w:numFmt w:val="bullet"/>
      <w:lvlText w:val=""/>
      <w:lvlJc w:val="left"/>
      <w:pPr>
        <w:ind w:left="1080" w:hanging="360"/>
      </w:pPr>
      <w:rPr>
        <w:rFonts w:ascii="Wingdings" w:hAnsi="Wingdings" w:hint="default"/>
        <w:color w:val="auto"/>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DF5D4E"/>
    <w:multiLevelType w:val="multilevel"/>
    <w:tmpl w:val="20A84AB6"/>
    <w:lvl w:ilvl="0">
      <w:start w:val="1"/>
      <w:numFmt w:val="decimal"/>
      <w:lvlText w:val="%1.0"/>
      <w:lvlJc w:val="left"/>
      <w:pPr>
        <w:ind w:left="564" w:hanging="564"/>
      </w:pPr>
      <w:rPr>
        <w:rFonts w:eastAsia="Calibri" w:hint="default"/>
        <w:color w:val="auto"/>
        <w:sz w:val="22"/>
        <w:u w:val="none"/>
      </w:rPr>
    </w:lvl>
    <w:lvl w:ilvl="1">
      <w:start w:val="1"/>
      <w:numFmt w:val="decimal"/>
      <w:lvlText w:val="%1.%2"/>
      <w:lvlJc w:val="left"/>
      <w:pPr>
        <w:ind w:left="1284" w:hanging="564"/>
      </w:pPr>
      <w:rPr>
        <w:rFonts w:eastAsia="Calibri" w:hint="default"/>
        <w:color w:val="0000FF"/>
        <w:sz w:val="22"/>
        <w:u w:val="single"/>
      </w:rPr>
    </w:lvl>
    <w:lvl w:ilvl="2">
      <w:start w:val="1"/>
      <w:numFmt w:val="decimal"/>
      <w:lvlText w:val="%1.%2.%3"/>
      <w:lvlJc w:val="left"/>
      <w:pPr>
        <w:ind w:left="2160" w:hanging="720"/>
      </w:pPr>
      <w:rPr>
        <w:rFonts w:eastAsia="Calibri" w:hint="default"/>
        <w:color w:val="0000FF"/>
        <w:sz w:val="22"/>
        <w:u w:val="single"/>
      </w:rPr>
    </w:lvl>
    <w:lvl w:ilvl="3">
      <w:start w:val="1"/>
      <w:numFmt w:val="decimal"/>
      <w:lvlText w:val="%1.%2.%3.%4"/>
      <w:lvlJc w:val="left"/>
      <w:pPr>
        <w:ind w:left="3240" w:hanging="1080"/>
      </w:pPr>
      <w:rPr>
        <w:rFonts w:eastAsia="Calibri" w:hint="default"/>
        <w:color w:val="0000FF"/>
        <w:sz w:val="22"/>
        <w:u w:val="single"/>
      </w:rPr>
    </w:lvl>
    <w:lvl w:ilvl="4">
      <w:start w:val="1"/>
      <w:numFmt w:val="decimal"/>
      <w:lvlText w:val="%1.%2.%3.%4.%5"/>
      <w:lvlJc w:val="left"/>
      <w:pPr>
        <w:ind w:left="3960" w:hanging="1080"/>
      </w:pPr>
      <w:rPr>
        <w:rFonts w:eastAsia="Calibri" w:hint="default"/>
        <w:color w:val="0000FF"/>
        <w:sz w:val="22"/>
        <w:u w:val="single"/>
      </w:rPr>
    </w:lvl>
    <w:lvl w:ilvl="5">
      <w:start w:val="1"/>
      <w:numFmt w:val="decimal"/>
      <w:lvlText w:val="%1.%2.%3.%4.%5.%6"/>
      <w:lvlJc w:val="left"/>
      <w:pPr>
        <w:ind w:left="5040" w:hanging="1440"/>
      </w:pPr>
      <w:rPr>
        <w:rFonts w:eastAsia="Calibri" w:hint="default"/>
        <w:color w:val="0000FF"/>
        <w:sz w:val="22"/>
        <w:u w:val="single"/>
      </w:rPr>
    </w:lvl>
    <w:lvl w:ilvl="6">
      <w:start w:val="1"/>
      <w:numFmt w:val="decimal"/>
      <w:lvlText w:val="%1.%2.%3.%4.%5.%6.%7"/>
      <w:lvlJc w:val="left"/>
      <w:pPr>
        <w:ind w:left="5760" w:hanging="1440"/>
      </w:pPr>
      <w:rPr>
        <w:rFonts w:eastAsia="Calibri" w:hint="default"/>
        <w:color w:val="0000FF"/>
        <w:sz w:val="22"/>
        <w:u w:val="single"/>
      </w:rPr>
    </w:lvl>
    <w:lvl w:ilvl="7">
      <w:start w:val="1"/>
      <w:numFmt w:val="decimal"/>
      <w:lvlText w:val="%1.%2.%3.%4.%5.%6.%7.%8"/>
      <w:lvlJc w:val="left"/>
      <w:pPr>
        <w:ind w:left="6840" w:hanging="1800"/>
      </w:pPr>
      <w:rPr>
        <w:rFonts w:eastAsia="Calibri" w:hint="default"/>
        <w:color w:val="0000FF"/>
        <w:sz w:val="22"/>
        <w:u w:val="single"/>
      </w:rPr>
    </w:lvl>
    <w:lvl w:ilvl="8">
      <w:start w:val="1"/>
      <w:numFmt w:val="decimal"/>
      <w:lvlText w:val="%1.%2.%3.%4.%5.%6.%7.%8.%9"/>
      <w:lvlJc w:val="left"/>
      <w:pPr>
        <w:ind w:left="7560" w:hanging="1800"/>
      </w:pPr>
      <w:rPr>
        <w:rFonts w:eastAsia="Calibri" w:hint="default"/>
        <w:color w:val="0000FF"/>
        <w:sz w:val="22"/>
        <w:u w:val="single"/>
      </w:rPr>
    </w:lvl>
  </w:abstractNum>
  <w:abstractNum w:abstractNumId="30" w15:restartNumberingAfterBreak="0">
    <w:nsid w:val="7189735B"/>
    <w:multiLevelType w:val="hybridMultilevel"/>
    <w:tmpl w:val="72B62204"/>
    <w:lvl w:ilvl="0" w:tplc="2F66E076">
      <w:start w:val="1"/>
      <w:numFmt w:val="bullet"/>
      <w:lvlText w:val=""/>
      <w:lvlJc w:val="left"/>
      <w:pPr>
        <w:ind w:left="720" w:hanging="360"/>
      </w:pPr>
      <w:rPr>
        <w:rFonts w:ascii="Wingdings" w:hAnsi="Wingding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3F0EDA"/>
    <w:multiLevelType w:val="hybridMultilevel"/>
    <w:tmpl w:val="DDCC644C"/>
    <w:lvl w:ilvl="0" w:tplc="2F66E076">
      <w:start w:val="1"/>
      <w:numFmt w:val="bullet"/>
      <w:lvlText w:val=""/>
      <w:lvlJc w:val="left"/>
      <w:pPr>
        <w:ind w:left="720" w:hanging="360"/>
      </w:pPr>
      <w:rPr>
        <w:rFonts w:ascii="Wingdings" w:hAnsi="Wingding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154246"/>
    <w:multiLevelType w:val="hybridMultilevel"/>
    <w:tmpl w:val="61B4BDC0"/>
    <w:lvl w:ilvl="0" w:tplc="2F66E076">
      <w:start w:val="1"/>
      <w:numFmt w:val="bullet"/>
      <w:lvlText w:val=""/>
      <w:lvlJc w:val="left"/>
      <w:pPr>
        <w:ind w:left="720" w:hanging="360"/>
      </w:pPr>
      <w:rPr>
        <w:rFonts w:ascii="Wingdings" w:hAnsi="Wingding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C08020D"/>
    <w:multiLevelType w:val="hybridMultilevel"/>
    <w:tmpl w:val="A0043C60"/>
    <w:lvl w:ilvl="0" w:tplc="FFFFFFFF">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D1569FE"/>
    <w:multiLevelType w:val="hybridMultilevel"/>
    <w:tmpl w:val="E3AA78D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8225125">
    <w:abstractNumId w:val="29"/>
  </w:num>
  <w:num w:numId="2" w16cid:durableId="88938279">
    <w:abstractNumId w:val="20"/>
  </w:num>
  <w:num w:numId="3" w16cid:durableId="625232491">
    <w:abstractNumId w:val="19"/>
  </w:num>
  <w:num w:numId="4" w16cid:durableId="1440177335">
    <w:abstractNumId w:val="14"/>
  </w:num>
  <w:num w:numId="5" w16cid:durableId="76707143">
    <w:abstractNumId w:val="24"/>
  </w:num>
  <w:num w:numId="6" w16cid:durableId="241989832">
    <w:abstractNumId w:val="11"/>
  </w:num>
  <w:num w:numId="7" w16cid:durableId="1297251741">
    <w:abstractNumId w:val="13"/>
  </w:num>
  <w:num w:numId="8" w16cid:durableId="613709983">
    <w:abstractNumId w:val="7"/>
  </w:num>
  <w:num w:numId="9" w16cid:durableId="2123916271">
    <w:abstractNumId w:val="16"/>
  </w:num>
  <w:num w:numId="10" w16cid:durableId="1314675489">
    <w:abstractNumId w:val="25"/>
  </w:num>
  <w:num w:numId="11" w16cid:durableId="342511651">
    <w:abstractNumId w:val="1"/>
  </w:num>
  <w:num w:numId="12" w16cid:durableId="468406085">
    <w:abstractNumId w:val="33"/>
  </w:num>
  <w:num w:numId="13" w16cid:durableId="114250001">
    <w:abstractNumId w:val="34"/>
  </w:num>
  <w:num w:numId="14" w16cid:durableId="229194972">
    <w:abstractNumId w:val="2"/>
  </w:num>
  <w:num w:numId="15" w16cid:durableId="1267928813">
    <w:abstractNumId w:val="26"/>
  </w:num>
  <w:num w:numId="16" w16cid:durableId="1762018879">
    <w:abstractNumId w:val="8"/>
  </w:num>
  <w:num w:numId="17" w16cid:durableId="1774472590">
    <w:abstractNumId w:val="12"/>
  </w:num>
  <w:num w:numId="18" w16cid:durableId="805582037">
    <w:abstractNumId w:val="6"/>
  </w:num>
  <w:num w:numId="19" w16cid:durableId="1863476279">
    <w:abstractNumId w:val="4"/>
  </w:num>
  <w:num w:numId="20" w16cid:durableId="1182670181">
    <w:abstractNumId w:val="18"/>
  </w:num>
  <w:num w:numId="21" w16cid:durableId="210114964">
    <w:abstractNumId w:val="21"/>
  </w:num>
  <w:num w:numId="22" w16cid:durableId="23100718">
    <w:abstractNumId w:val="5"/>
  </w:num>
  <w:num w:numId="23" w16cid:durableId="2066831878">
    <w:abstractNumId w:val="9"/>
  </w:num>
  <w:num w:numId="24" w16cid:durableId="1324510374">
    <w:abstractNumId w:val="3"/>
  </w:num>
  <w:num w:numId="25" w16cid:durableId="900556318">
    <w:abstractNumId w:val="27"/>
  </w:num>
  <w:num w:numId="26" w16cid:durableId="1737898192">
    <w:abstractNumId w:val="22"/>
  </w:num>
  <w:num w:numId="27" w16cid:durableId="1939019407">
    <w:abstractNumId w:val="10"/>
  </w:num>
  <w:num w:numId="28" w16cid:durableId="1132791116">
    <w:abstractNumId w:val="23"/>
  </w:num>
  <w:num w:numId="29" w16cid:durableId="1846018484">
    <w:abstractNumId w:val="31"/>
  </w:num>
  <w:num w:numId="30" w16cid:durableId="2092265336">
    <w:abstractNumId w:val="32"/>
  </w:num>
  <w:num w:numId="31" w16cid:durableId="1245215894">
    <w:abstractNumId w:val="15"/>
  </w:num>
  <w:num w:numId="32" w16cid:durableId="776825864">
    <w:abstractNumId w:val="30"/>
  </w:num>
  <w:num w:numId="33" w16cid:durableId="709652614">
    <w:abstractNumId w:val="0"/>
  </w:num>
  <w:num w:numId="34" w16cid:durableId="1867256014">
    <w:abstractNumId w:val="28"/>
  </w:num>
  <w:num w:numId="35" w16cid:durableId="139057260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B2"/>
    <w:rsid w:val="00000734"/>
    <w:rsid w:val="00001A1C"/>
    <w:rsid w:val="00002355"/>
    <w:rsid w:val="00002C10"/>
    <w:rsid w:val="00003617"/>
    <w:rsid w:val="00004553"/>
    <w:rsid w:val="00006239"/>
    <w:rsid w:val="00006893"/>
    <w:rsid w:val="00007735"/>
    <w:rsid w:val="000079E7"/>
    <w:rsid w:val="00007F64"/>
    <w:rsid w:val="0001020A"/>
    <w:rsid w:val="000103B7"/>
    <w:rsid w:val="000104C8"/>
    <w:rsid w:val="00010C72"/>
    <w:rsid w:val="0001247A"/>
    <w:rsid w:val="00013042"/>
    <w:rsid w:val="00013180"/>
    <w:rsid w:val="0001367C"/>
    <w:rsid w:val="000144D8"/>
    <w:rsid w:val="00014A1F"/>
    <w:rsid w:val="00014AA1"/>
    <w:rsid w:val="00015428"/>
    <w:rsid w:val="000166C1"/>
    <w:rsid w:val="000170A1"/>
    <w:rsid w:val="000177BF"/>
    <w:rsid w:val="00017ADA"/>
    <w:rsid w:val="00017CF4"/>
    <w:rsid w:val="00020C20"/>
    <w:rsid w:val="00020E79"/>
    <w:rsid w:val="00020EA5"/>
    <w:rsid w:val="00022743"/>
    <w:rsid w:val="00022888"/>
    <w:rsid w:val="0002313E"/>
    <w:rsid w:val="00024F0F"/>
    <w:rsid w:val="0002619D"/>
    <w:rsid w:val="00026A08"/>
    <w:rsid w:val="00026CB6"/>
    <w:rsid w:val="00026E6B"/>
    <w:rsid w:val="000272BA"/>
    <w:rsid w:val="00027A71"/>
    <w:rsid w:val="00030947"/>
    <w:rsid w:val="00030F1C"/>
    <w:rsid w:val="00031C8E"/>
    <w:rsid w:val="00034FB9"/>
    <w:rsid w:val="00035961"/>
    <w:rsid w:val="000369C9"/>
    <w:rsid w:val="000370F4"/>
    <w:rsid w:val="00037220"/>
    <w:rsid w:val="0003764A"/>
    <w:rsid w:val="00037665"/>
    <w:rsid w:val="00037763"/>
    <w:rsid w:val="00037CFC"/>
    <w:rsid w:val="00040E96"/>
    <w:rsid w:val="0004150B"/>
    <w:rsid w:val="00041A74"/>
    <w:rsid w:val="00042F72"/>
    <w:rsid w:val="00043A3A"/>
    <w:rsid w:val="00043C22"/>
    <w:rsid w:val="00043D05"/>
    <w:rsid w:val="000444FD"/>
    <w:rsid w:val="00044F15"/>
    <w:rsid w:val="00045CE6"/>
    <w:rsid w:val="00046EF7"/>
    <w:rsid w:val="00046F4C"/>
    <w:rsid w:val="000471B5"/>
    <w:rsid w:val="00047DEA"/>
    <w:rsid w:val="00050524"/>
    <w:rsid w:val="00052AAE"/>
    <w:rsid w:val="000536F8"/>
    <w:rsid w:val="00053915"/>
    <w:rsid w:val="00053AD1"/>
    <w:rsid w:val="00053C4F"/>
    <w:rsid w:val="00055253"/>
    <w:rsid w:val="000562D0"/>
    <w:rsid w:val="000570B8"/>
    <w:rsid w:val="00060161"/>
    <w:rsid w:val="00060623"/>
    <w:rsid w:val="000606F1"/>
    <w:rsid w:val="000610F6"/>
    <w:rsid w:val="00061375"/>
    <w:rsid w:val="00061D72"/>
    <w:rsid w:val="00061E3E"/>
    <w:rsid w:val="000621BC"/>
    <w:rsid w:val="00062769"/>
    <w:rsid w:val="0006284E"/>
    <w:rsid w:val="00063725"/>
    <w:rsid w:val="000642F7"/>
    <w:rsid w:val="00064631"/>
    <w:rsid w:val="000658C6"/>
    <w:rsid w:val="000662AF"/>
    <w:rsid w:val="00066472"/>
    <w:rsid w:val="000669A5"/>
    <w:rsid w:val="000709D8"/>
    <w:rsid w:val="00071110"/>
    <w:rsid w:val="0007119D"/>
    <w:rsid w:val="0007168F"/>
    <w:rsid w:val="000733F7"/>
    <w:rsid w:val="00074326"/>
    <w:rsid w:val="00076CE5"/>
    <w:rsid w:val="00077DC4"/>
    <w:rsid w:val="0008142A"/>
    <w:rsid w:val="00081AA2"/>
    <w:rsid w:val="00081BC6"/>
    <w:rsid w:val="00082568"/>
    <w:rsid w:val="000829DA"/>
    <w:rsid w:val="000838CE"/>
    <w:rsid w:val="00083CF4"/>
    <w:rsid w:val="000846D6"/>
    <w:rsid w:val="000863D4"/>
    <w:rsid w:val="00086FF4"/>
    <w:rsid w:val="00087906"/>
    <w:rsid w:val="00091DDC"/>
    <w:rsid w:val="00091DFA"/>
    <w:rsid w:val="0009339E"/>
    <w:rsid w:val="0009433C"/>
    <w:rsid w:val="00094A37"/>
    <w:rsid w:val="00094C1C"/>
    <w:rsid w:val="00095995"/>
    <w:rsid w:val="00095EC5"/>
    <w:rsid w:val="00095FE6"/>
    <w:rsid w:val="00096309"/>
    <w:rsid w:val="00096EBB"/>
    <w:rsid w:val="00096FD9"/>
    <w:rsid w:val="00097CBD"/>
    <w:rsid w:val="00097E38"/>
    <w:rsid w:val="000A13A9"/>
    <w:rsid w:val="000A154C"/>
    <w:rsid w:val="000A2243"/>
    <w:rsid w:val="000A27CC"/>
    <w:rsid w:val="000A3641"/>
    <w:rsid w:val="000A4D8B"/>
    <w:rsid w:val="000A7A9A"/>
    <w:rsid w:val="000B00C2"/>
    <w:rsid w:val="000B01FB"/>
    <w:rsid w:val="000B0CFE"/>
    <w:rsid w:val="000B1789"/>
    <w:rsid w:val="000B1EA2"/>
    <w:rsid w:val="000B2D4E"/>
    <w:rsid w:val="000B4BBE"/>
    <w:rsid w:val="000B6232"/>
    <w:rsid w:val="000B62BC"/>
    <w:rsid w:val="000B6840"/>
    <w:rsid w:val="000B6FAF"/>
    <w:rsid w:val="000B71BB"/>
    <w:rsid w:val="000B739E"/>
    <w:rsid w:val="000B75DF"/>
    <w:rsid w:val="000C08CC"/>
    <w:rsid w:val="000C0B09"/>
    <w:rsid w:val="000C0D66"/>
    <w:rsid w:val="000C1792"/>
    <w:rsid w:val="000C269D"/>
    <w:rsid w:val="000C2AB9"/>
    <w:rsid w:val="000C2FBB"/>
    <w:rsid w:val="000C3444"/>
    <w:rsid w:val="000C3917"/>
    <w:rsid w:val="000C39C6"/>
    <w:rsid w:val="000C4379"/>
    <w:rsid w:val="000C43FC"/>
    <w:rsid w:val="000C46C3"/>
    <w:rsid w:val="000C5280"/>
    <w:rsid w:val="000C5577"/>
    <w:rsid w:val="000C59AC"/>
    <w:rsid w:val="000C62A2"/>
    <w:rsid w:val="000C67B8"/>
    <w:rsid w:val="000C73D2"/>
    <w:rsid w:val="000C7576"/>
    <w:rsid w:val="000C77DD"/>
    <w:rsid w:val="000D014B"/>
    <w:rsid w:val="000D0A2A"/>
    <w:rsid w:val="000D1291"/>
    <w:rsid w:val="000D142C"/>
    <w:rsid w:val="000D2490"/>
    <w:rsid w:val="000D2ED8"/>
    <w:rsid w:val="000D3884"/>
    <w:rsid w:val="000D3A50"/>
    <w:rsid w:val="000D4A13"/>
    <w:rsid w:val="000D6A47"/>
    <w:rsid w:val="000D6EC3"/>
    <w:rsid w:val="000D7BA5"/>
    <w:rsid w:val="000D7F59"/>
    <w:rsid w:val="000E10A4"/>
    <w:rsid w:val="000E19F2"/>
    <w:rsid w:val="000E1A11"/>
    <w:rsid w:val="000E1AE8"/>
    <w:rsid w:val="000E1E4B"/>
    <w:rsid w:val="000E1F18"/>
    <w:rsid w:val="000E2F02"/>
    <w:rsid w:val="000E3521"/>
    <w:rsid w:val="000E3B8B"/>
    <w:rsid w:val="000E4227"/>
    <w:rsid w:val="000E5A16"/>
    <w:rsid w:val="000E5D46"/>
    <w:rsid w:val="000E6191"/>
    <w:rsid w:val="000E654A"/>
    <w:rsid w:val="000E6710"/>
    <w:rsid w:val="000E6F54"/>
    <w:rsid w:val="000E7662"/>
    <w:rsid w:val="000E77DD"/>
    <w:rsid w:val="000E7E02"/>
    <w:rsid w:val="000F0E96"/>
    <w:rsid w:val="000F17E9"/>
    <w:rsid w:val="000F1D75"/>
    <w:rsid w:val="000F2DA1"/>
    <w:rsid w:val="000F48FE"/>
    <w:rsid w:val="000F4F7D"/>
    <w:rsid w:val="000F6059"/>
    <w:rsid w:val="000F64B2"/>
    <w:rsid w:val="000F68C0"/>
    <w:rsid w:val="000F68D1"/>
    <w:rsid w:val="0010059B"/>
    <w:rsid w:val="0010238E"/>
    <w:rsid w:val="00104D21"/>
    <w:rsid w:val="00105FFD"/>
    <w:rsid w:val="001064C5"/>
    <w:rsid w:val="00106731"/>
    <w:rsid w:val="001067EF"/>
    <w:rsid w:val="00107B45"/>
    <w:rsid w:val="00110A74"/>
    <w:rsid w:val="00112767"/>
    <w:rsid w:val="001138D7"/>
    <w:rsid w:val="00113BF6"/>
    <w:rsid w:val="00115A02"/>
    <w:rsid w:val="00115EF5"/>
    <w:rsid w:val="001163DD"/>
    <w:rsid w:val="00116981"/>
    <w:rsid w:val="001171F0"/>
    <w:rsid w:val="001174CF"/>
    <w:rsid w:val="0012117C"/>
    <w:rsid w:val="00121EB1"/>
    <w:rsid w:val="00121FFA"/>
    <w:rsid w:val="00123332"/>
    <w:rsid w:val="0012334B"/>
    <w:rsid w:val="00123899"/>
    <w:rsid w:val="00123C6C"/>
    <w:rsid w:val="0012484D"/>
    <w:rsid w:val="001251B4"/>
    <w:rsid w:val="001256DC"/>
    <w:rsid w:val="00125AC6"/>
    <w:rsid w:val="00125EAA"/>
    <w:rsid w:val="00126080"/>
    <w:rsid w:val="0012693D"/>
    <w:rsid w:val="001276B1"/>
    <w:rsid w:val="00127B59"/>
    <w:rsid w:val="0013056D"/>
    <w:rsid w:val="00131AAC"/>
    <w:rsid w:val="00131D8C"/>
    <w:rsid w:val="00133F33"/>
    <w:rsid w:val="00134089"/>
    <w:rsid w:val="0013456D"/>
    <w:rsid w:val="00134E24"/>
    <w:rsid w:val="001351EE"/>
    <w:rsid w:val="0013544B"/>
    <w:rsid w:val="001356F5"/>
    <w:rsid w:val="00137850"/>
    <w:rsid w:val="00137F39"/>
    <w:rsid w:val="00140E66"/>
    <w:rsid w:val="001422C7"/>
    <w:rsid w:val="0014291C"/>
    <w:rsid w:val="00142B06"/>
    <w:rsid w:val="00143465"/>
    <w:rsid w:val="00143AA7"/>
    <w:rsid w:val="001453BC"/>
    <w:rsid w:val="00146672"/>
    <w:rsid w:val="00147450"/>
    <w:rsid w:val="001478C4"/>
    <w:rsid w:val="00150502"/>
    <w:rsid w:val="00150A19"/>
    <w:rsid w:val="001511F7"/>
    <w:rsid w:val="00151363"/>
    <w:rsid w:val="00151623"/>
    <w:rsid w:val="00151B4F"/>
    <w:rsid w:val="00151C35"/>
    <w:rsid w:val="00153087"/>
    <w:rsid w:val="001536B2"/>
    <w:rsid w:val="00153AED"/>
    <w:rsid w:val="00153C3D"/>
    <w:rsid w:val="00153D88"/>
    <w:rsid w:val="001540F0"/>
    <w:rsid w:val="0015477A"/>
    <w:rsid w:val="0015556C"/>
    <w:rsid w:val="0015634B"/>
    <w:rsid w:val="00157D6E"/>
    <w:rsid w:val="001601A7"/>
    <w:rsid w:val="00160BEB"/>
    <w:rsid w:val="00161DDE"/>
    <w:rsid w:val="00162EE4"/>
    <w:rsid w:val="001630C4"/>
    <w:rsid w:val="00163CA0"/>
    <w:rsid w:val="00163D82"/>
    <w:rsid w:val="001649C6"/>
    <w:rsid w:val="00164BF6"/>
    <w:rsid w:val="0016505A"/>
    <w:rsid w:val="00166484"/>
    <w:rsid w:val="001669C3"/>
    <w:rsid w:val="00166A22"/>
    <w:rsid w:val="00167C5B"/>
    <w:rsid w:val="00170CE7"/>
    <w:rsid w:val="00171001"/>
    <w:rsid w:val="001712D4"/>
    <w:rsid w:val="001713AB"/>
    <w:rsid w:val="0017263B"/>
    <w:rsid w:val="00172799"/>
    <w:rsid w:val="00172859"/>
    <w:rsid w:val="00172DFB"/>
    <w:rsid w:val="00172FE2"/>
    <w:rsid w:val="001739A6"/>
    <w:rsid w:val="00173B45"/>
    <w:rsid w:val="00173C5E"/>
    <w:rsid w:val="001744E8"/>
    <w:rsid w:val="001752D1"/>
    <w:rsid w:val="0017565F"/>
    <w:rsid w:val="001763AD"/>
    <w:rsid w:val="001802E8"/>
    <w:rsid w:val="001807B4"/>
    <w:rsid w:val="00180EFE"/>
    <w:rsid w:val="0018112E"/>
    <w:rsid w:val="001823AC"/>
    <w:rsid w:val="001843E0"/>
    <w:rsid w:val="0018457C"/>
    <w:rsid w:val="0018504A"/>
    <w:rsid w:val="00185158"/>
    <w:rsid w:val="00185493"/>
    <w:rsid w:val="00185B86"/>
    <w:rsid w:val="00185CEB"/>
    <w:rsid w:val="001865B5"/>
    <w:rsid w:val="0018674D"/>
    <w:rsid w:val="00186A1E"/>
    <w:rsid w:val="00187156"/>
    <w:rsid w:val="00187BFA"/>
    <w:rsid w:val="001903D5"/>
    <w:rsid w:val="00191220"/>
    <w:rsid w:val="00192A03"/>
    <w:rsid w:val="0019311E"/>
    <w:rsid w:val="0019323F"/>
    <w:rsid w:val="00193513"/>
    <w:rsid w:val="00193A99"/>
    <w:rsid w:val="001951B2"/>
    <w:rsid w:val="00195306"/>
    <w:rsid w:val="0019631F"/>
    <w:rsid w:val="0019655C"/>
    <w:rsid w:val="00196DA7"/>
    <w:rsid w:val="00197AEE"/>
    <w:rsid w:val="001A059D"/>
    <w:rsid w:val="001A15BB"/>
    <w:rsid w:val="001A3068"/>
    <w:rsid w:val="001A3377"/>
    <w:rsid w:val="001A36AA"/>
    <w:rsid w:val="001A388B"/>
    <w:rsid w:val="001A4606"/>
    <w:rsid w:val="001A5273"/>
    <w:rsid w:val="001A56B0"/>
    <w:rsid w:val="001A6ECE"/>
    <w:rsid w:val="001A75FD"/>
    <w:rsid w:val="001A789A"/>
    <w:rsid w:val="001B0B64"/>
    <w:rsid w:val="001B1447"/>
    <w:rsid w:val="001B1B68"/>
    <w:rsid w:val="001B313F"/>
    <w:rsid w:val="001B31E0"/>
    <w:rsid w:val="001B5892"/>
    <w:rsid w:val="001B59D8"/>
    <w:rsid w:val="001B6AC3"/>
    <w:rsid w:val="001B781A"/>
    <w:rsid w:val="001B7D4E"/>
    <w:rsid w:val="001B7E87"/>
    <w:rsid w:val="001C084C"/>
    <w:rsid w:val="001C09A8"/>
    <w:rsid w:val="001C1BCB"/>
    <w:rsid w:val="001C1C8F"/>
    <w:rsid w:val="001C2732"/>
    <w:rsid w:val="001C3669"/>
    <w:rsid w:val="001C3A93"/>
    <w:rsid w:val="001C4079"/>
    <w:rsid w:val="001C469C"/>
    <w:rsid w:val="001C5166"/>
    <w:rsid w:val="001C55BF"/>
    <w:rsid w:val="001C5679"/>
    <w:rsid w:val="001C584F"/>
    <w:rsid w:val="001C7091"/>
    <w:rsid w:val="001C74C1"/>
    <w:rsid w:val="001C7C13"/>
    <w:rsid w:val="001C7FD9"/>
    <w:rsid w:val="001D19AD"/>
    <w:rsid w:val="001D23B5"/>
    <w:rsid w:val="001D28BF"/>
    <w:rsid w:val="001D29CB"/>
    <w:rsid w:val="001D4E0F"/>
    <w:rsid w:val="001D4F62"/>
    <w:rsid w:val="001D5CD2"/>
    <w:rsid w:val="001D6280"/>
    <w:rsid w:val="001D69C0"/>
    <w:rsid w:val="001D69CB"/>
    <w:rsid w:val="001D6D55"/>
    <w:rsid w:val="001D7033"/>
    <w:rsid w:val="001D72D5"/>
    <w:rsid w:val="001D73AE"/>
    <w:rsid w:val="001E1CF4"/>
    <w:rsid w:val="001E2108"/>
    <w:rsid w:val="001E260B"/>
    <w:rsid w:val="001E31C5"/>
    <w:rsid w:val="001E39DB"/>
    <w:rsid w:val="001E4B57"/>
    <w:rsid w:val="001E5E2B"/>
    <w:rsid w:val="001F04A4"/>
    <w:rsid w:val="001F0E4C"/>
    <w:rsid w:val="001F0ED5"/>
    <w:rsid w:val="001F15D8"/>
    <w:rsid w:val="001F2724"/>
    <w:rsid w:val="001F2DF5"/>
    <w:rsid w:val="001F2FA2"/>
    <w:rsid w:val="001F377C"/>
    <w:rsid w:val="001F4AC2"/>
    <w:rsid w:val="001F57A9"/>
    <w:rsid w:val="001F5D2B"/>
    <w:rsid w:val="001F5D6E"/>
    <w:rsid w:val="001F5F66"/>
    <w:rsid w:val="001F6859"/>
    <w:rsid w:val="001F6C70"/>
    <w:rsid w:val="001F7D73"/>
    <w:rsid w:val="002012AE"/>
    <w:rsid w:val="002029CB"/>
    <w:rsid w:val="00202BE3"/>
    <w:rsid w:val="0020434B"/>
    <w:rsid w:val="00204514"/>
    <w:rsid w:val="002100D7"/>
    <w:rsid w:val="002113F7"/>
    <w:rsid w:val="00212465"/>
    <w:rsid w:val="0021271E"/>
    <w:rsid w:val="00213202"/>
    <w:rsid w:val="0021358C"/>
    <w:rsid w:val="002136CC"/>
    <w:rsid w:val="00213E4B"/>
    <w:rsid w:val="00213F32"/>
    <w:rsid w:val="00214319"/>
    <w:rsid w:val="002155B4"/>
    <w:rsid w:val="0021602E"/>
    <w:rsid w:val="00216777"/>
    <w:rsid w:val="00216C1A"/>
    <w:rsid w:val="00216CE9"/>
    <w:rsid w:val="00216FA1"/>
    <w:rsid w:val="00216FE3"/>
    <w:rsid w:val="00217DE5"/>
    <w:rsid w:val="0022050E"/>
    <w:rsid w:val="002208B1"/>
    <w:rsid w:val="00220CF0"/>
    <w:rsid w:val="00220DE5"/>
    <w:rsid w:val="002213DC"/>
    <w:rsid w:val="00221515"/>
    <w:rsid w:val="00221798"/>
    <w:rsid w:val="00221B50"/>
    <w:rsid w:val="00222603"/>
    <w:rsid w:val="00223046"/>
    <w:rsid w:val="00224777"/>
    <w:rsid w:val="0022488F"/>
    <w:rsid w:val="00225556"/>
    <w:rsid w:val="00225D0D"/>
    <w:rsid w:val="00225E69"/>
    <w:rsid w:val="0022623D"/>
    <w:rsid w:val="002272BB"/>
    <w:rsid w:val="00227A5C"/>
    <w:rsid w:val="00227B50"/>
    <w:rsid w:val="00227FBF"/>
    <w:rsid w:val="002305E0"/>
    <w:rsid w:val="00230796"/>
    <w:rsid w:val="00231C28"/>
    <w:rsid w:val="00234DE3"/>
    <w:rsid w:val="00235231"/>
    <w:rsid w:val="002352EE"/>
    <w:rsid w:val="00235BCB"/>
    <w:rsid w:val="00236CBA"/>
    <w:rsid w:val="00237B3A"/>
    <w:rsid w:val="002401EE"/>
    <w:rsid w:val="002409CC"/>
    <w:rsid w:val="00240D6B"/>
    <w:rsid w:val="00240F0D"/>
    <w:rsid w:val="00241289"/>
    <w:rsid w:val="00241384"/>
    <w:rsid w:val="00241D87"/>
    <w:rsid w:val="00241EE3"/>
    <w:rsid w:val="0024268D"/>
    <w:rsid w:val="0024325F"/>
    <w:rsid w:val="00243853"/>
    <w:rsid w:val="00243BDD"/>
    <w:rsid w:val="0024568F"/>
    <w:rsid w:val="00245ADE"/>
    <w:rsid w:val="00246A05"/>
    <w:rsid w:val="00247170"/>
    <w:rsid w:val="00247D13"/>
    <w:rsid w:val="00247D2C"/>
    <w:rsid w:val="00250677"/>
    <w:rsid w:val="002508C0"/>
    <w:rsid w:val="00251753"/>
    <w:rsid w:val="002517DB"/>
    <w:rsid w:val="002517EB"/>
    <w:rsid w:val="0025214F"/>
    <w:rsid w:val="00252B88"/>
    <w:rsid w:val="00252E30"/>
    <w:rsid w:val="002535CF"/>
    <w:rsid w:val="00253B73"/>
    <w:rsid w:val="00253ECB"/>
    <w:rsid w:val="002548D2"/>
    <w:rsid w:val="00254ECE"/>
    <w:rsid w:val="00255E90"/>
    <w:rsid w:val="00256F56"/>
    <w:rsid w:val="0025705F"/>
    <w:rsid w:val="00260334"/>
    <w:rsid w:val="00261E33"/>
    <w:rsid w:val="00262099"/>
    <w:rsid w:val="0026254E"/>
    <w:rsid w:val="002632AA"/>
    <w:rsid w:val="0026355E"/>
    <w:rsid w:val="002649E3"/>
    <w:rsid w:val="00264B64"/>
    <w:rsid w:val="00265454"/>
    <w:rsid w:val="002655F8"/>
    <w:rsid w:val="00265B49"/>
    <w:rsid w:val="00265F9E"/>
    <w:rsid w:val="002663DA"/>
    <w:rsid w:val="002665DD"/>
    <w:rsid w:val="002713EE"/>
    <w:rsid w:val="0027165A"/>
    <w:rsid w:val="0027268D"/>
    <w:rsid w:val="00272DAC"/>
    <w:rsid w:val="00272F98"/>
    <w:rsid w:val="00273316"/>
    <w:rsid w:val="00273551"/>
    <w:rsid w:val="0027358D"/>
    <w:rsid w:val="002736E7"/>
    <w:rsid w:val="00274B19"/>
    <w:rsid w:val="00275039"/>
    <w:rsid w:val="00275152"/>
    <w:rsid w:val="00275321"/>
    <w:rsid w:val="00275380"/>
    <w:rsid w:val="00275B66"/>
    <w:rsid w:val="00275D47"/>
    <w:rsid w:val="0027631B"/>
    <w:rsid w:val="00276B8C"/>
    <w:rsid w:val="0027723F"/>
    <w:rsid w:val="00277484"/>
    <w:rsid w:val="0028205F"/>
    <w:rsid w:val="002836DF"/>
    <w:rsid w:val="00284BBF"/>
    <w:rsid w:val="00284D8B"/>
    <w:rsid w:val="0028596A"/>
    <w:rsid w:val="00286087"/>
    <w:rsid w:val="002879C4"/>
    <w:rsid w:val="0029131E"/>
    <w:rsid w:val="0029137C"/>
    <w:rsid w:val="0029159B"/>
    <w:rsid w:val="00291B03"/>
    <w:rsid w:val="00291CFF"/>
    <w:rsid w:val="0029294E"/>
    <w:rsid w:val="00292CAD"/>
    <w:rsid w:val="002949AC"/>
    <w:rsid w:val="00294DAA"/>
    <w:rsid w:val="00295114"/>
    <w:rsid w:val="002952C6"/>
    <w:rsid w:val="00295305"/>
    <w:rsid w:val="00295A5D"/>
    <w:rsid w:val="0029685A"/>
    <w:rsid w:val="0029761E"/>
    <w:rsid w:val="00297FE7"/>
    <w:rsid w:val="002A02E4"/>
    <w:rsid w:val="002A0C72"/>
    <w:rsid w:val="002A0DD0"/>
    <w:rsid w:val="002A0F21"/>
    <w:rsid w:val="002A168F"/>
    <w:rsid w:val="002A180E"/>
    <w:rsid w:val="002A2D7A"/>
    <w:rsid w:val="002A2E2E"/>
    <w:rsid w:val="002A32DB"/>
    <w:rsid w:val="002A4399"/>
    <w:rsid w:val="002A468F"/>
    <w:rsid w:val="002A4E40"/>
    <w:rsid w:val="002A51F9"/>
    <w:rsid w:val="002A6731"/>
    <w:rsid w:val="002A69D6"/>
    <w:rsid w:val="002A6D78"/>
    <w:rsid w:val="002A7901"/>
    <w:rsid w:val="002B0336"/>
    <w:rsid w:val="002B04EF"/>
    <w:rsid w:val="002B1319"/>
    <w:rsid w:val="002B1BA8"/>
    <w:rsid w:val="002B20FE"/>
    <w:rsid w:val="002B2282"/>
    <w:rsid w:val="002B33EF"/>
    <w:rsid w:val="002B4924"/>
    <w:rsid w:val="002B5049"/>
    <w:rsid w:val="002B512D"/>
    <w:rsid w:val="002B5496"/>
    <w:rsid w:val="002B63C2"/>
    <w:rsid w:val="002B67E3"/>
    <w:rsid w:val="002B6A32"/>
    <w:rsid w:val="002B6F46"/>
    <w:rsid w:val="002B7542"/>
    <w:rsid w:val="002C0A22"/>
    <w:rsid w:val="002C10BA"/>
    <w:rsid w:val="002C15D0"/>
    <w:rsid w:val="002C1E1A"/>
    <w:rsid w:val="002C25EB"/>
    <w:rsid w:val="002C3B2F"/>
    <w:rsid w:val="002C4E43"/>
    <w:rsid w:val="002C4F45"/>
    <w:rsid w:val="002C53DF"/>
    <w:rsid w:val="002C674F"/>
    <w:rsid w:val="002C7465"/>
    <w:rsid w:val="002C7B86"/>
    <w:rsid w:val="002D039D"/>
    <w:rsid w:val="002D03C3"/>
    <w:rsid w:val="002D08FA"/>
    <w:rsid w:val="002D0957"/>
    <w:rsid w:val="002D0E50"/>
    <w:rsid w:val="002D13A2"/>
    <w:rsid w:val="002D179C"/>
    <w:rsid w:val="002D199B"/>
    <w:rsid w:val="002D25FD"/>
    <w:rsid w:val="002D2A52"/>
    <w:rsid w:val="002D2BE8"/>
    <w:rsid w:val="002D2FAA"/>
    <w:rsid w:val="002D37CD"/>
    <w:rsid w:val="002D4444"/>
    <w:rsid w:val="002D4AFB"/>
    <w:rsid w:val="002D4B03"/>
    <w:rsid w:val="002D5919"/>
    <w:rsid w:val="002D628B"/>
    <w:rsid w:val="002D64D8"/>
    <w:rsid w:val="002D6CCE"/>
    <w:rsid w:val="002D6DD4"/>
    <w:rsid w:val="002D724E"/>
    <w:rsid w:val="002D72B7"/>
    <w:rsid w:val="002D7F79"/>
    <w:rsid w:val="002E02F5"/>
    <w:rsid w:val="002E0744"/>
    <w:rsid w:val="002E1196"/>
    <w:rsid w:val="002E1243"/>
    <w:rsid w:val="002E1C68"/>
    <w:rsid w:val="002E1C77"/>
    <w:rsid w:val="002E2B8A"/>
    <w:rsid w:val="002E2D8C"/>
    <w:rsid w:val="002E2EDE"/>
    <w:rsid w:val="002E3330"/>
    <w:rsid w:val="002E3409"/>
    <w:rsid w:val="002E533E"/>
    <w:rsid w:val="002E541D"/>
    <w:rsid w:val="002E55DD"/>
    <w:rsid w:val="002E5B63"/>
    <w:rsid w:val="002E6A11"/>
    <w:rsid w:val="002E7A0D"/>
    <w:rsid w:val="002F0173"/>
    <w:rsid w:val="002F06A4"/>
    <w:rsid w:val="002F1453"/>
    <w:rsid w:val="002F166F"/>
    <w:rsid w:val="002F21EA"/>
    <w:rsid w:val="002F22BF"/>
    <w:rsid w:val="002F321F"/>
    <w:rsid w:val="002F4563"/>
    <w:rsid w:val="002F4833"/>
    <w:rsid w:val="002F4969"/>
    <w:rsid w:val="002F4B80"/>
    <w:rsid w:val="002F5CF6"/>
    <w:rsid w:val="002F6EF8"/>
    <w:rsid w:val="002F709D"/>
    <w:rsid w:val="002F769B"/>
    <w:rsid w:val="002F77CC"/>
    <w:rsid w:val="002F7F5F"/>
    <w:rsid w:val="0030018A"/>
    <w:rsid w:val="00301BA7"/>
    <w:rsid w:val="003036C8"/>
    <w:rsid w:val="00303BF1"/>
    <w:rsid w:val="00303E17"/>
    <w:rsid w:val="003044B4"/>
    <w:rsid w:val="00305446"/>
    <w:rsid w:val="00305692"/>
    <w:rsid w:val="00305DFE"/>
    <w:rsid w:val="00306651"/>
    <w:rsid w:val="0030692B"/>
    <w:rsid w:val="00307BB7"/>
    <w:rsid w:val="00307D35"/>
    <w:rsid w:val="00311ADA"/>
    <w:rsid w:val="00312509"/>
    <w:rsid w:val="003126D8"/>
    <w:rsid w:val="00313883"/>
    <w:rsid w:val="00313B93"/>
    <w:rsid w:val="00313D5A"/>
    <w:rsid w:val="00313FE6"/>
    <w:rsid w:val="003148C7"/>
    <w:rsid w:val="00314F5B"/>
    <w:rsid w:val="00314FBE"/>
    <w:rsid w:val="0032142B"/>
    <w:rsid w:val="00321575"/>
    <w:rsid w:val="003216C8"/>
    <w:rsid w:val="0032207B"/>
    <w:rsid w:val="003227CE"/>
    <w:rsid w:val="00322EF4"/>
    <w:rsid w:val="00324633"/>
    <w:rsid w:val="0032474C"/>
    <w:rsid w:val="0032699C"/>
    <w:rsid w:val="003271AB"/>
    <w:rsid w:val="003273B1"/>
    <w:rsid w:val="00327839"/>
    <w:rsid w:val="0033031F"/>
    <w:rsid w:val="00330992"/>
    <w:rsid w:val="00331351"/>
    <w:rsid w:val="003313D0"/>
    <w:rsid w:val="0033158D"/>
    <w:rsid w:val="0033182B"/>
    <w:rsid w:val="00331894"/>
    <w:rsid w:val="00331DC6"/>
    <w:rsid w:val="003349A7"/>
    <w:rsid w:val="00335F18"/>
    <w:rsid w:val="003360C1"/>
    <w:rsid w:val="0033715D"/>
    <w:rsid w:val="00337983"/>
    <w:rsid w:val="00337CDE"/>
    <w:rsid w:val="00337E21"/>
    <w:rsid w:val="00337FC1"/>
    <w:rsid w:val="00341A30"/>
    <w:rsid w:val="003429C9"/>
    <w:rsid w:val="00343242"/>
    <w:rsid w:val="00343C55"/>
    <w:rsid w:val="00343E32"/>
    <w:rsid w:val="00343E79"/>
    <w:rsid w:val="003451AF"/>
    <w:rsid w:val="00345723"/>
    <w:rsid w:val="003462C2"/>
    <w:rsid w:val="0034719C"/>
    <w:rsid w:val="0034767C"/>
    <w:rsid w:val="00347736"/>
    <w:rsid w:val="00350AC2"/>
    <w:rsid w:val="00351083"/>
    <w:rsid w:val="00351FE0"/>
    <w:rsid w:val="003528BD"/>
    <w:rsid w:val="00352F6B"/>
    <w:rsid w:val="00353D03"/>
    <w:rsid w:val="00353D07"/>
    <w:rsid w:val="00353DB2"/>
    <w:rsid w:val="00356E6B"/>
    <w:rsid w:val="003570C0"/>
    <w:rsid w:val="00357577"/>
    <w:rsid w:val="00357C81"/>
    <w:rsid w:val="00360256"/>
    <w:rsid w:val="003605A1"/>
    <w:rsid w:val="00360A9D"/>
    <w:rsid w:val="0036166E"/>
    <w:rsid w:val="0036183B"/>
    <w:rsid w:val="00361864"/>
    <w:rsid w:val="00361D55"/>
    <w:rsid w:val="003625A8"/>
    <w:rsid w:val="00363482"/>
    <w:rsid w:val="0036364E"/>
    <w:rsid w:val="00363D3F"/>
    <w:rsid w:val="0036452E"/>
    <w:rsid w:val="00365070"/>
    <w:rsid w:val="0036557D"/>
    <w:rsid w:val="00365F94"/>
    <w:rsid w:val="0036678F"/>
    <w:rsid w:val="00366D68"/>
    <w:rsid w:val="00370D20"/>
    <w:rsid w:val="003716B6"/>
    <w:rsid w:val="00371912"/>
    <w:rsid w:val="003722BE"/>
    <w:rsid w:val="0037262D"/>
    <w:rsid w:val="00372706"/>
    <w:rsid w:val="00372CDF"/>
    <w:rsid w:val="003732B8"/>
    <w:rsid w:val="00373BB3"/>
    <w:rsid w:val="00375DB4"/>
    <w:rsid w:val="003761F1"/>
    <w:rsid w:val="003762C5"/>
    <w:rsid w:val="00376C8D"/>
    <w:rsid w:val="00376E22"/>
    <w:rsid w:val="00380883"/>
    <w:rsid w:val="00381242"/>
    <w:rsid w:val="003814FF"/>
    <w:rsid w:val="00381AF0"/>
    <w:rsid w:val="00381B7C"/>
    <w:rsid w:val="00382E6B"/>
    <w:rsid w:val="00383474"/>
    <w:rsid w:val="00384504"/>
    <w:rsid w:val="00384895"/>
    <w:rsid w:val="003876EC"/>
    <w:rsid w:val="00387962"/>
    <w:rsid w:val="00387FAE"/>
    <w:rsid w:val="003910D8"/>
    <w:rsid w:val="00391461"/>
    <w:rsid w:val="00392686"/>
    <w:rsid w:val="003928A6"/>
    <w:rsid w:val="00392A01"/>
    <w:rsid w:val="00392ED2"/>
    <w:rsid w:val="003931B4"/>
    <w:rsid w:val="0039400D"/>
    <w:rsid w:val="003948DE"/>
    <w:rsid w:val="00394BC0"/>
    <w:rsid w:val="00395291"/>
    <w:rsid w:val="003957FC"/>
    <w:rsid w:val="00397339"/>
    <w:rsid w:val="003A011A"/>
    <w:rsid w:val="003A1405"/>
    <w:rsid w:val="003A296B"/>
    <w:rsid w:val="003A31DF"/>
    <w:rsid w:val="003A3E77"/>
    <w:rsid w:val="003A516F"/>
    <w:rsid w:val="003A72B2"/>
    <w:rsid w:val="003B1293"/>
    <w:rsid w:val="003B1D73"/>
    <w:rsid w:val="003B2959"/>
    <w:rsid w:val="003B2C80"/>
    <w:rsid w:val="003B2FAC"/>
    <w:rsid w:val="003B2FB6"/>
    <w:rsid w:val="003B30FE"/>
    <w:rsid w:val="003B3566"/>
    <w:rsid w:val="003B3733"/>
    <w:rsid w:val="003B37A2"/>
    <w:rsid w:val="003B3A78"/>
    <w:rsid w:val="003B41BB"/>
    <w:rsid w:val="003B424C"/>
    <w:rsid w:val="003B49C8"/>
    <w:rsid w:val="003B4F73"/>
    <w:rsid w:val="003B61DC"/>
    <w:rsid w:val="003B738C"/>
    <w:rsid w:val="003C01F7"/>
    <w:rsid w:val="003C0BEC"/>
    <w:rsid w:val="003C0F4F"/>
    <w:rsid w:val="003C1425"/>
    <w:rsid w:val="003C186E"/>
    <w:rsid w:val="003C1A74"/>
    <w:rsid w:val="003C1FA3"/>
    <w:rsid w:val="003C32C5"/>
    <w:rsid w:val="003C34ED"/>
    <w:rsid w:val="003C3B3C"/>
    <w:rsid w:val="003C475E"/>
    <w:rsid w:val="003C4AAF"/>
    <w:rsid w:val="003C6F22"/>
    <w:rsid w:val="003C7185"/>
    <w:rsid w:val="003C7DD7"/>
    <w:rsid w:val="003D011D"/>
    <w:rsid w:val="003D0B4D"/>
    <w:rsid w:val="003D1296"/>
    <w:rsid w:val="003D18E8"/>
    <w:rsid w:val="003D251B"/>
    <w:rsid w:val="003D25A9"/>
    <w:rsid w:val="003D317D"/>
    <w:rsid w:val="003D369F"/>
    <w:rsid w:val="003D3B66"/>
    <w:rsid w:val="003D3F57"/>
    <w:rsid w:val="003D585F"/>
    <w:rsid w:val="003D63D2"/>
    <w:rsid w:val="003D79FC"/>
    <w:rsid w:val="003E016F"/>
    <w:rsid w:val="003E02FA"/>
    <w:rsid w:val="003E03E8"/>
    <w:rsid w:val="003E12B0"/>
    <w:rsid w:val="003E1E02"/>
    <w:rsid w:val="003E6716"/>
    <w:rsid w:val="003E677E"/>
    <w:rsid w:val="003E6872"/>
    <w:rsid w:val="003E7095"/>
    <w:rsid w:val="003E75B2"/>
    <w:rsid w:val="003E7CDB"/>
    <w:rsid w:val="003F07A8"/>
    <w:rsid w:val="003F0917"/>
    <w:rsid w:val="003F1137"/>
    <w:rsid w:val="003F2FCA"/>
    <w:rsid w:val="003F3C41"/>
    <w:rsid w:val="003F4423"/>
    <w:rsid w:val="003F5ED8"/>
    <w:rsid w:val="003F5FCA"/>
    <w:rsid w:val="003F64E5"/>
    <w:rsid w:val="003F68BB"/>
    <w:rsid w:val="003F6B37"/>
    <w:rsid w:val="003F6EB6"/>
    <w:rsid w:val="003F7D51"/>
    <w:rsid w:val="0040010F"/>
    <w:rsid w:val="00400601"/>
    <w:rsid w:val="004016D8"/>
    <w:rsid w:val="00401A2A"/>
    <w:rsid w:val="00402A94"/>
    <w:rsid w:val="00403461"/>
    <w:rsid w:val="004037CF"/>
    <w:rsid w:val="004039EF"/>
    <w:rsid w:val="00404208"/>
    <w:rsid w:val="00404319"/>
    <w:rsid w:val="004051A7"/>
    <w:rsid w:val="00405464"/>
    <w:rsid w:val="00405626"/>
    <w:rsid w:val="00405C95"/>
    <w:rsid w:val="00407E7A"/>
    <w:rsid w:val="00410564"/>
    <w:rsid w:val="00412CFA"/>
    <w:rsid w:val="00413454"/>
    <w:rsid w:val="004135A8"/>
    <w:rsid w:val="00413E5D"/>
    <w:rsid w:val="00413F6B"/>
    <w:rsid w:val="004153AB"/>
    <w:rsid w:val="00415935"/>
    <w:rsid w:val="00416119"/>
    <w:rsid w:val="0041662A"/>
    <w:rsid w:val="00416829"/>
    <w:rsid w:val="004168D6"/>
    <w:rsid w:val="00417408"/>
    <w:rsid w:val="00417A59"/>
    <w:rsid w:val="00420AB9"/>
    <w:rsid w:val="00420D72"/>
    <w:rsid w:val="00421B2D"/>
    <w:rsid w:val="004222B7"/>
    <w:rsid w:val="00422358"/>
    <w:rsid w:val="00422FD3"/>
    <w:rsid w:val="00425C3E"/>
    <w:rsid w:val="00425C54"/>
    <w:rsid w:val="00425CD2"/>
    <w:rsid w:val="00426D14"/>
    <w:rsid w:val="004272B1"/>
    <w:rsid w:val="0042775B"/>
    <w:rsid w:val="00430FC6"/>
    <w:rsid w:val="00431100"/>
    <w:rsid w:val="004312C7"/>
    <w:rsid w:val="00432862"/>
    <w:rsid w:val="00433084"/>
    <w:rsid w:val="00433188"/>
    <w:rsid w:val="004338CD"/>
    <w:rsid w:val="00435A0D"/>
    <w:rsid w:val="00435DA8"/>
    <w:rsid w:val="00437043"/>
    <w:rsid w:val="004371B8"/>
    <w:rsid w:val="004403F4"/>
    <w:rsid w:val="0044047C"/>
    <w:rsid w:val="00441099"/>
    <w:rsid w:val="0044165C"/>
    <w:rsid w:val="004417E0"/>
    <w:rsid w:val="00441F06"/>
    <w:rsid w:val="004427A8"/>
    <w:rsid w:val="0044333E"/>
    <w:rsid w:val="00443F1F"/>
    <w:rsid w:val="00443F98"/>
    <w:rsid w:val="00444BBF"/>
    <w:rsid w:val="00445AF0"/>
    <w:rsid w:val="00446160"/>
    <w:rsid w:val="00450111"/>
    <w:rsid w:val="00450530"/>
    <w:rsid w:val="004506E7"/>
    <w:rsid w:val="00450DC2"/>
    <w:rsid w:val="00450FF5"/>
    <w:rsid w:val="00451217"/>
    <w:rsid w:val="00451A14"/>
    <w:rsid w:val="004520F2"/>
    <w:rsid w:val="00454372"/>
    <w:rsid w:val="00455763"/>
    <w:rsid w:val="00455A66"/>
    <w:rsid w:val="004562E5"/>
    <w:rsid w:val="0045660A"/>
    <w:rsid w:val="00456A1E"/>
    <w:rsid w:val="004578ED"/>
    <w:rsid w:val="00457CC2"/>
    <w:rsid w:val="004608CF"/>
    <w:rsid w:val="00462409"/>
    <w:rsid w:val="0046260A"/>
    <w:rsid w:val="00462DB8"/>
    <w:rsid w:val="00463E78"/>
    <w:rsid w:val="0046434A"/>
    <w:rsid w:val="00464DA2"/>
    <w:rsid w:val="004651E6"/>
    <w:rsid w:val="0046619D"/>
    <w:rsid w:val="00466B07"/>
    <w:rsid w:val="00466DC5"/>
    <w:rsid w:val="00466F17"/>
    <w:rsid w:val="004705B6"/>
    <w:rsid w:val="004707C4"/>
    <w:rsid w:val="00470F5F"/>
    <w:rsid w:val="00471262"/>
    <w:rsid w:val="00472A71"/>
    <w:rsid w:val="00472C6A"/>
    <w:rsid w:val="00474036"/>
    <w:rsid w:val="00475603"/>
    <w:rsid w:val="00475F62"/>
    <w:rsid w:val="004760CB"/>
    <w:rsid w:val="00476102"/>
    <w:rsid w:val="00476E3D"/>
    <w:rsid w:val="00476ED6"/>
    <w:rsid w:val="00477703"/>
    <w:rsid w:val="004779C0"/>
    <w:rsid w:val="004819DC"/>
    <w:rsid w:val="00481C69"/>
    <w:rsid w:val="0048204E"/>
    <w:rsid w:val="00482525"/>
    <w:rsid w:val="00482D9D"/>
    <w:rsid w:val="00483667"/>
    <w:rsid w:val="004841C8"/>
    <w:rsid w:val="00485A25"/>
    <w:rsid w:val="00486E89"/>
    <w:rsid w:val="0048708D"/>
    <w:rsid w:val="004876E8"/>
    <w:rsid w:val="00490B19"/>
    <w:rsid w:val="004917AA"/>
    <w:rsid w:val="00491880"/>
    <w:rsid w:val="00491C32"/>
    <w:rsid w:val="00491DCD"/>
    <w:rsid w:val="004922DF"/>
    <w:rsid w:val="0049249C"/>
    <w:rsid w:val="00492DF4"/>
    <w:rsid w:val="00494202"/>
    <w:rsid w:val="004951F7"/>
    <w:rsid w:val="00495459"/>
    <w:rsid w:val="0049570B"/>
    <w:rsid w:val="00496034"/>
    <w:rsid w:val="00496C0C"/>
    <w:rsid w:val="00497002"/>
    <w:rsid w:val="00497148"/>
    <w:rsid w:val="00497AE3"/>
    <w:rsid w:val="004A12CC"/>
    <w:rsid w:val="004A21C5"/>
    <w:rsid w:val="004A3517"/>
    <w:rsid w:val="004A4E4B"/>
    <w:rsid w:val="004A5017"/>
    <w:rsid w:val="004A513E"/>
    <w:rsid w:val="004A5197"/>
    <w:rsid w:val="004A5BCB"/>
    <w:rsid w:val="004A5F7C"/>
    <w:rsid w:val="004A609D"/>
    <w:rsid w:val="004A78DB"/>
    <w:rsid w:val="004B017E"/>
    <w:rsid w:val="004B2127"/>
    <w:rsid w:val="004B22C4"/>
    <w:rsid w:val="004B2CEE"/>
    <w:rsid w:val="004B3EEB"/>
    <w:rsid w:val="004B449D"/>
    <w:rsid w:val="004B4B54"/>
    <w:rsid w:val="004B4DAC"/>
    <w:rsid w:val="004B667C"/>
    <w:rsid w:val="004B7080"/>
    <w:rsid w:val="004B79F5"/>
    <w:rsid w:val="004B7C2C"/>
    <w:rsid w:val="004B7DFB"/>
    <w:rsid w:val="004B7EA6"/>
    <w:rsid w:val="004C09A2"/>
    <w:rsid w:val="004C1006"/>
    <w:rsid w:val="004C1699"/>
    <w:rsid w:val="004C25CC"/>
    <w:rsid w:val="004C3006"/>
    <w:rsid w:val="004C4143"/>
    <w:rsid w:val="004C51F7"/>
    <w:rsid w:val="004C594D"/>
    <w:rsid w:val="004C5E5C"/>
    <w:rsid w:val="004C67F2"/>
    <w:rsid w:val="004C7038"/>
    <w:rsid w:val="004C7803"/>
    <w:rsid w:val="004C7FF7"/>
    <w:rsid w:val="004D107C"/>
    <w:rsid w:val="004D1F53"/>
    <w:rsid w:val="004D22A0"/>
    <w:rsid w:val="004D26FB"/>
    <w:rsid w:val="004D2C15"/>
    <w:rsid w:val="004D2C4F"/>
    <w:rsid w:val="004D3802"/>
    <w:rsid w:val="004D53A9"/>
    <w:rsid w:val="004D5526"/>
    <w:rsid w:val="004D5950"/>
    <w:rsid w:val="004D5A72"/>
    <w:rsid w:val="004D6375"/>
    <w:rsid w:val="004D6E82"/>
    <w:rsid w:val="004D7C4E"/>
    <w:rsid w:val="004D7CAD"/>
    <w:rsid w:val="004E0005"/>
    <w:rsid w:val="004E0739"/>
    <w:rsid w:val="004E11EF"/>
    <w:rsid w:val="004E1C93"/>
    <w:rsid w:val="004E2290"/>
    <w:rsid w:val="004E3B25"/>
    <w:rsid w:val="004E40B4"/>
    <w:rsid w:val="004E475B"/>
    <w:rsid w:val="004E4D25"/>
    <w:rsid w:val="004E73FD"/>
    <w:rsid w:val="004E7B07"/>
    <w:rsid w:val="004E7E55"/>
    <w:rsid w:val="004F1A11"/>
    <w:rsid w:val="004F1DFD"/>
    <w:rsid w:val="004F22F1"/>
    <w:rsid w:val="004F24C8"/>
    <w:rsid w:val="004F2A7A"/>
    <w:rsid w:val="004F2FAD"/>
    <w:rsid w:val="004F3E75"/>
    <w:rsid w:val="004F463C"/>
    <w:rsid w:val="004F5467"/>
    <w:rsid w:val="004F773B"/>
    <w:rsid w:val="00500A83"/>
    <w:rsid w:val="00500B78"/>
    <w:rsid w:val="005010FF"/>
    <w:rsid w:val="00501B59"/>
    <w:rsid w:val="00501CFD"/>
    <w:rsid w:val="00501EF3"/>
    <w:rsid w:val="00502D6C"/>
    <w:rsid w:val="005035C2"/>
    <w:rsid w:val="00503AA5"/>
    <w:rsid w:val="0050409E"/>
    <w:rsid w:val="0050410A"/>
    <w:rsid w:val="005042F0"/>
    <w:rsid w:val="005049E3"/>
    <w:rsid w:val="0050572D"/>
    <w:rsid w:val="005057A8"/>
    <w:rsid w:val="005060A6"/>
    <w:rsid w:val="00507B7A"/>
    <w:rsid w:val="00511DA7"/>
    <w:rsid w:val="00512175"/>
    <w:rsid w:val="005127DB"/>
    <w:rsid w:val="00512938"/>
    <w:rsid w:val="00512BF9"/>
    <w:rsid w:val="00513101"/>
    <w:rsid w:val="00513B3F"/>
    <w:rsid w:val="0051425C"/>
    <w:rsid w:val="005148F4"/>
    <w:rsid w:val="005155BF"/>
    <w:rsid w:val="005160B5"/>
    <w:rsid w:val="005160CB"/>
    <w:rsid w:val="00516FF2"/>
    <w:rsid w:val="0051718F"/>
    <w:rsid w:val="005203AD"/>
    <w:rsid w:val="00521B76"/>
    <w:rsid w:val="00521C57"/>
    <w:rsid w:val="00522539"/>
    <w:rsid w:val="005227F9"/>
    <w:rsid w:val="00524832"/>
    <w:rsid w:val="00524DDF"/>
    <w:rsid w:val="005254D9"/>
    <w:rsid w:val="005265E9"/>
    <w:rsid w:val="00527301"/>
    <w:rsid w:val="005301D8"/>
    <w:rsid w:val="005309F8"/>
    <w:rsid w:val="00530BA4"/>
    <w:rsid w:val="00531A9F"/>
    <w:rsid w:val="00532277"/>
    <w:rsid w:val="00533249"/>
    <w:rsid w:val="00533280"/>
    <w:rsid w:val="005335B2"/>
    <w:rsid w:val="00533D3D"/>
    <w:rsid w:val="0053434E"/>
    <w:rsid w:val="005352BA"/>
    <w:rsid w:val="005355AD"/>
    <w:rsid w:val="00535635"/>
    <w:rsid w:val="00536622"/>
    <w:rsid w:val="00536CA3"/>
    <w:rsid w:val="00537085"/>
    <w:rsid w:val="00537940"/>
    <w:rsid w:val="00540E48"/>
    <w:rsid w:val="00546378"/>
    <w:rsid w:val="005502FF"/>
    <w:rsid w:val="005504A0"/>
    <w:rsid w:val="00550741"/>
    <w:rsid w:val="00551836"/>
    <w:rsid w:val="005522FF"/>
    <w:rsid w:val="00552526"/>
    <w:rsid w:val="0055409E"/>
    <w:rsid w:val="00554A1D"/>
    <w:rsid w:val="005554DB"/>
    <w:rsid w:val="00556757"/>
    <w:rsid w:val="00557B3A"/>
    <w:rsid w:val="00557D27"/>
    <w:rsid w:val="005609C1"/>
    <w:rsid w:val="00560F2F"/>
    <w:rsid w:val="0056194B"/>
    <w:rsid w:val="00562855"/>
    <w:rsid w:val="005629D3"/>
    <w:rsid w:val="00562CA1"/>
    <w:rsid w:val="005635B5"/>
    <w:rsid w:val="00564118"/>
    <w:rsid w:val="00564ACD"/>
    <w:rsid w:val="00565015"/>
    <w:rsid w:val="005652EC"/>
    <w:rsid w:val="0056590B"/>
    <w:rsid w:val="00565DC5"/>
    <w:rsid w:val="005671E2"/>
    <w:rsid w:val="00567BDE"/>
    <w:rsid w:val="00570436"/>
    <w:rsid w:val="00570461"/>
    <w:rsid w:val="0057137D"/>
    <w:rsid w:val="005716C5"/>
    <w:rsid w:val="00571CCE"/>
    <w:rsid w:val="00571F62"/>
    <w:rsid w:val="00572F67"/>
    <w:rsid w:val="00573476"/>
    <w:rsid w:val="00573836"/>
    <w:rsid w:val="00573B17"/>
    <w:rsid w:val="005744BD"/>
    <w:rsid w:val="00574E02"/>
    <w:rsid w:val="00575501"/>
    <w:rsid w:val="00575DAD"/>
    <w:rsid w:val="0057726D"/>
    <w:rsid w:val="00577EA3"/>
    <w:rsid w:val="005802FD"/>
    <w:rsid w:val="00581079"/>
    <w:rsid w:val="00583592"/>
    <w:rsid w:val="005836F1"/>
    <w:rsid w:val="00584253"/>
    <w:rsid w:val="00584B37"/>
    <w:rsid w:val="0058685A"/>
    <w:rsid w:val="005872EC"/>
    <w:rsid w:val="00587C53"/>
    <w:rsid w:val="00587D8C"/>
    <w:rsid w:val="00590196"/>
    <w:rsid w:val="00591EB3"/>
    <w:rsid w:val="00592498"/>
    <w:rsid w:val="00593318"/>
    <w:rsid w:val="005933C0"/>
    <w:rsid w:val="00593DFB"/>
    <w:rsid w:val="00593F7A"/>
    <w:rsid w:val="00594A8C"/>
    <w:rsid w:val="00594F38"/>
    <w:rsid w:val="00595036"/>
    <w:rsid w:val="00595536"/>
    <w:rsid w:val="00595C85"/>
    <w:rsid w:val="005968F4"/>
    <w:rsid w:val="00596903"/>
    <w:rsid w:val="00596AA9"/>
    <w:rsid w:val="00596B85"/>
    <w:rsid w:val="00597067"/>
    <w:rsid w:val="005975C3"/>
    <w:rsid w:val="00597A10"/>
    <w:rsid w:val="005A05B6"/>
    <w:rsid w:val="005A1C2F"/>
    <w:rsid w:val="005A24DE"/>
    <w:rsid w:val="005A30A5"/>
    <w:rsid w:val="005A34FC"/>
    <w:rsid w:val="005A3976"/>
    <w:rsid w:val="005A3B07"/>
    <w:rsid w:val="005A473E"/>
    <w:rsid w:val="005A5893"/>
    <w:rsid w:val="005A6A53"/>
    <w:rsid w:val="005A72AB"/>
    <w:rsid w:val="005A7AC8"/>
    <w:rsid w:val="005B0C87"/>
    <w:rsid w:val="005B1360"/>
    <w:rsid w:val="005B1408"/>
    <w:rsid w:val="005B1F47"/>
    <w:rsid w:val="005B2666"/>
    <w:rsid w:val="005B3091"/>
    <w:rsid w:val="005B339C"/>
    <w:rsid w:val="005B33BB"/>
    <w:rsid w:val="005B476A"/>
    <w:rsid w:val="005B67C1"/>
    <w:rsid w:val="005B71C7"/>
    <w:rsid w:val="005B7C67"/>
    <w:rsid w:val="005B7E8B"/>
    <w:rsid w:val="005C05F4"/>
    <w:rsid w:val="005C25F7"/>
    <w:rsid w:val="005C2EE2"/>
    <w:rsid w:val="005C310D"/>
    <w:rsid w:val="005C32E8"/>
    <w:rsid w:val="005C472D"/>
    <w:rsid w:val="005C4836"/>
    <w:rsid w:val="005C4B3F"/>
    <w:rsid w:val="005C684A"/>
    <w:rsid w:val="005C6ED6"/>
    <w:rsid w:val="005C71C6"/>
    <w:rsid w:val="005C7245"/>
    <w:rsid w:val="005C79B7"/>
    <w:rsid w:val="005C7BA0"/>
    <w:rsid w:val="005D0E3E"/>
    <w:rsid w:val="005D2109"/>
    <w:rsid w:val="005D254D"/>
    <w:rsid w:val="005D25FC"/>
    <w:rsid w:val="005D262D"/>
    <w:rsid w:val="005D2954"/>
    <w:rsid w:val="005D2A8C"/>
    <w:rsid w:val="005D326C"/>
    <w:rsid w:val="005D3A80"/>
    <w:rsid w:val="005D3E31"/>
    <w:rsid w:val="005D3FCB"/>
    <w:rsid w:val="005D42A9"/>
    <w:rsid w:val="005D4E1F"/>
    <w:rsid w:val="005D671E"/>
    <w:rsid w:val="005D6AB2"/>
    <w:rsid w:val="005D72C6"/>
    <w:rsid w:val="005D7D03"/>
    <w:rsid w:val="005E015D"/>
    <w:rsid w:val="005E0160"/>
    <w:rsid w:val="005E027F"/>
    <w:rsid w:val="005E0993"/>
    <w:rsid w:val="005E0EFD"/>
    <w:rsid w:val="005E22BF"/>
    <w:rsid w:val="005E338B"/>
    <w:rsid w:val="005E3840"/>
    <w:rsid w:val="005E3B30"/>
    <w:rsid w:val="005E502D"/>
    <w:rsid w:val="005E5459"/>
    <w:rsid w:val="005E6C46"/>
    <w:rsid w:val="005E707B"/>
    <w:rsid w:val="005F01C7"/>
    <w:rsid w:val="005F02C7"/>
    <w:rsid w:val="005F0B60"/>
    <w:rsid w:val="005F0FA1"/>
    <w:rsid w:val="005F1846"/>
    <w:rsid w:val="005F189F"/>
    <w:rsid w:val="005F1B42"/>
    <w:rsid w:val="005F1C4B"/>
    <w:rsid w:val="005F27D9"/>
    <w:rsid w:val="005F2D78"/>
    <w:rsid w:val="005F2E90"/>
    <w:rsid w:val="005F3833"/>
    <w:rsid w:val="005F3AA6"/>
    <w:rsid w:val="005F5714"/>
    <w:rsid w:val="005F5ABC"/>
    <w:rsid w:val="005F7B15"/>
    <w:rsid w:val="006000F3"/>
    <w:rsid w:val="00600197"/>
    <w:rsid w:val="00601166"/>
    <w:rsid w:val="0060160D"/>
    <w:rsid w:val="006027B2"/>
    <w:rsid w:val="0060382E"/>
    <w:rsid w:val="00603B93"/>
    <w:rsid w:val="00604984"/>
    <w:rsid w:val="006056F6"/>
    <w:rsid w:val="00605B80"/>
    <w:rsid w:val="00605E5C"/>
    <w:rsid w:val="006063DF"/>
    <w:rsid w:val="00606C07"/>
    <w:rsid w:val="00606DA0"/>
    <w:rsid w:val="00607480"/>
    <w:rsid w:val="0060791E"/>
    <w:rsid w:val="00607D61"/>
    <w:rsid w:val="00607ED8"/>
    <w:rsid w:val="006115E0"/>
    <w:rsid w:val="0061169C"/>
    <w:rsid w:val="00611A31"/>
    <w:rsid w:val="00611DDE"/>
    <w:rsid w:val="00612160"/>
    <w:rsid w:val="006121DE"/>
    <w:rsid w:val="00612F89"/>
    <w:rsid w:val="00613863"/>
    <w:rsid w:val="00614A7B"/>
    <w:rsid w:val="006156A2"/>
    <w:rsid w:val="0061630B"/>
    <w:rsid w:val="00616E64"/>
    <w:rsid w:val="00617147"/>
    <w:rsid w:val="00617F41"/>
    <w:rsid w:val="00621F29"/>
    <w:rsid w:val="0062298D"/>
    <w:rsid w:val="00622F3D"/>
    <w:rsid w:val="00623172"/>
    <w:rsid w:val="00623450"/>
    <w:rsid w:val="00624A0F"/>
    <w:rsid w:val="00624C19"/>
    <w:rsid w:val="006260C7"/>
    <w:rsid w:val="00626345"/>
    <w:rsid w:val="00626627"/>
    <w:rsid w:val="0062734A"/>
    <w:rsid w:val="00627742"/>
    <w:rsid w:val="00630BC3"/>
    <w:rsid w:val="00630F42"/>
    <w:rsid w:val="0063156B"/>
    <w:rsid w:val="00631F75"/>
    <w:rsid w:val="0063210C"/>
    <w:rsid w:val="00632A05"/>
    <w:rsid w:val="006330AA"/>
    <w:rsid w:val="006335A9"/>
    <w:rsid w:val="006341C7"/>
    <w:rsid w:val="006342C7"/>
    <w:rsid w:val="006351D2"/>
    <w:rsid w:val="00635D8B"/>
    <w:rsid w:val="00636130"/>
    <w:rsid w:val="0063702B"/>
    <w:rsid w:val="006375BC"/>
    <w:rsid w:val="00637848"/>
    <w:rsid w:val="00640AEC"/>
    <w:rsid w:val="00640CEA"/>
    <w:rsid w:val="0064351A"/>
    <w:rsid w:val="0064356E"/>
    <w:rsid w:val="00643597"/>
    <w:rsid w:val="00643E5C"/>
    <w:rsid w:val="00643EED"/>
    <w:rsid w:val="00644339"/>
    <w:rsid w:val="00644A9C"/>
    <w:rsid w:val="006469D8"/>
    <w:rsid w:val="0065068C"/>
    <w:rsid w:val="0065095F"/>
    <w:rsid w:val="00651229"/>
    <w:rsid w:val="00651C1F"/>
    <w:rsid w:val="0065278A"/>
    <w:rsid w:val="00653230"/>
    <w:rsid w:val="00653E29"/>
    <w:rsid w:val="00654EC5"/>
    <w:rsid w:val="00654FD1"/>
    <w:rsid w:val="00655197"/>
    <w:rsid w:val="00657D64"/>
    <w:rsid w:val="00660447"/>
    <w:rsid w:val="00660BBB"/>
    <w:rsid w:val="00660E0A"/>
    <w:rsid w:val="0066186C"/>
    <w:rsid w:val="00662282"/>
    <w:rsid w:val="0066255F"/>
    <w:rsid w:val="006627F9"/>
    <w:rsid w:val="00662A09"/>
    <w:rsid w:val="00663270"/>
    <w:rsid w:val="00663543"/>
    <w:rsid w:val="00664114"/>
    <w:rsid w:val="006644F4"/>
    <w:rsid w:val="00665317"/>
    <w:rsid w:val="006655AF"/>
    <w:rsid w:val="00665A1E"/>
    <w:rsid w:val="00666F90"/>
    <w:rsid w:val="00667277"/>
    <w:rsid w:val="00667518"/>
    <w:rsid w:val="00670338"/>
    <w:rsid w:val="00670F06"/>
    <w:rsid w:val="00671C81"/>
    <w:rsid w:val="00672739"/>
    <w:rsid w:val="00672744"/>
    <w:rsid w:val="00672EB8"/>
    <w:rsid w:val="00673521"/>
    <w:rsid w:val="00674954"/>
    <w:rsid w:val="00674FC1"/>
    <w:rsid w:val="0067514A"/>
    <w:rsid w:val="006753D9"/>
    <w:rsid w:val="006757EE"/>
    <w:rsid w:val="006762FD"/>
    <w:rsid w:val="00677495"/>
    <w:rsid w:val="00677571"/>
    <w:rsid w:val="0067789F"/>
    <w:rsid w:val="00677F71"/>
    <w:rsid w:val="0068052E"/>
    <w:rsid w:val="0068099D"/>
    <w:rsid w:val="00681286"/>
    <w:rsid w:val="006816BF"/>
    <w:rsid w:val="006819F6"/>
    <w:rsid w:val="00681A61"/>
    <w:rsid w:val="006831CE"/>
    <w:rsid w:val="00683987"/>
    <w:rsid w:val="006841E1"/>
    <w:rsid w:val="00685152"/>
    <w:rsid w:val="00687535"/>
    <w:rsid w:val="006879A2"/>
    <w:rsid w:val="00687A55"/>
    <w:rsid w:val="00687FC5"/>
    <w:rsid w:val="00690AF2"/>
    <w:rsid w:val="006934DA"/>
    <w:rsid w:val="0069444E"/>
    <w:rsid w:val="006945BC"/>
    <w:rsid w:val="00694B66"/>
    <w:rsid w:val="006958B2"/>
    <w:rsid w:val="00695A71"/>
    <w:rsid w:val="006968F4"/>
    <w:rsid w:val="00696F0D"/>
    <w:rsid w:val="00697181"/>
    <w:rsid w:val="00697AC9"/>
    <w:rsid w:val="00697C1E"/>
    <w:rsid w:val="006A2871"/>
    <w:rsid w:val="006A30A9"/>
    <w:rsid w:val="006A4094"/>
    <w:rsid w:val="006A5220"/>
    <w:rsid w:val="006A52D7"/>
    <w:rsid w:val="006A5B50"/>
    <w:rsid w:val="006A6D42"/>
    <w:rsid w:val="006A704D"/>
    <w:rsid w:val="006A7518"/>
    <w:rsid w:val="006A7792"/>
    <w:rsid w:val="006A7922"/>
    <w:rsid w:val="006B0887"/>
    <w:rsid w:val="006B0FC7"/>
    <w:rsid w:val="006B206C"/>
    <w:rsid w:val="006B2B5A"/>
    <w:rsid w:val="006B33D7"/>
    <w:rsid w:val="006B380F"/>
    <w:rsid w:val="006B498E"/>
    <w:rsid w:val="006B50D5"/>
    <w:rsid w:val="006B5385"/>
    <w:rsid w:val="006B5969"/>
    <w:rsid w:val="006B63BA"/>
    <w:rsid w:val="006B6D69"/>
    <w:rsid w:val="006B6D6D"/>
    <w:rsid w:val="006B6F4C"/>
    <w:rsid w:val="006B78F3"/>
    <w:rsid w:val="006C0259"/>
    <w:rsid w:val="006C0292"/>
    <w:rsid w:val="006C051F"/>
    <w:rsid w:val="006C0902"/>
    <w:rsid w:val="006C0C76"/>
    <w:rsid w:val="006C2076"/>
    <w:rsid w:val="006C3265"/>
    <w:rsid w:val="006C419C"/>
    <w:rsid w:val="006C449F"/>
    <w:rsid w:val="006C5587"/>
    <w:rsid w:val="006C5CE4"/>
    <w:rsid w:val="006C61FF"/>
    <w:rsid w:val="006C712B"/>
    <w:rsid w:val="006D1031"/>
    <w:rsid w:val="006D1327"/>
    <w:rsid w:val="006D268D"/>
    <w:rsid w:val="006D2E3A"/>
    <w:rsid w:val="006D3CC8"/>
    <w:rsid w:val="006D3F3E"/>
    <w:rsid w:val="006D4B65"/>
    <w:rsid w:val="006D58F8"/>
    <w:rsid w:val="006D6314"/>
    <w:rsid w:val="006D6675"/>
    <w:rsid w:val="006D6818"/>
    <w:rsid w:val="006D6A53"/>
    <w:rsid w:val="006D6BD4"/>
    <w:rsid w:val="006D70C2"/>
    <w:rsid w:val="006D792F"/>
    <w:rsid w:val="006D7F29"/>
    <w:rsid w:val="006E1FA7"/>
    <w:rsid w:val="006E2A60"/>
    <w:rsid w:val="006E3F08"/>
    <w:rsid w:val="006E62AB"/>
    <w:rsid w:val="006E64DE"/>
    <w:rsid w:val="006E6578"/>
    <w:rsid w:val="006E6971"/>
    <w:rsid w:val="006E69C6"/>
    <w:rsid w:val="006E6C25"/>
    <w:rsid w:val="006E6C73"/>
    <w:rsid w:val="006E7883"/>
    <w:rsid w:val="006E7B84"/>
    <w:rsid w:val="006F0070"/>
    <w:rsid w:val="006F0B1C"/>
    <w:rsid w:val="006F0B33"/>
    <w:rsid w:val="006F22AC"/>
    <w:rsid w:val="006F327A"/>
    <w:rsid w:val="006F3309"/>
    <w:rsid w:val="006F465D"/>
    <w:rsid w:val="006F54F2"/>
    <w:rsid w:val="006F56E6"/>
    <w:rsid w:val="006F6C68"/>
    <w:rsid w:val="006F7CFD"/>
    <w:rsid w:val="006F7F7A"/>
    <w:rsid w:val="007004E7"/>
    <w:rsid w:val="007018B0"/>
    <w:rsid w:val="00702C22"/>
    <w:rsid w:val="00702ECD"/>
    <w:rsid w:val="0070484D"/>
    <w:rsid w:val="00704902"/>
    <w:rsid w:val="00705886"/>
    <w:rsid w:val="00705D3C"/>
    <w:rsid w:val="00710F25"/>
    <w:rsid w:val="0071101E"/>
    <w:rsid w:val="00713077"/>
    <w:rsid w:val="0071392C"/>
    <w:rsid w:val="00714120"/>
    <w:rsid w:val="00714284"/>
    <w:rsid w:val="00714A39"/>
    <w:rsid w:val="007159CD"/>
    <w:rsid w:val="007170E6"/>
    <w:rsid w:val="00717C88"/>
    <w:rsid w:val="00720956"/>
    <w:rsid w:val="00720AFA"/>
    <w:rsid w:val="0072179D"/>
    <w:rsid w:val="007218C0"/>
    <w:rsid w:val="00722345"/>
    <w:rsid w:val="00722A4D"/>
    <w:rsid w:val="007232EB"/>
    <w:rsid w:val="00723637"/>
    <w:rsid w:val="00724EDD"/>
    <w:rsid w:val="0072567B"/>
    <w:rsid w:val="00725A51"/>
    <w:rsid w:val="0072735E"/>
    <w:rsid w:val="00727496"/>
    <w:rsid w:val="007275AA"/>
    <w:rsid w:val="00727827"/>
    <w:rsid w:val="00727F8D"/>
    <w:rsid w:val="00727FEF"/>
    <w:rsid w:val="007300F2"/>
    <w:rsid w:val="00730546"/>
    <w:rsid w:val="007312D5"/>
    <w:rsid w:val="007325F1"/>
    <w:rsid w:val="0073324F"/>
    <w:rsid w:val="0073342C"/>
    <w:rsid w:val="007340D5"/>
    <w:rsid w:val="007340E1"/>
    <w:rsid w:val="00734459"/>
    <w:rsid w:val="00734EF0"/>
    <w:rsid w:val="0073508B"/>
    <w:rsid w:val="0073596A"/>
    <w:rsid w:val="007361E5"/>
    <w:rsid w:val="00736417"/>
    <w:rsid w:val="00737134"/>
    <w:rsid w:val="007372D0"/>
    <w:rsid w:val="00737AE1"/>
    <w:rsid w:val="00737B55"/>
    <w:rsid w:val="0074052B"/>
    <w:rsid w:val="00740C05"/>
    <w:rsid w:val="00740E9F"/>
    <w:rsid w:val="00740F91"/>
    <w:rsid w:val="00741EA9"/>
    <w:rsid w:val="00743508"/>
    <w:rsid w:val="00743BF1"/>
    <w:rsid w:val="007440D6"/>
    <w:rsid w:val="007445E7"/>
    <w:rsid w:val="0074469F"/>
    <w:rsid w:val="00744F69"/>
    <w:rsid w:val="007458E1"/>
    <w:rsid w:val="007463AE"/>
    <w:rsid w:val="00746428"/>
    <w:rsid w:val="00747446"/>
    <w:rsid w:val="00747CE5"/>
    <w:rsid w:val="00750927"/>
    <w:rsid w:val="007513EB"/>
    <w:rsid w:val="00751F6B"/>
    <w:rsid w:val="00752228"/>
    <w:rsid w:val="00752A60"/>
    <w:rsid w:val="00753536"/>
    <w:rsid w:val="00753A78"/>
    <w:rsid w:val="00753BB5"/>
    <w:rsid w:val="00753DF4"/>
    <w:rsid w:val="0075464B"/>
    <w:rsid w:val="00755C37"/>
    <w:rsid w:val="00756332"/>
    <w:rsid w:val="007563D0"/>
    <w:rsid w:val="007602B1"/>
    <w:rsid w:val="0076222C"/>
    <w:rsid w:val="0076264C"/>
    <w:rsid w:val="00763110"/>
    <w:rsid w:val="00763229"/>
    <w:rsid w:val="00765282"/>
    <w:rsid w:val="0076581E"/>
    <w:rsid w:val="00765FCE"/>
    <w:rsid w:val="00766020"/>
    <w:rsid w:val="007665CD"/>
    <w:rsid w:val="007677E7"/>
    <w:rsid w:val="007727E1"/>
    <w:rsid w:val="00772E05"/>
    <w:rsid w:val="00773DF7"/>
    <w:rsid w:val="00773E7E"/>
    <w:rsid w:val="00774455"/>
    <w:rsid w:val="00775A9C"/>
    <w:rsid w:val="00776183"/>
    <w:rsid w:val="007761B2"/>
    <w:rsid w:val="0077638D"/>
    <w:rsid w:val="00777102"/>
    <w:rsid w:val="0077732D"/>
    <w:rsid w:val="00777873"/>
    <w:rsid w:val="00777B55"/>
    <w:rsid w:val="00780360"/>
    <w:rsid w:val="007819E7"/>
    <w:rsid w:val="00783EC4"/>
    <w:rsid w:val="0078491C"/>
    <w:rsid w:val="007872F3"/>
    <w:rsid w:val="007874A8"/>
    <w:rsid w:val="00787F8F"/>
    <w:rsid w:val="00790264"/>
    <w:rsid w:val="00790F52"/>
    <w:rsid w:val="00791E5C"/>
    <w:rsid w:val="007931D5"/>
    <w:rsid w:val="0079340D"/>
    <w:rsid w:val="007935C8"/>
    <w:rsid w:val="0079391F"/>
    <w:rsid w:val="007942BE"/>
    <w:rsid w:val="007948D5"/>
    <w:rsid w:val="00795039"/>
    <w:rsid w:val="00795154"/>
    <w:rsid w:val="007958ED"/>
    <w:rsid w:val="00796628"/>
    <w:rsid w:val="00796CD4"/>
    <w:rsid w:val="00797291"/>
    <w:rsid w:val="00797F77"/>
    <w:rsid w:val="007A0240"/>
    <w:rsid w:val="007A15F2"/>
    <w:rsid w:val="007A1D7E"/>
    <w:rsid w:val="007A1FE6"/>
    <w:rsid w:val="007A2028"/>
    <w:rsid w:val="007A39AF"/>
    <w:rsid w:val="007A4A6C"/>
    <w:rsid w:val="007A5016"/>
    <w:rsid w:val="007A5334"/>
    <w:rsid w:val="007A5C3B"/>
    <w:rsid w:val="007A7408"/>
    <w:rsid w:val="007A7DF5"/>
    <w:rsid w:val="007B01BD"/>
    <w:rsid w:val="007B05D2"/>
    <w:rsid w:val="007B1B4B"/>
    <w:rsid w:val="007B2407"/>
    <w:rsid w:val="007B2776"/>
    <w:rsid w:val="007B3078"/>
    <w:rsid w:val="007B3674"/>
    <w:rsid w:val="007B47CA"/>
    <w:rsid w:val="007B4D5E"/>
    <w:rsid w:val="007B525A"/>
    <w:rsid w:val="007B55A5"/>
    <w:rsid w:val="007B5DD1"/>
    <w:rsid w:val="007B68BE"/>
    <w:rsid w:val="007B713D"/>
    <w:rsid w:val="007B7280"/>
    <w:rsid w:val="007B7287"/>
    <w:rsid w:val="007B7A18"/>
    <w:rsid w:val="007B7B45"/>
    <w:rsid w:val="007B7BAD"/>
    <w:rsid w:val="007C07C3"/>
    <w:rsid w:val="007C0841"/>
    <w:rsid w:val="007C121A"/>
    <w:rsid w:val="007C2B62"/>
    <w:rsid w:val="007C2C8E"/>
    <w:rsid w:val="007C377C"/>
    <w:rsid w:val="007C3C29"/>
    <w:rsid w:val="007C55E4"/>
    <w:rsid w:val="007C56CB"/>
    <w:rsid w:val="007C6143"/>
    <w:rsid w:val="007C6262"/>
    <w:rsid w:val="007D0A4E"/>
    <w:rsid w:val="007D0B51"/>
    <w:rsid w:val="007D0F11"/>
    <w:rsid w:val="007D1A1A"/>
    <w:rsid w:val="007D2086"/>
    <w:rsid w:val="007D2100"/>
    <w:rsid w:val="007D279B"/>
    <w:rsid w:val="007D397A"/>
    <w:rsid w:val="007D3AA4"/>
    <w:rsid w:val="007D3FE1"/>
    <w:rsid w:val="007D4002"/>
    <w:rsid w:val="007D5CC8"/>
    <w:rsid w:val="007D5E99"/>
    <w:rsid w:val="007D65D3"/>
    <w:rsid w:val="007D6957"/>
    <w:rsid w:val="007D7302"/>
    <w:rsid w:val="007D797A"/>
    <w:rsid w:val="007E0017"/>
    <w:rsid w:val="007E0560"/>
    <w:rsid w:val="007E0679"/>
    <w:rsid w:val="007E0699"/>
    <w:rsid w:val="007E0DC8"/>
    <w:rsid w:val="007E12D9"/>
    <w:rsid w:val="007E16D3"/>
    <w:rsid w:val="007E27A0"/>
    <w:rsid w:val="007E2835"/>
    <w:rsid w:val="007E2CC5"/>
    <w:rsid w:val="007E34F4"/>
    <w:rsid w:val="007E355E"/>
    <w:rsid w:val="007E3C3D"/>
    <w:rsid w:val="007E3DCF"/>
    <w:rsid w:val="007E44E5"/>
    <w:rsid w:val="007E46C5"/>
    <w:rsid w:val="007E4D71"/>
    <w:rsid w:val="007E4FAC"/>
    <w:rsid w:val="007E582D"/>
    <w:rsid w:val="007E59E1"/>
    <w:rsid w:val="007E620D"/>
    <w:rsid w:val="007E6B4B"/>
    <w:rsid w:val="007E7E9C"/>
    <w:rsid w:val="007F106F"/>
    <w:rsid w:val="007F13AC"/>
    <w:rsid w:val="007F14AD"/>
    <w:rsid w:val="007F1686"/>
    <w:rsid w:val="007F16A0"/>
    <w:rsid w:val="007F1942"/>
    <w:rsid w:val="007F2153"/>
    <w:rsid w:val="007F2812"/>
    <w:rsid w:val="007F381E"/>
    <w:rsid w:val="007F4001"/>
    <w:rsid w:val="007F420D"/>
    <w:rsid w:val="007F48E9"/>
    <w:rsid w:val="007F4A7A"/>
    <w:rsid w:val="007F6072"/>
    <w:rsid w:val="007F6AFD"/>
    <w:rsid w:val="007F70D8"/>
    <w:rsid w:val="00800A06"/>
    <w:rsid w:val="00801991"/>
    <w:rsid w:val="0080228D"/>
    <w:rsid w:val="0080232A"/>
    <w:rsid w:val="00803CB4"/>
    <w:rsid w:val="00805410"/>
    <w:rsid w:val="00806354"/>
    <w:rsid w:val="008071EB"/>
    <w:rsid w:val="0080741A"/>
    <w:rsid w:val="00807433"/>
    <w:rsid w:val="00807CB2"/>
    <w:rsid w:val="00810B26"/>
    <w:rsid w:val="00810FEF"/>
    <w:rsid w:val="00811D85"/>
    <w:rsid w:val="0081205B"/>
    <w:rsid w:val="0081479E"/>
    <w:rsid w:val="00814D18"/>
    <w:rsid w:val="00815A23"/>
    <w:rsid w:val="00815F20"/>
    <w:rsid w:val="0081619C"/>
    <w:rsid w:val="00821102"/>
    <w:rsid w:val="00821748"/>
    <w:rsid w:val="0082229C"/>
    <w:rsid w:val="00822EAB"/>
    <w:rsid w:val="008232F9"/>
    <w:rsid w:val="008238FF"/>
    <w:rsid w:val="00824005"/>
    <w:rsid w:val="0082482B"/>
    <w:rsid w:val="008258A2"/>
    <w:rsid w:val="00825955"/>
    <w:rsid w:val="00825C30"/>
    <w:rsid w:val="00825CE0"/>
    <w:rsid w:val="00825D29"/>
    <w:rsid w:val="008263DF"/>
    <w:rsid w:val="00826AA1"/>
    <w:rsid w:val="00826D72"/>
    <w:rsid w:val="00826EAA"/>
    <w:rsid w:val="00827665"/>
    <w:rsid w:val="00827E92"/>
    <w:rsid w:val="00827FCD"/>
    <w:rsid w:val="008303A8"/>
    <w:rsid w:val="008309D5"/>
    <w:rsid w:val="00831A18"/>
    <w:rsid w:val="00832797"/>
    <w:rsid w:val="0083388C"/>
    <w:rsid w:val="00833B17"/>
    <w:rsid w:val="00833D38"/>
    <w:rsid w:val="00834272"/>
    <w:rsid w:val="00834527"/>
    <w:rsid w:val="00834923"/>
    <w:rsid w:val="0083499D"/>
    <w:rsid w:val="0083511B"/>
    <w:rsid w:val="00835867"/>
    <w:rsid w:val="008402F0"/>
    <w:rsid w:val="00840AD2"/>
    <w:rsid w:val="00840DC4"/>
    <w:rsid w:val="00840ED3"/>
    <w:rsid w:val="00841796"/>
    <w:rsid w:val="00841F73"/>
    <w:rsid w:val="00842835"/>
    <w:rsid w:val="00842CC5"/>
    <w:rsid w:val="00843027"/>
    <w:rsid w:val="00843B7F"/>
    <w:rsid w:val="008447D0"/>
    <w:rsid w:val="00844A00"/>
    <w:rsid w:val="0084506F"/>
    <w:rsid w:val="00846D0A"/>
    <w:rsid w:val="00847E12"/>
    <w:rsid w:val="00850FCC"/>
    <w:rsid w:val="00851013"/>
    <w:rsid w:val="008516B2"/>
    <w:rsid w:val="00851A47"/>
    <w:rsid w:val="00851D1B"/>
    <w:rsid w:val="00852B27"/>
    <w:rsid w:val="00852D30"/>
    <w:rsid w:val="00852D8A"/>
    <w:rsid w:val="00852F91"/>
    <w:rsid w:val="0085520B"/>
    <w:rsid w:val="0085737F"/>
    <w:rsid w:val="00857486"/>
    <w:rsid w:val="00857FE0"/>
    <w:rsid w:val="00861276"/>
    <w:rsid w:val="00861B34"/>
    <w:rsid w:val="00861EF4"/>
    <w:rsid w:val="008624C7"/>
    <w:rsid w:val="008626BC"/>
    <w:rsid w:val="00862A84"/>
    <w:rsid w:val="00863B79"/>
    <w:rsid w:val="008641C8"/>
    <w:rsid w:val="0086455F"/>
    <w:rsid w:val="00864C25"/>
    <w:rsid w:val="00864C2D"/>
    <w:rsid w:val="008653D3"/>
    <w:rsid w:val="008663BB"/>
    <w:rsid w:val="0086643D"/>
    <w:rsid w:val="00866C54"/>
    <w:rsid w:val="008679B7"/>
    <w:rsid w:val="00870DFA"/>
    <w:rsid w:val="00871831"/>
    <w:rsid w:val="00871935"/>
    <w:rsid w:val="00871AE4"/>
    <w:rsid w:val="00872D9D"/>
    <w:rsid w:val="0087352E"/>
    <w:rsid w:val="0087716C"/>
    <w:rsid w:val="00877A4E"/>
    <w:rsid w:val="00880326"/>
    <w:rsid w:val="00880425"/>
    <w:rsid w:val="00880576"/>
    <w:rsid w:val="00880AA2"/>
    <w:rsid w:val="00880D1D"/>
    <w:rsid w:val="00881039"/>
    <w:rsid w:val="008810C3"/>
    <w:rsid w:val="00881556"/>
    <w:rsid w:val="00881918"/>
    <w:rsid w:val="0088198A"/>
    <w:rsid w:val="008829CE"/>
    <w:rsid w:val="008832C3"/>
    <w:rsid w:val="0088355F"/>
    <w:rsid w:val="008836D8"/>
    <w:rsid w:val="00883C54"/>
    <w:rsid w:val="00883F07"/>
    <w:rsid w:val="00884DEB"/>
    <w:rsid w:val="00886945"/>
    <w:rsid w:val="0088714D"/>
    <w:rsid w:val="00887AE7"/>
    <w:rsid w:val="00887D28"/>
    <w:rsid w:val="0089207B"/>
    <w:rsid w:val="008920B8"/>
    <w:rsid w:val="0089229F"/>
    <w:rsid w:val="008937CB"/>
    <w:rsid w:val="00893B1E"/>
    <w:rsid w:val="00894620"/>
    <w:rsid w:val="008954A1"/>
    <w:rsid w:val="0089680B"/>
    <w:rsid w:val="00896A50"/>
    <w:rsid w:val="00897367"/>
    <w:rsid w:val="00897B50"/>
    <w:rsid w:val="00897C53"/>
    <w:rsid w:val="008A0498"/>
    <w:rsid w:val="008A1E0A"/>
    <w:rsid w:val="008A2AF8"/>
    <w:rsid w:val="008A31E0"/>
    <w:rsid w:val="008A3BF5"/>
    <w:rsid w:val="008A43FE"/>
    <w:rsid w:val="008A49D8"/>
    <w:rsid w:val="008A50C7"/>
    <w:rsid w:val="008A5EE2"/>
    <w:rsid w:val="008A6D8C"/>
    <w:rsid w:val="008A7D33"/>
    <w:rsid w:val="008B0182"/>
    <w:rsid w:val="008B0A95"/>
    <w:rsid w:val="008B0F1B"/>
    <w:rsid w:val="008B297B"/>
    <w:rsid w:val="008B2E23"/>
    <w:rsid w:val="008B36FA"/>
    <w:rsid w:val="008B4294"/>
    <w:rsid w:val="008B4FB8"/>
    <w:rsid w:val="008B5A29"/>
    <w:rsid w:val="008B5B48"/>
    <w:rsid w:val="008B5D88"/>
    <w:rsid w:val="008B6049"/>
    <w:rsid w:val="008B7D75"/>
    <w:rsid w:val="008B7FB0"/>
    <w:rsid w:val="008C1314"/>
    <w:rsid w:val="008C1810"/>
    <w:rsid w:val="008C2798"/>
    <w:rsid w:val="008C2C6B"/>
    <w:rsid w:val="008C3682"/>
    <w:rsid w:val="008C3E52"/>
    <w:rsid w:val="008C47D8"/>
    <w:rsid w:val="008C5577"/>
    <w:rsid w:val="008C590F"/>
    <w:rsid w:val="008C619C"/>
    <w:rsid w:val="008C6D95"/>
    <w:rsid w:val="008C7327"/>
    <w:rsid w:val="008C7481"/>
    <w:rsid w:val="008C7B8C"/>
    <w:rsid w:val="008C7C49"/>
    <w:rsid w:val="008D009B"/>
    <w:rsid w:val="008D03B0"/>
    <w:rsid w:val="008D39D6"/>
    <w:rsid w:val="008D3C2C"/>
    <w:rsid w:val="008D3EB8"/>
    <w:rsid w:val="008D4068"/>
    <w:rsid w:val="008D417A"/>
    <w:rsid w:val="008D47CC"/>
    <w:rsid w:val="008D5817"/>
    <w:rsid w:val="008D5DF5"/>
    <w:rsid w:val="008D73CD"/>
    <w:rsid w:val="008D78EB"/>
    <w:rsid w:val="008E06C3"/>
    <w:rsid w:val="008E1D73"/>
    <w:rsid w:val="008E303B"/>
    <w:rsid w:val="008E351A"/>
    <w:rsid w:val="008E3586"/>
    <w:rsid w:val="008E3DCE"/>
    <w:rsid w:val="008E5319"/>
    <w:rsid w:val="008E5461"/>
    <w:rsid w:val="008E6232"/>
    <w:rsid w:val="008E6E8D"/>
    <w:rsid w:val="008E795E"/>
    <w:rsid w:val="008F04F4"/>
    <w:rsid w:val="008F0A5A"/>
    <w:rsid w:val="008F0B62"/>
    <w:rsid w:val="008F1839"/>
    <w:rsid w:val="008F257A"/>
    <w:rsid w:val="008F2B5A"/>
    <w:rsid w:val="008F2D86"/>
    <w:rsid w:val="008F3147"/>
    <w:rsid w:val="008F34E2"/>
    <w:rsid w:val="008F3563"/>
    <w:rsid w:val="008F3C5C"/>
    <w:rsid w:val="008F4597"/>
    <w:rsid w:val="008F5D7A"/>
    <w:rsid w:val="008F62A2"/>
    <w:rsid w:val="008F65F6"/>
    <w:rsid w:val="008F764D"/>
    <w:rsid w:val="008F7F4E"/>
    <w:rsid w:val="0090015B"/>
    <w:rsid w:val="00900887"/>
    <w:rsid w:val="00900F04"/>
    <w:rsid w:val="00900F14"/>
    <w:rsid w:val="00901475"/>
    <w:rsid w:val="00901629"/>
    <w:rsid w:val="0090246F"/>
    <w:rsid w:val="00902C4E"/>
    <w:rsid w:val="009034F0"/>
    <w:rsid w:val="00903948"/>
    <w:rsid w:val="00903AC3"/>
    <w:rsid w:val="00904015"/>
    <w:rsid w:val="00904037"/>
    <w:rsid w:val="0090490B"/>
    <w:rsid w:val="00905861"/>
    <w:rsid w:val="009058E6"/>
    <w:rsid w:val="00906EF9"/>
    <w:rsid w:val="00907418"/>
    <w:rsid w:val="00907B57"/>
    <w:rsid w:val="009100A0"/>
    <w:rsid w:val="009122B5"/>
    <w:rsid w:val="00912B60"/>
    <w:rsid w:val="00913627"/>
    <w:rsid w:val="00914055"/>
    <w:rsid w:val="00914136"/>
    <w:rsid w:val="00914196"/>
    <w:rsid w:val="00914CA4"/>
    <w:rsid w:val="00915305"/>
    <w:rsid w:val="00916639"/>
    <w:rsid w:val="00917F65"/>
    <w:rsid w:val="0092099E"/>
    <w:rsid w:val="00920AFF"/>
    <w:rsid w:val="0092124F"/>
    <w:rsid w:val="009213D1"/>
    <w:rsid w:val="00922225"/>
    <w:rsid w:val="00922D21"/>
    <w:rsid w:val="00922F88"/>
    <w:rsid w:val="00923661"/>
    <w:rsid w:val="00924003"/>
    <w:rsid w:val="00925BBA"/>
    <w:rsid w:val="00926756"/>
    <w:rsid w:val="00926A7A"/>
    <w:rsid w:val="009308E5"/>
    <w:rsid w:val="00931985"/>
    <w:rsid w:val="00933980"/>
    <w:rsid w:val="00934B22"/>
    <w:rsid w:val="009359B6"/>
    <w:rsid w:val="009365D6"/>
    <w:rsid w:val="00936709"/>
    <w:rsid w:val="009373F1"/>
    <w:rsid w:val="0094004E"/>
    <w:rsid w:val="009410AC"/>
    <w:rsid w:val="0094164B"/>
    <w:rsid w:val="0094196F"/>
    <w:rsid w:val="00944381"/>
    <w:rsid w:val="00944EC9"/>
    <w:rsid w:val="009450F5"/>
    <w:rsid w:val="00945367"/>
    <w:rsid w:val="00946878"/>
    <w:rsid w:val="00946AA7"/>
    <w:rsid w:val="00946FDE"/>
    <w:rsid w:val="009471D2"/>
    <w:rsid w:val="009513AC"/>
    <w:rsid w:val="00951C05"/>
    <w:rsid w:val="00952E62"/>
    <w:rsid w:val="00954875"/>
    <w:rsid w:val="00955240"/>
    <w:rsid w:val="00955605"/>
    <w:rsid w:val="00956F38"/>
    <w:rsid w:val="009573DD"/>
    <w:rsid w:val="0096031F"/>
    <w:rsid w:val="009617A6"/>
    <w:rsid w:val="00962B8A"/>
    <w:rsid w:val="00962D2F"/>
    <w:rsid w:val="009636EB"/>
    <w:rsid w:val="0096509F"/>
    <w:rsid w:val="009653F9"/>
    <w:rsid w:val="00965B9D"/>
    <w:rsid w:val="00966614"/>
    <w:rsid w:val="00966E30"/>
    <w:rsid w:val="00966F19"/>
    <w:rsid w:val="009672BC"/>
    <w:rsid w:val="009674E3"/>
    <w:rsid w:val="00967C87"/>
    <w:rsid w:val="00970364"/>
    <w:rsid w:val="0097051D"/>
    <w:rsid w:val="009707A0"/>
    <w:rsid w:val="00970DE9"/>
    <w:rsid w:val="00971505"/>
    <w:rsid w:val="00971AD8"/>
    <w:rsid w:val="00971C1C"/>
    <w:rsid w:val="00971E61"/>
    <w:rsid w:val="00972162"/>
    <w:rsid w:val="00973476"/>
    <w:rsid w:val="009735FB"/>
    <w:rsid w:val="00973968"/>
    <w:rsid w:val="00973AD8"/>
    <w:rsid w:val="00974D3D"/>
    <w:rsid w:val="00975F5E"/>
    <w:rsid w:val="0097751C"/>
    <w:rsid w:val="00980404"/>
    <w:rsid w:val="009808D6"/>
    <w:rsid w:val="00980F5F"/>
    <w:rsid w:val="00981613"/>
    <w:rsid w:val="00981860"/>
    <w:rsid w:val="009832B3"/>
    <w:rsid w:val="0098370D"/>
    <w:rsid w:val="0098372D"/>
    <w:rsid w:val="00986703"/>
    <w:rsid w:val="00986BB2"/>
    <w:rsid w:val="009908E3"/>
    <w:rsid w:val="00991C02"/>
    <w:rsid w:val="00991E0F"/>
    <w:rsid w:val="00992433"/>
    <w:rsid w:val="0099401C"/>
    <w:rsid w:val="00994E10"/>
    <w:rsid w:val="00995C1F"/>
    <w:rsid w:val="00995ECC"/>
    <w:rsid w:val="00995F0F"/>
    <w:rsid w:val="009969F4"/>
    <w:rsid w:val="00997707"/>
    <w:rsid w:val="00997C26"/>
    <w:rsid w:val="009A004D"/>
    <w:rsid w:val="009A13AC"/>
    <w:rsid w:val="009A1738"/>
    <w:rsid w:val="009A1742"/>
    <w:rsid w:val="009A1F1E"/>
    <w:rsid w:val="009A2535"/>
    <w:rsid w:val="009A294B"/>
    <w:rsid w:val="009A3392"/>
    <w:rsid w:val="009A39A5"/>
    <w:rsid w:val="009A3B80"/>
    <w:rsid w:val="009A42DB"/>
    <w:rsid w:val="009A5AF3"/>
    <w:rsid w:val="009A5AFA"/>
    <w:rsid w:val="009A5CBC"/>
    <w:rsid w:val="009A64C3"/>
    <w:rsid w:val="009A6681"/>
    <w:rsid w:val="009A751B"/>
    <w:rsid w:val="009A7A8E"/>
    <w:rsid w:val="009A7F8A"/>
    <w:rsid w:val="009B0466"/>
    <w:rsid w:val="009B0BE2"/>
    <w:rsid w:val="009B1BE3"/>
    <w:rsid w:val="009B20C0"/>
    <w:rsid w:val="009B223B"/>
    <w:rsid w:val="009B3536"/>
    <w:rsid w:val="009B368C"/>
    <w:rsid w:val="009B3960"/>
    <w:rsid w:val="009B4727"/>
    <w:rsid w:val="009B4814"/>
    <w:rsid w:val="009B4BA4"/>
    <w:rsid w:val="009B518B"/>
    <w:rsid w:val="009B6286"/>
    <w:rsid w:val="009B63DA"/>
    <w:rsid w:val="009B6A6C"/>
    <w:rsid w:val="009B6EA9"/>
    <w:rsid w:val="009B7F64"/>
    <w:rsid w:val="009C112C"/>
    <w:rsid w:val="009C11D0"/>
    <w:rsid w:val="009C16E6"/>
    <w:rsid w:val="009C211B"/>
    <w:rsid w:val="009C22B0"/>
    <w:rsid w:val="009C2631"/>
    <w:rsid w:val="009C4A22"/>
    <w:rsid w:val="009C4D40"/>
    <w:rsid w:val="009D1026"/>
    <w:rsid w:val="009D2AB7"/>
    <w:rsid w:val="009D358F"/>
    <w:rsid w:val="009D3AB4"/>
    <w:rsid w:val="009D3E5D"/>
    <w:rsid w:val="009D3EC8"/>
    <w:rsid w:val="009D5D2B"/>
    <w:rsid w:val="009D6856"/>
    <w:rsid w:val="009D6905"/>
    <w:rsid w:val="009E0146"/>
    <w:rsid w:val="009E0F22"/>
    <w:rsid w:val="009E18B1"/>
    <w:rsid w:val="009E1D11"/>
    <w:rsid w:val="009E1F49"/>
    <w:rsid w:val="009E21E0"/>
    <w:rsid w:val="009E2661"/>
    <w:rsid w:val="009E2BDC"/>
    <w:rsid w:val="009E2C30"/>
    <w:rsid w:val="009E3F32"/>
    <w:rsid w:val="009E481F"/>
    <w:rsid w:val="009E4844"/>
    <w:rsid w:val="009E5346"/>
    <w:rsid w:val="009E5809"/>
    <w:rsid w:val="009E6220"/>
    <w:rsid w:val="009E6240"/>
    <w:rsid w:val="009E6D9C"/>
    <w:rsid w:val="009F006E"/>
    <w:rsid w:val="009F081B"/>
    <w:rsid w:val="009F0BFA"/>
    <w:rsid w:val="009F1248"/>
    <w:rsid w:val="009F1533"/>
    <w:rsid w:val="009F193F"/>
    <w:rsid w:val="009F1C9E"/>
    <w:rsid w:val="009F5272"/>
    <w:rsid w:val="009F5D82"/>
    <w:rsid w:val="009F6A0B"/>
    <w:rsid w:val="00A01452"/>
    <w:rsid w:val="00A01BC9"/>
    <w:rsid w:val="00A02F03"/>
    <w:rsid w:val="00A035B0"/>
    <w:rsid w:val="00A05511"/>
    <w:rsid w:val="00A05689"/>
    <w:rsid w:val="00A060C7"/>
    <w:rsid w:val="00A06284"/>
    <w:rsid w:val="00A069DC"/>
    <w:rsid w:val="00A06B8B"/>
    <w:rsid w:val="00A07198"/>
    <w:rsid w:val="00A07D24"/>
    <w:rsid w:val="00A100E2"/>
    <w:rsid w:val="00A10649"/>
    <w:rsid w:val="00A12382"/>
    <w:rsid w:val="00A123C7"/>
    <w:rsid w:val="00A1241C"/>
    <w:rsid w:val="00A124B8"/>
    <w:rsid w:val="00A12F37"/>
    <w:rsid w:val="00A13110"/>
    <w:rsid w:val="00A13531"/>
    <w:rsid w:val="00A13C22"/>
    <w:rsid w:val="00A14F44"/>
    <w:rsid w:val="00A1512B"/>
    <w:rsid w:val="00A1614C"/>
    <w:rsid w:val="00A167D2"/>
    <w:rsid w:val="00A16993"/>
    <w:rsid w:val="00A16E6F"/>
    <w:rsid w:val="00A17FA2"/>
    <w:rsid w:val="00A209E5"/>
    <w:rsid w:val="00A20DDE"/>
    <w:rsid w:val="00A2165D"/>
    <w:rsid w:val="00A226C4"/>
    <w:rsid w:val="00A228EC"/>
    <w:rsid w:val="00A238B0"/>
    <w:rsid w:val="00A23E69"/>
    <w:rsid w:val="00A23EED"/>
    <w:rsid w:val="00A2417D"/>
    <w:rsid w:val="00A24D05"/>
    <w:rsid w:val="00A2636E"/>
    <w:rsid w:val="00A268E8"/>
    <w:rsid w:val="00A2730B"/>
    <w:rsid w:val="00A30053"/>
    <w:rsid w:val="00A30667"/>
    <w:rsid w:val="00A32A83"/>
    <w:rsid w:val="00A32CA8"/>
    <w:rsid w:val="00A3395F"/>
    <w:rsid w:val="00A33FE9"/>
    <w:rsid w:val="00A34677"/>
    <w:rsid w:val="00A346CD"/>
    <w:rsid w:val="00A3472A"/>
    <w:rsid w:val="00A34CE2"/>
    <w:rsid w:val="00A35157"/>
    <w:rsid w:val="00A35270"/>
    <w:rsid w:val="00A36563"/>
    <w:rsid w:val="00A3756B"/>
    <w:rsid w:val="00A375CF"/>
    <w:rsid w:val="00A376FE"/>
    <w:rsid w:val="00A37730"/>
    <w:rsid w:val="00A40030"/>
    <w:rsid w:val="00A40412"/>
    <w:rsid w:val="00A40C53"/>
    <w:rsid w:val="00A4156D"/>
    <w:rsid w:val="00A42BE3"/>
    <w:rsid w:val="00A42C02"/>
    <w:rsid w:val="00A433DD"/>
    <w:rsid w:val="00A43CBE"/>
    <w:rsid w:val="00A43F62"/>
    <w:rsid w:val="00A44EFC"/>
    <w:rsid w:val="00A45239"/>
    <w:rsid w:val="00A46DF8"/>
    <w:rsid w:val="00A47030"/>
    <w:rsid w:val="00A473E0"/>
    <w:rsid w:val="00A47703"/>
    <w:rsid w:val="00A47B7B"/>
    <w:rsid w:val="00A50CC4"/>
    <w:rsid w:val="00A50F09"/>
    <w:rsid w:val="00A526BA"/>
    <w:rsid w:val="00A530DC"/>
    <w:rsid w:val="00A532FA"/>
    <w:rsid w:val="00A554CF"/>
    <w:rsid w:val="00A55604"/>
    <w:rsid w:val="00A55D58"/>
    <w:rsid w:val="00A55F8C"/>
    <w:rsid w:val="00A56460"/>
    <w:rsid w:val="00A56464"/>
    <w:rsid w:val="00A564B2"/>
    <w:rsid w:val="00A574AD"/>
    <w:rsid w:val="00A60F21"/>
    <w:rsid w:val="00A60F34"/>
    <w:rsid w:val="00A6174E"/>
    <w:rsid w:val="00A61A77"/>
    <w:rsid w:val="00A62DFA"/>
    <w:rsid w:val="00A62F71"/>
    <w:rsid w:val="00A65844"/>
    <w:rsid w:val="00A663C8"/>
    <w:rsid w:val="00A66BF4"/>
    <w:rsid w:val="00A66EDC"/>
    <w:rsid w:val="00A67080"/>
    <w:rsid w:val="00A67948"/>
    <w:rsid w:val="00A71148"/>
    <w:rsid w:val="00A71163"/>
    <w:rsid w:val="00A724C8"/>
    <w:rsid w:val="00A72A79"/>
    <w:rsid w:val="00A72B30"/>
    <w:rsid w:val="00A72F6C"/>
    <w:rsid w:val="00A734D8"/>
    <w:rsid w:val="00A742B3"/>
    <w:rsid w:val="00A7431D"/>
    <w:rsid w:val="00A7441D"/>
    <w:rsid w:val="00A74503"/>
    <w:rsid w:val="00A74F5C"/>
    <w:rsid w:val="00A7573F"/>
    <w:rsid w:val="00A7603A"/>
    <w:rsid w:val="00A76469"/>
    <w:rsid w:val="00A769F6"/>
    <w:rsid w:val="00A77121"/>
    <w:rsid w:val="00A7757E"/>
    <w:rsid w:val="00A77C01"/>
    <w:rsid w:val="00A8059F"/>
    <w:rsid w:val="00A8070D"/>
    <w:rsid w:val="00A809CC"/>
    <w:rsid w:val="00A80E0C"/>
    <w:rsid w:val="00A80E53"/>
    <w:rsid w:val="00A8152D"/>
    <w:rsid w:val="00A816AE"/>
    <w:rsid w:val="00A81BB8"/>
    <w:rsid w:val="00A81D8B"/>
    <w:rsid w:val="00A82004"/>
    <w:rsid w:val="00A82210"/>
    <w:rsid w:val="00A82350"/>
    <w:rsid w:val="00A82B34"/>
    <w:rsid w:val="00A83C51"/>
    <w:rsid w:val="00A842D9"/>
    <w:rsid w:val="00A84954"/>
    <w:rsid w:val="00A850E7"/>
    <w:rsid w:val="00A8564F"/>
    <w:rsid w:val="00A85C80"/>
    <w:rsid w:val="00A8634B"/>
    <w:rsid w:val="00A863D8"/>
    <w:rsid w:val="00A8640F"/>
    <w:rsid w:val="00A87133"/>
    <w:rsid w:val="00A904BB"/>
    <w:rsid w:val="00A90E6E"/>
    <w:rsid w:val="00A91C31"/>
    <w:rsid w:val="00A94BBD"/>
    <w:rsid w:val="00A94BC0"/>
    <w:rsid w:val="00A94D8E"/>
    <w:rsid w:val="00A95356"/>
    <w:rsid w:val="00A956A3"/>
    <w:rsid w:val="00A95E35"/>
    <w:rsid w:val="00A95EAF"/>
    <w:rsid w:val="00A95F2B"/>
    <w:rsid w:val="00A96103"/>
    <w:rsid w:val="00A96AE0"/>
    <w:rsid w:val="00A97985"/>
    <w:rsid w:val="00AA0735"/>
    <w:rsid w:val="00AA121B"/>
    <w:rsid w:val="00AA25C1"/>
    <w:rsid w:val="00AA2884"/>
    <w:rsid w:val="00AA2BBC"/>
    <w:rsid w:val="00AA2C05"/>
    <w:rsid w:val="00AA34D2"/>
    <w:rsid w:val="00AA35DE"/>
    <w:rsid w:val="00AA4A74"/>
    <w:rsid w:val="00AA4B67"/>
    <w:rsid w:val="00AA4B8F"/>
    <w:rsid w:val="00AA5101"/>
    <w:rsid w:val="00AA5556"/>
    <w:rsid w:val="00AA5F4B"/>
    <w:rsid w:val="00AA7EF8"/>
    <w:rsid w:val="00AB01F1"/>
    <w:rsid w:val="00AB055D"/>
    <w:rsid w:val="00AB13F9"/>
    <w:rsid w:val="00AB1C45"/>
    <w:rsid w:val="00AB2BF2"/>
    <w:rsid w:val="00AB33F5"/>
    <w:rsid w:val="00AB33FC"/>
    <w:rsid w:val="00AB450A"/>
    <w:rsid w:val="00AB5697"/>
    <w:rsid w:val="00AB5B5A"/>
    <w:rsid w:val="00AB5D60"/>
    <w:rsid w:val="00AB6056"/>
    <w:rsid w:val="00AB7A2E"/>
    <w:rsid w:val="00AB7C00"/>
    <w:rsid w:val="00AB7C73"/>
    <w:rsid w:val="00AC0EB5"/>
    <w:rsid w:val="00AC11D6"/>
    <w:rsid w:val="00AC147F"/>
    <w:rsid w:val="00AC2720"/>
    <w:rsid w:val="00AC27B5"/>
    <w:rsid w:val="00AC3BF8"/>
    <w:rsid w:val="00AC3F71"/>
    <w:rsid w:val="00AC67AF"/>
    <w:rsid w:val="00AC707D"/>
    <w:rsid w:val="00AC7233"/>
    <w:rsid w:val="00AD0CA8"/>
    <w:rsid w:val="00AD0E7E"/>
    <w:rsid w:val="00AD29AE"/>
    <w:rsid w:val="00AD2CF7"/>
    <w:rsid w:val="00AD3224"/>
    <w:rsid w:val="00AD33A8"/>
    <w:rsid w:val="00AD3E0E"/>
    <w:rsid w:val="00AD4D2C"/>
    <w:rsid w:val="00AD4DA3"/>
    <w:rsid w:val="00AD5A7A"/>
    <w:rsid w:val="00AD61B9"/>
    <w:rsid w:val="00AD66A2"/>
    <w:rsid w:val="00AD6905"/>
    <w:rsid w:val="00AD714A"/>
    <w:rsid w:val="00AD7502"/>
    <w:rsid w:val="00AD7D2C"/>
    <w:rsid w:val="00AE1B26"/>
    <w:rsid w:val="00AE1BBD"/>
    <w:rsid w:val="00AE2354"/>
    <w:rsid w:val="00AE35EB"/>
    <w:rsid w:val="00AE387B"/>
    <w:rsid w:val="00AE3BFD"/>
    <w:rsid w:val="00AE4C97"/>
    <w:rsid w:val="00AE65AA"/>
    <w:rsid w:val="00AE72BD"/>
    <w:rsid w:val="00AF0F2C"/>
    <w:rsid w:val="00AF1123"/>
    <w:rsid w:val="00AF147A"/>
    <w:rsid w:val="00AF2202"/>
    <w:rsid w:val="00AF24F3"/>
    <w:rsid w:val="00AF37BE"/>
    <w:rsid w:val="00AF3830"/>
    <w:rsid w:val="00AF4DEB"/>
    <w:rsid w:val="00AF5D9F"/>
    <w:rsid w:val="00AF6097"/>
    <w:rsid w:val="00AF6F19"/>
    <w:rsid w:val="00AF7C4D"/>
    <w:rsid w:val="00AF7CA7"/>
    <w:rsid w:val="00B00841"/>
    <w:rsid w:val="00B00EFD"/>
    <w:rsid w:val="00B02071"/>
    <w:rsid w:val="00B02CF7"/>
    <w:rsid w:val="00B035E3"/>
    <w:rsid w:val="00B04829"/>
    <w:rsid w:val="00B04FF4"/>
    <w:rsid w:val="00B050BD"/>
    <w:rsid w:val="00B052FD"/>
    <w:rsid w:val="00B0600C"/>
    <w:rsid w:val="00B06778"/>
    <w:rsid w:val="00B10D04"/>
    <w:rsid w:val="00B1111F"/>
    <w:rsid w:val="00B115AB"/>
    <w:rsid w:val="00B12418"/>
    <w:rsid w:val="00B13D4D"/>
    <w:rsid w:val="00B14452"/>
    <w:rsid w:val="00B159DD"/>
    <w:rsid w:val="00B169A8"/>
    <w:rsid w:val="00B1746A"/>
    <w:rsid w:val="00B1757E"/>
    <w:rsid w:val="00B17F7D"/>
    <w:rsid w:val="00B2074E"/>
    <w:rsid w:val="00B20C21"/>
    <w:rsid w:val="00B20DC1"/>
    <w:rsid w:val="00B22452"/>
    <w:rsid w:val="00B22A44"/>
    <w:rsid w:val="00B22A9E"/>
    <w:rsid w:val="00B22CAB"/>
    <w:rsid w:val="00B23381"/>
    <w:rsid w:val="00B23AD8"/>
    <w:rsid w:val="00B2405C"/>
    <w:rsid w:val="00B260CC"/>
    <w:rsid w:val="00B269B0"/>
    <w:rsid w:val="00B27BA7"/>
    <w:rsid w:val="00B27CF2"/>
    <w:rsid w:val="00B27EBE"/>
    <w:rsid w:val="00B301B0"/>
    <w:rsid w:val="00B30899"/>
    <w:rsid w:val="00B3092A"/>
    <w:rsid w:val="00B31292"/>
    <w:rsid w:val="00B31A84"/>
    <w:rsid w:val="00B31D85"/>
    <w:rsid w:val="00B32FF6"/>
    <w:rsid w:val="00B334DB"/>
    <w:rsid w:val="00B347B4"/>
    <w:rsid w:val="00B35BC5"/>
    <w:rsid w:val="00B36192"/>
    <w:rsid w:val="00B36322"/>
    <w:rsid w:val="00B36E01"/>
    <w:rsid w:val="00B36F9F"/>
    <w:rsid w:val="00B372F9"/>
    <w:rsid w:val="00B40880"/>
    <w:rsid w:val="00B42A0F"/>
    <w:rsid w:val="00B42A8F"/>
    <w:rsid w:val="00B4357C"/>
    <w:rsid w:val="00B43833"/>
    <w:rsid w:val="00B43859"/>
    <w:rsid w:val="00B448BF"/>
    <w:rsid w:val="00B45714"/>
    <w:rsid w:val="00B45CD6"/>
    <w:rsid w:val="00B45EB0"/>
    <w:rsid w:val="00B45F79"/>
    <w:rsid w:val="00B46B92"/>
    <w:rsid w:val="00B474F0"/>
    <w:rsid w:val="00B47688"/>
    <w:rsid w:val="00B506AE"/>
    <w:rsid w:val="00B5076C"/>
    <w:rsid w:val="00B50E21"/>
    <w:rsid w:val="00B51E17"/>
    <w:rsid w:val="00B52282"/>
    <w:rsid w:val="00B5297B"/>
    <w:rsid w:val="00B529E2"/>
    <w:rsid w:val="00B53781"/>
    <w:rsid w:val="00B5556F"/>
    <w:rsid w:val="00B55E23"/>
    <w:rsid w:val="00B5600C"/>
    <w:rsid w:val="00B563A0"/>
    <w:rsid w:val="00B56699"/>
    <w:rsid w:val="00B566AE"/>
    <w:rsid w:val="00B60503"/>
    <w:rsid w:val="00B61BB2"/>
    <w:rsid w:val="00B62E9D"/>
    <w:rsid w:val="00B6468D"/>
    <w:rsid w:val="00B64768"/>
    <w:rsid w:val="00B65A4C"/>
    <w:rsid w:val="00B65F70"/>
    <w:rsid w:val="00B661DE"/>
    <w:rsid w:val="00B66A89"/>
    <w:rsid w:val="00B66F37"/>
    <w:rsid w:val="00B66F9F"/>
    <w:rsid w:val="00B67035"/>
    <w:rsid w:val="00B674BB"/>
    <w:rsid w:val="00B6765E"/>
    <w:rsid w:val="00B70184"/>
    <w:rsid w:val="00B70A55"/>
    <w:rsid w:val="00B70B94"/>
    <w:rsid w:val="00B70BE6"/>
    <w:rsid w:val="00B71034"/>
    <w:rsid w:val="00B7140E"/>
    <w:rsid w:val="00B71637"/>
    <w:rsid w:val="00B719FE"/>
    <w:rsid w:val="00B7253E"/>
    <w:rsid w:val="00B72A04"/>
    <w:rsid w:val="00B72C57"/>
    <w:rsid w:val="00B72D03"/>
    <w:rsid w:val="00B74F16"/>
    <w:rsid w:val="00B75197"/>
    <w:rsid w:val="00B7571E"/>
    <w:rsid w:val="00B769C7"/>
    <w:rsid w:val="00B77135"/>
    <w:rsid w:val="00B77581"/>
    <w:rsid w:val="00B778F4"/>
    <w:rsid w:val="00B800E7"/>
    <w:rsid w:val="00B80D4B"/>
    <w:rsid w:val="00B81298"/>
    <w:rsid w:val="00B81658"/>
    <w:rsid w:val="00B81BBD"/>
    <w:rsid w:val="00B82659"/>
    <w:rsid w:val="00B827C6"/>
    <w:rsid w:val="00B83119"/>
    <w:rsid w:val="00B83AED"/>
    <w:rsid w:val="00B8431F"/>
    <w:rsid w:val="00B85116"/>
    <w:rsid w:val="00B853A2"/>
    <w:rsid w:val="00B86965"/>
    <w:rsid w:val="00B87EBA"/>
    <w:rsid w:val="00B90DF8"/>
    <w:rsid w:val="00B90FF4"/>
    <w:rsid w:val="00B91CF3"/>
    <w:rsid w:val="00B92DB5"/>
    <w:rsid w:val="00B92DE1"/>
    <w:rsid w:val="00B935AC"/>
    <w:rsid w:val="00B93641"/>
    <w:rsid w:val="00B94925"/>
    <w:rsid w:val="00B95699"/>
    <w:rsid w:val="00B96981"/>
    <w:rsid w:val="00B9709C"/>
    <w:rsid w:val="00B97494"/>
    <w:rsid w:val="00BA0432"/>
    <w:rsid w:val="00BA106C"/>
    <w:rsid w:val="00BA19A2"/>
    <w:rsid w:val="00BA3EFD"/>
    <w:rsid w:val="00BA6B18"/>
    <w:rsid w:val="00BA7258"/>
    <w:rsid w:val="00BB05F5"/>
    <w:rsid w:val="00BB1160"/>
    <w:rsid w:val="00BB17DB"/>
    <w:rsid w:val="00BB2FFB"/>
    <w:rsid w:val="00BB370B"/>
    <w:rsid w:val="00BB4129"/>
    <w:rsid w:val="00BB4C71"/>
    <w:rsid w:val="00BB5343"/>
    <w:rsid w:val="00BB53B8"/>
    <w:rsid w:val="00BB6409"/>
    <w:rsid w:val="00BB6C12"/>
    <w:rsid w:val="00BB6DA3"/>
    <w:rsid w:val="00BB788C"/>
    <w:rsid w:val="00BC01F5"/>
    <w:rsid w:val="00BC12D5"/>
    <w:rsid w:val="00BC157F"/>
    <w:rsid w:val="00BC1649"/>
    <w:rsid w:val="00BC1CDB"/>
    <w:rsid w:val="00BC2367"/>
    <w:rsid w:val="00BC23F8"/>
    <w:rsid w:val="00BC23FF"/>
    <w:rsid w:val="00BC3455"/>
    <w:rsid w:val="00BC3508"/>
    <w:rsid w:val="00BC4561"/>
    <w:rsid w:val="00BC4F3D"/>
    <w:rsid w:val="00BC51FA"/>
    <w:rsid w:val="00BC520F"/>
    <w:rsid w:val="00BC5854"/>
    <w:rsid w:val="00BC58FC"/>
    <w:rsid w:val="00BC5D7F"/>
    <w:rsid w:val="00BC7433"/>
    <w:rsid w:val="00BC77A4"/>
    <w:rsid w:val="00BD0A32"/>
    <w:rsid w:val="00BD1004"/>
    <w:rsid w:val="00BD1DC5"/>
    <w:rsid w:val="00BD242A"/>
    <w:rsid w:val="00BD35D1"/>
    <w:rsid w:val="00BD3AEB"/>
    <w:rsid w:val="00BD46F2"/>
    <w:rsid w:val="00BD57CC"/>
    <w:rsid w:val="00BD722E"/>
    <w:rsid w:val="00BE0120"/>
    <w:rsid w:val="00BE0277"/>
    <w:rsid w:val="00BE043E"/>
    <w:rsid w:val="00BE0778"/>
    <w:rsid w:val="00BE18D8"/>
    <w:rsid w:val="00BE2A51"/>
    <w:rsid w:val="00BE2CC8"/>
    <w:rsid w:val="00BE4A3C"/>
    <w:rsid w:val="00BE5CE4"/>
    <w:rsid w:val="00BE5F53"/>
    <w:rsid w:val="00BE7414"/>
    <w:rsid w:val="00BE760B"/>
    <w:rsid w:val="00BF1BB2"/>
    <w:rsid w:val="00BF2482"/>
    <w:rsid w:val="00BF326E"/>
    <w:rsid w:val="00BF49CE"/>
    <w:rsid w:val="00BF53C3"/>
    <w:rsid w:val="00BF6C36"/>
    <w:rsid w:val="00BF793C"/>
    <w:rsid w:val="00C001A6"/>
    <w:rsid w:val="00C010A9"/>
    <w:rsid w:val="00C01B97"/>
    <w:rsid w:val="00C026E7"/>
    <w:rsid w:val="00C03721"/>
    <w:rsid w:val="00C04630"/>
    <w:rsid w:val="00C051EB"/>
    <w:rsid w:val="00C052AA"/>
    <w:rsid w:val="00C05518"/>
    <w:rsid w:val="00C062E2"/>
    <w:rsid w:val="00C066BF"/>
    <w:rsid w:val="00C10301"/>
    <w:rsid w:val="00C108FD"/>
    <w:rsid w:val="00C10E28"/>
    <w:rsid w:val="00C11081"/>
    <w:rsid w:val="00C11453"/>
    <w:rsid w:val="00C11760"/>
    <w:rsid w:val="00C117B3"/>
    <w:rsid w:val="00C147BD"/>
    <w:rsid w:val="00C14C4B"/>
    <w:rsid w:val="00C15D6F"/>
    <w:rsid w:val="00C16FA5"/>
    <w:rsid w:val="00C179B5"/>
    <w:rsid w:val="00C17A21"/>
    <w:rsid w:val="00C17BC6"/>
    <w:rsid w:val="00C205C8"/>
    <w:rsid w:val="00C22952"/>
    <w:rsid w:val="00C23127"/>
    <w:rsid w:val="00C2323C"/>
    <w:rsid w:val="00C23271"/>
    <w:rsid w:val="00C24E32"/>
    <w:rsid w:val="00C24E89"/>
    <w:rsid w:val="00C262B3"/>
    <w:rsid w:val="00C26C33"/>
    <w:rsid w:val="00C302CF"/>
    <w:rsid w:val="00C30A51"/>
    <w:rsid w:val="00C316FA"/>
    <w:rsid w:val="00C31B3D"/>
    <w:rsid w:val="00C31DDF"/>
    <w:rsid w:val="00C3209F"/>
    <w:rsid w:val="00C3327B"/>
    <w:rsid w:val="00C33632"/>
    <w:rsid w:val="00C3509E"/>
    <w:rsid w:val="00C351E5"/>
    <w:rsid w:val="00C3532B"/>
    <w:rsid w:val="00C3597D"/>
    <w:rsid w:val="00C36C0A"/>
    <w:rsid w:val="00C410CC"/>
    <w:rsid w:val="00C42624"/>
    <w:rsid w:val="00C42841"/>
    <w:rsid w:val="00C42EDD"/>
    <w:rsid w:val="00C453F3"/>
    <w:rsid w:val="00C456F8"/>
    <w:rsid w:val="00C45C7D"/>
    <w:rsid w:val="00C46297"/>
    <w:rsid w:val="00C46A6E"/>
    <w:rsid w:val="00C47528"/>
    <w:rsid w:val="00C502B5"/>
    <w:rsid w:val="00C504F0"/>
    <w:rsid w:val="00C505A7"/>
    <w:rsid w:val="00C50A73"/>
    <w:rsid w:val="00C50AE7"/>
    <w:rsid w:val="00C50CA9"/>
    <w:rsid w:val="00C51201"/>
    <w:rsid w:val="00C52339"/>
    <w:rsid w:val="00C525F6"/>
    <w:rsid w:val="00C52E3A"/>
    <w:rsid w:val="00C53390"/>
    <w:rsid w:val="00C53AB0"/>
    <w:rsid w:val="00C542F0"/>
    <w:rsid w:val="00C54B55"/>
    <w:rsid w:val="00C5571A"/>
    <w:rsid w:val="00C5648A"/>
    <w:rsid w:val="00C56BB6"/>
    <w:rsid w:val="00C56FD0"/>
    <w:rsid w:val="00C57C97"/>
    <w:rsid w:val="00C603DC"/>
    <w:rsid w:val="00C60808"/>
    <w:rsid w:val="00C6132A"/>
    <w:rsid w:val="00C617FB"/>
    <w:rsid w:val="00C61997"/>
    <w:rsid w:val="00C62159"/>
    <w:rsid w:val="00C634BE"/>
    <w:rsid w:val="00C6372E"/>
    <w:rsid w:val="00C66052"/>
    <w:rsid w:val="00C67383"/>
    <w:rsid w:val="00C709EE"/>
    <w:rsid w:val="00C71B94"/>
    <w:rsid w:val="00C72680"/>
    <w:rsid w:val="00C7325D"/>
    <w:rsid w:val="00C735D2"/>
    <w:rsid w:val="00C7372E"/>
    <w:rsid w:val="00C73B58"/>
    <w:rsid w:val="00C73E3C"/>
    <w:rsid w:val="00C73F71"/>
    <w:rsid w:val="00C7411E"/>
    <w:rsid w:val="00C7486D"/>
    <w:rsid w:val="00C7725B"/>
    <w:rsid w:val="00C774F2"/>
    <w:rsid w:val="00C808DB"/>
    <w:rsid w:val="00C80B7D"/>
    <w:rsid w:val="00C80C7B"/>
    <w:rsid w:val="00C82820"/>
    <w:rsid w:val="00C82A3A"/>
    <w:rsid w:val="00C82BEF"/>
    <w:rsid w:val="00C82C35"/>
    <w:rsid w:val="00C830D8"/>
    <w:rsid w:val="00C846EB"/>
    <w:rsid w:val="00C8571E"/>
    <w:rsid w:val="00C857F8"/>
    <w:rsid w:val="00C85916"/>
    <w:rsid w:val="00C859B0"/>
    <w:rsid w:val="00C8774C"/>
    <w:rsid w:val="00C90A33"/>
    <w:rsid w:val="00C90E4F"/>
    <w:rsid w:val="00C912FB"/>
    <w:rsid w:val="00C916A8"/>
    <w:rsid w:val="00C91711"/>
    <w:rsid w:val="00C91815"/>
    <w:rsid w:val="00C91D63"/>
    <w:rsid w:val="00C91D98"/>
    <w:rsid w:val="00C9216A"/>
    <w:rsid w:val="00C921B3"/>
    <w:rsid w:val="00C9253F"/>
    <w:rsid w:val="00C92942"/>
    <w:rsid w:val="00C9338A"/>
    <w:rsid w:val="00C93B02"/>
    <w:rsid w:val="00C93C6E"/>
    <w:rsid w:val="00C940B1"/>
    <w:rsid w:val="00C9481C"/>
    <w:rsid w:val="00C948EA"/>
    <w:rsid w:val="00C95246"/>
    <w:rsid w:val="00C95A0B"/>
    <w:rsid w:val="00C95C62"/>
    <w:rsid w:val="00C95CD9"/>
    <w:rsid w:val="00C95E4C"/>
    <w:rsid w:val="00C95E57"/>
    <w:rsid w:val="00C960C8"/>
    <w:rsid w:val="00C962E3"/>
    <w:rsid w:val="00C96526"/>
    <w:rsid w:val="00C96914"/>
    <w:rsid w:val="00C96B54"/>
    <w:rsid w:val="00C96D14"/>
    <w:rsid w:val="00CA0D59"/>
    <w:rsid w:val="00CA14C8"/>
    <w:rsid w:val="00CA15FC"/>
    <w:rsid w:val="00CA1934"/>
    <w:rsid w:val="00CA22FF"/>
    <w:rsid w:val="00CA2C22"/>
    <w:rsid w:val="00CA33E0"/>
    <w:rsid w:val="00CA3AF2"/>
    <w:rsid w:val="00CA4BC9"/>
    <w:rsid w:val="00CA677E"/>
    <w:rsid w:val="00CA6A92"/>
    <w:rsid w:val="00CA6BC6"/>
    <w:rsid w:val="00CA6D44"/>
    <w:rsid w:val="00CA7748"/>
    <w:rsid w:val="00CA79B9"/>
    <w:rsid w:val="00CA7AE2"/>
    <w:rsid w:val="00CA7B68"/>
    <w:rsid w:val="00CB15E5"/>
    <w:rsid w:val="00CB1729"/>
    <w:rsid w:val="00CB28BA"/>
    <w:rsid w:val="00CB28E4"/>
    <w:rsid w:val="00CB2C1C"/>
    <w:rsid w:val="00CB380D"/>
    <w:rsid w:val="00CB4E7D"/>
    <w:rsid w:val="00CB53EB"/>
    <w:rsid w:val="00CB5B36"/>
    <w:rsid w:val="00CB6676"/>
    <w:rsid w:val="00CB6D85"/>
    <w:rsid w:val="00CB7004"/>
    <w:rsid w:val="00CB71DC"/>
    <w:rsid w:val="00CB7B3E"/>
    <w:rsid w:val="00CC023D"/>
    <w:rsid w:val="00CC07BF"/>
    <w:rsid w:val="00CC17C9"/>
    <w:rsid w:val="00CC1D58"/>
    <w:rsid w:val="00CC1D62"/>
    <w:rsid w:val="00CC550B"/>
    <w:rsid w:val="00CC5EB9"/>
    <w:rsid w:val="00CC6196"/>
    <w:rsid w:val="00CD0113"/>
    <w:rsid w:val="00CD0D0B"/>
    <w:rsid w:val="00CD12AF"/>
    <w:rsid w:val="00CD1667"/>
    <w:rsid w:val="00CD3294"/>
    <w:rsid w:val="00CD3BF9"/>
    <w:rsid w:val="00CD4A93"/>
    <w:rsid w:val="00CD4C8A"/>
    <w:rsid w:val="00CD58ED"/>
    <w:rsid w:val="00CD5D13"/>
    <w:rsid w:val="00CD5D26"/>
    <w:rsid w:val="00CD5E7E"/>
    <w:rsid w:val="00CD69BE"/>
    <w:rsid w:val="00CD7912"/>
    <w:rsid w:val="00CE043E"/>
    <w:rsid w:val="00CE04FD"/>
    <w:rsid w:val="00CE0565"/>
    <w:rsid w:val="00CE0D31"/>
    <w:rsid w:val="00CE132F"/>
    <w:rsid w:val="00CE1728"/>
    <w:rsid w:val="00CE2B35"/>
    <w:rsid w:val="00CE339C"/>
    <w:rsid w:val="00CE4ADA"/>
    <w:rsid w:val="00CE4B77"/>
    <w:rsid w:val="00CE5866"/>
    <w:rsid w:val="00CE5C88"/>
    <w:rsid w:val="00CE6B9E"/>
    <w:rsid w:val="00CF04C7"/>
    <w:rsid w:val="00CF0970"/>
    <w:rsid w:val="00CF15E8"/>
    <w:rsid w:val="00CF1679"/>
    <w:rsid w:val="00CF1BA9"/>
    <w:rsid w:val="00CF3217"/>
    <w:rsid w:val="00CF3322"/>
    <w:rsid w:val="00CF4BB7"/>
    <w:rsid w:val="00CF6871"/>
    <w:rsid w:val="00CF6E7C"/>
    <w:rsid w:val="00CF7238"/>
    <w:rsid w:val="00CF737E"/>
    <w:rsid w:val="00CF79B2"/>
    <w:rsid w:val="00CF7C4C"/>
    <w:rsid w:val="00D009F2"/>
    <w:rsid w:val="00D010E6"/>
    <w:rsid w:val="00D0213B"/>
    <w:rsid w:val="00D0216F"/>
    <w:rsid w:val="00D02436"/>
    <w:rsid w:val="00D02718"/>
    <w:rsid w:val="00D03AFF"/>
    <w:rsid w:val="00D03E0C"/>
    <w:rsid w:val="00D042FF"/>
    <w:rsid w:val="00D0457D"/>
    <w:rsid w:val="00D04743"/>
    <w:rsid w:val="00D04D41"/>
    <w:rsid w:val="00D05AC1"/>
    <w:rsid w:val="00D05E23"/>
    <w:rsid w:val="00D066F1"/>
    <w:rsid w:val="00D07794"/>
    <w:rsid w:val="00D102FF"/>
    <w:rsid w:val="00D10A67"/>
    <w:rsid w:val="00D11382"/>
    <w:rsid w:val="00D11777"/>
    <w:rsid w:val="00D124BD"/>
    <w:rsid w:val="00D136D7"/>
    <w:rsid w:val="00D13C01"/>
    <w:rsid w:val="00D13E01"/>
    <w:rsid w:val="00D145C6"/>
    <w:rsid w:val="00D14EB7"/>
    <w:rsid w:val="00D1523A"/>
    <w:rsid w:val="00D153F3"/>
    <w:rsid w:val="00D17F35"/>
    <w:rsid w:val="00D17FC7"/>
    <w:rsid w:val="00D21EB3"/>
    <w:rsid w:val="00D228C0"/>
    <w:rsid w:val="00D22B45"/>
    <w:rsid w:val="00D23263"/>
    <w:rsid w:val="00D2385B"/>
    <w:rsid w:val="00D2472D"/>
    <w:rsid w:val="00D25050"/>
    <w:rsid w:val="00D251BC"/>
    <w:rsid w:val="00D253BC"/>
    <w:rsid w:val="00D25688"/>
    <w:rsid w:val="00D258EB"/>
    <w:rsid w:val="00D262B0"/>
    <w:rsid w:val="00D279F6"/>
    <w:rsid w:val="00D27B03"/>
    <w:rsid w:val="00D302B7"/>
    <w:rsid w:val="00D33703"/>
    <w:rsid w:val="00D33970"/>
    <w:rsid w:val="00D353CA"/>
    <w:rsid w:val="00D36B21"/>
    <w:rsid w:val="00D3762E"/>
    <w:rsid w:val="00D37FF9"/>
    <w:rsid w:val="00D4055D"/>
    <w:rsid w:val="00D41297"/>
    <w:rsid w:val="00D419CA"/>
    <w:rsid w:val="00D43EAE"/>
    <w:rsid w:val="00D441D8"/>
    <w:rsid w:val="00D442C2"/>
    <w:rsid w:val="00D443E1"/>
    <w:rsid w:val="00D4512B"/>
    <w:rsid w:val="00D4547F"/>
    <w:rsid w:val="00D45C37"/>
    <w:rsid w:val="00D45D22"/>
    <w:rsid w:val="00D472B1"/>
    <w:rsid w:val="00D47B29"/>
    <w:rsid w:val="00D47F8A"/>
    <w:rsid w:val="00D500B3"/>
    <w:rsid w:val="00D51782"/>
    <w:rsid w:val="00D51FD7"/>
    <w:rsid w:val="00D52238"/>
    <w:rsid w:val="00D5231D"/>
    <w:rsid w:val="00D52355"/>
    <w:rsid w:val="00D5323C"/>
    <w:rsid w:val="00D532FF"/>
    <w:rsid w:val="00D535F4"/>
    <w:rsid w:val="00D55402"/>
    <w:rsid w:val="00D56063"/>
    <w:rsid w:val="00D56081"/>
    <w:rsid w:val="00D5704C"/>
    <w:rsid w:val="00D57113"/>
    <w:rsid w:val="00D5752B"/>
    <w:rsid w:val="00D57D0E"/>
    <w:rsid w:val="00D60B51"/>
    <w:rsid w:val="00D61427"/>
    <w:rsid w:val="00D6248E"/>
    <w:rsid w:val="00D630FA"/>
    <w:rsid w:val="00D63FE3"/>
    <w:rsid w:val="00D647C9"/>
    <w:rsid w:val="00D648FF"/>
    <w:rsid w:val="00D66EAC"/>
    <w:rsid w:val="00D67079"/>
    <w:rsid w:val="00D6737D"/>
    <w:rsid w:val="00D67407"/>
    <w:rsid w:val="00D6789E"/>
    <w:rsid w:val="00D70245"/>
    <w:rsid w:val="00D70818"/>
    <w:rsid w:val="00D70C12"/>
    <w:rsid w:val="00D71454"/>
    <w:rsid w:val="00D7184A"/>
    <w:rsid w:val="00D71995"/>
    <w:rsid w:val="00D71ED7"/>
    <w:rsid w:val="00D71F48"/>
    <w:rsid w:val="00D7294E"/>
    <w:rsid w:val="00D75FD6"/>
    <w:rsid w:val="00D77D9F"/>
    <w:rsid w:val="00D80190"/>
    <w:rsid w:val="00D80305"/>
    <w:rsid w:val="00D80E7E"/>
    <w:rsid w:val="00D81B5A"/>
    <w:rsid w:val="00D82CF6"/>
    <w:rsid w:val="00D83595"/>
    <w:rsid w:val="00D844DF"/>
    <w:rsid w:val="00D846CF"/>
    <w:rsid w:val="00D8477C"/>
    <w:rsid w:val="00D84D99"/>
    <w:rsid w:val="00D86D8C"/>
    <w:rsid w:val="00D87387"/>
    <w:rsid w:val="00D9084C"/>
    <w:rsid w:val="00D917D0"/>
    <w:rsid w:val="00D91FA7"/>
    <w:rsid w:val="00D92AE1"/>
    <w:rsid w:val="00D92CE3"/>
    <w:rsid w:val="00D9301C"/>
    <w:rsid w:val="00D94064"/>
    <w:rsid w:val="00D943AD"/>
    <w:rsid w:val="00D94495"/>
    <w:rsid w:val="00D957D3"/>
    <w:rsid w:val="00D9580A"/>
    <w:rsid w:val="00D958B7"/>
    <w:rsid w:val="00D9598E"/>
    <w:rsid w:val="00D96667"/>
    <w:rsid w:val="00DA1AD3"/>
    <w:rsid w:val="00DA1CCF"/>
    <w:rsid w:val="00DA3167"/>
    <w:rsid w:val="00DA3A3E"/>
    <w:rsid w:val="00DA66FF"/>
    <w:rsid w:val="00DA6AAB"/>
    <w:rsid w:val="00DA745B"/>
    <w:rsid w:val="00DB007C"/>
    <w:rsid w:val="00DB085D"/>
    <w:rsid w:val="00DB0960"/>
    <w:rsid w:val="00DB17FD"/>
    <w:rsid w:val="00DB1960"/>
    <w:rsid w:val="00DB1DC0"/>
    <w:rsid w:val="00DB2178"/>
    <w:rsid w:val="00DB2D39"/>
    <w:rsid w:val="00DB3E9E"/>
    <w:rsid w:val="00DB3F45"/>
    <w:rsid w:val="00DB4766"/>
    <w:rsid w:val="00DB4800"/>
    <w:rsid w:val="00DB4AC3"/>
    <w:rsid w:val="00DB4F73"/>
    <w:rsid w:val="00DB6270"/>
    <w:rsid w:val="00DB6F2C"/>
    <w:rsid w:val="00DB6F91"/>
    <w:rsid w:val="00DB713F"/>
    <w:rsid w:val="00DB71BC"/>
    <w:rsid w:val="00DC121C"/>
    <w:rsid w:val="00DC18F7"/>
    <w:rsid w:val="00DC2501"/>
    <w:rsid w:val="00DC2ECD"/>
    <w:rsid w:val="00DC3B63"/>
    <w:rsid w:val="00DC3E44"/>
    <w:rsid w:val="00DC4319"/>
    <w:rsid w:val="00DC56C4"/>
    <w:rsid w:val="00DC583A"/>
    <w:rsid w:val="00DC6063"/>
    <w:rsid w:val="00DC6EB4"/>
    <w:rsid w:val="00DC7587"/>
    <w:rsid w:val="00DC7DA3"/>
    <w:rsid w:val="00DD0329"/>
    <w:rsid w:val="00DD03A1"/>
    <w:rsid w:val="00DD0476"/>
    <w:rsid w:val="00DD1040"/>
    <w:rsid w:val="00DD2F5F"/>
    <w:rsid w:val="00DD3F36"/>
    <w:rsid w:val="00DD4417"/>
    <w:rsid w:val="00DD4D03"/>
    <w:rsid w:val="00DD4D3F"/>
    <w:rsid w:val="00DD5136"/>
    <w:rsid w:val="00DD5708"/>
    <w:rsid w:val="00DD68B4"/>
    <w:rsid w:val="00DD7F9C"/>
    <w:rsid w:val="00DE217B"/>
    <w:rsid w:val="00DE2427"/>
    <w:rsid w:val="00DE33EB"/>
    <w:rsid w:val="00DE3895"/>
    <w:rsid w:val="00DE3D09"/>
    <w:rsid w:val="00DE3E11"/>
    <w:rsid w:val="00DE5C87"/>
    <w:rsid w:val="00DE6F16"/>
    <w:rsid w:val="00DE6FD2"/>
    <w:rsid w:val="00DE7679"/>
    <w:rsid w:val="00DE77E0"/>
    <w:rsid w:val="00DE7BAF"/>
    <w:rsid w:val="00DE7EF1"/>
    <w:rsid w:val="00DF0D4E"/>
    <w:rsid w:val="00DF143F"/>
    <w:rsid w:val="00DF1859"/>
    <w:rsid w:val="00DF2036"/>
    <w:rsid w:val="00DF361E"/>
    <w:rsid w:val="00DF492C"/>
    <w:rsid w:val="00DF4B43"/>
    <w:rsid w:val="00DF5366"/>
    <w:rsid w:val="00DF556E"/>
    <w:rsid w:val="00DF63E5"/>
    <w:rsid w:val="00DF644D"/>
    <w:rsid w:val="00DF7950"/>
    <w:rsid w:val="00E003A9"/>
    <w:rsid w:val="00E016DB"/>
    <w:rsid w:val="00E01F05"/>
    <w:rsid w:val="00E0220F"/>
    <w:rsid w:val="00E04AA6"/>
    <w:rsid w:val="00E05665"/>
    <w:rsid w:val="00E0655C"/>
    <w:rsid w:val="00E06E14"/>
    <w:rsid w:val="00E070EE"/>
    <w:rsid w:val="00E07393"/>
    <w:rsid w:val="00E1020F"/>
    <w:rsid w:val="00E104F5"/>
    <w:rsid w:val="00E11368"/>
    <w:rsid w:val="00E1155B"/>
    <w:rsid w:val="00E11EBD"/>
    <w:rsid w:val="00E12B68"/>
    <w:rsid w:val="00E12FAA"/>
    <w:rsid w:val="00E13485"/>
    <w:rsid w:val="00E15079"/>
    <w:rsid w:val="00E1601D"/>
    <w:rsid w:val="00E172E3"/>
    <w:rsid w:val="00E21535"/>
    <w:rsid w:val="00E22356"/>
    <w:rsid w:val="00E24C8D"/>
    <w:rsid w:val="00E25EE8"/>
    <w:rsid w:val="00E26207"/>
    <w:rsid w:val="00E26550"/>
    <w:rsid w:val="00E2667B"/>
    <w:rsid w:val="00E26AC8"/>
    <w:rsid w:val="00E27FE3"/>
    <w:rsid w:val="00E306F7"/>
    <w:rsid w:val="00E32A76"/>
    <w:rsid w:val="00E33396"/>
    <w:rsid w:val="00E333C4"/>
    <w:rsid w:val="00E33725"/>
    <w:rsid w:val="00E35E8A"/>
    <w:rsid w:val="00E3613F"/>
    <w:rsid w:val="00E36AA0"/>
    <w:rsid w:val="00E36DA2"/>
    <w:rsid w:val="00E37174"/>
    <w:rsid w:val="00E37E06"/>
    <w:rsid w:val="00E40412"/>
    <w:rsid w:val="00E411E9"/>
    <w:rsid w:val="00E41BB0"/>
    <w:rsid w:val="00E41E0C"/>
    <w:rsid w:val="00E43007"/>
    <w:rsid w:val="00E438E7"/>
    <w:rsid w:val="00E4403F"/>
    <w:rsid w:val="00E44357"/>
    <w:rsid w:val="00E450B7"/>
    <w:rsid w:val="00E451C2"/>
    <w:rsid w:val="00E45462"/>
    <w:rsid w:val="00E45514"/>
    <w:rsid w:val="00E46227"/>
    <w:rsid w:val="00E46B42"/>
    <w:rsid w:val="00E46ECF"/>
    <w:rsid w:val="00E50DBF"/>
    <w:rsid w:val="00E50FAD"/>
    <w:rsid w:val="00E51223"/>
    <w:rsid w:val="00E5162B"/>
    <w:rsid w:val="00E52155"/>
    <w:rsid w:val="00E5224C"/>
    <w:rsid w:val="00E5404A"/>
    <w:rsid w:val="00E540C4"/>
    <w:rsid w:val="00E543AF"/>
    <w:rsid w:val="00E5452B"/>
    <w:rsid w:val="00E54C5F"/>
    <w:rsid w:val="00E558C5"/>
    <w:rsid w:val="00E558CC"/>
    <w:rsid w:val="00E56DA5"/>
    <w:rsid w:val="00E6096C"/>
    <w:rsid w:val="00E60C47"/>
    <w:rsid w:val="00E614FA"/>
    <w:rsid w:val="00E61F68"/>
    <w:rsid w:val="00E627F5"/>
    <w:rsid w:val="00E62DCD"/>
    <w:rsid w:val="00E6336B"/>
    <w:rsid w:val="00E63AB7"/>
    <w:rsid w:val="00E63DC9"/>
    <w:rsid w:val="00E651C8"/>
    <w:rsid w:val="00E653C2"/>
    <w:rsid w:val="00E674BD"/>
    <w:rsid w:val="00E67863"/>
    <w:rsid w:val="00E67EB7"/>
    <w:rsid w:val="00E67F10"/>
    <w:rsid w:val="00E67FF2"/>
    <w:rsid w:val="00E709AD"/>
    <w:rsid w:val="00E70F0B"/>
    <w:rsid w:val="00E70FA3"/>
    <w:rsid w:val="00E71F8F"/>
    <w:rsid w:val="00E72441"/>
    <w:rsid w:val="00E72F8F"/>
    <w:rsid w:val="00E73063"/>
    <w:rsid w:val="00E73553"/>
    <w:rsid w:val="00E73E02"/>
    <w:rsid w:val="00E74702"/>
    <w:rsid w:val="00E7493F"/>
    <w:rsid w:val="00E761D6"/>
    <w:rsid w:val="00E7639C"/>
    <w:rsid w:val="00E77325"/>
    <w:rsid w:val="00E80986"/>
    <w:rsid w:val="00E81A22"/>
    <w:rsid w:val="00E83997"/>
    <w:rsid w:val="00E847D8"/>
    <w:rsid w:val="00E84920"/>
    <w:rsid w:val="00E86D6C"/>
    <w:rsid w:val="00E8711C"/>
    <w:rsid w:val="00E87454"/>
    <w:rsid w:val="00E87CFD"/>
    <w:rsid w:val="00E90C5B"/>
    <w:rsid w:val="00E91003"/>
    <w:rsid w:val="00E917BA"/>
    <w:rsid w:val="00E918A9"/>
    <w:rsid w:val="00E923FB"/>
    <w:rsid w:val="00E943A0"/>
    <w:rsid w:val="00E943BA"/>
    <w:rsid w:val="00E948FF"/>
    <w:rsid w:val="00E957AC"/>
    <w:rsid w:val="00E959D6"/>
    <w:rsid w:val="00E95B80"/>
    <w:rsid w:val="00E96482"/>
    <w:rsid w:val="00E96960"/>
    <w:rsid w:val="00E9768F"/>
    <w:rsid w:val="00E97E82"/>
    <w:rsid w:val="00EA0CD7"/>
    <w:rsid w:val="00EA1511"/>
    <w:rsid w:val="00EA1B4E"/>
    <w:rsid w:val="00EA25FF"/>
    <w:rsid w:val="00EA2CB9"/>
    <w:rsid w:val="00EA3E83"/>
    <w:rsid w:val="00EA474D"/>
    <w:rsid w:val="00EA496F"/>
    <w:rsid w:val="00EA5034"/>
    <w:rsid w:val="00EA5321"/>
    <w:rsid w:val="00EA647A"/>
    <w:rsid w:val="00EA6891"/>
    <w:rsid w:val="00EA73B9"/>
    <w:rsid w:val="00EA77E3"/>
    <w:rsid w:val="00EB172D"/>
    <w:rsid w:val="00EB1F3F"/>
    <w:rsid w:val="00EB2607"/>
    <w:rsid w:val="00EB2610"/>
    <w:rsid w:val="00EB2612"/>
    <w:rsid w:val="00EB26A2"/>
    <w:rsid w:val="00EB4BEE"/>
    <w:rsid w:val="00EB5255"/>
    <w:rsid w:val="00EB558B"/>
    <w:rsid w:val="00EB57ED"/>
    <w:rsid w:val="00EB6178"/>
    <w:rsid w:val="00EB73F7"/>
    <w:rsid w:val="00EC003F"/>
    <w:rsid w:val="00EC0482"/>
    <w:rsid w:val="00EC05A3"/>
    <w:rsid w:val="00EC38A7"/>
    <w:rsid w:val="00EC4074"/>
    <w:rsid w:val="00EC4B28"/>
    <w:rsid w:val="00EC55F5"/>
    <w:rsid w:val="00EC5B0C"/>
    <w:rsid w:val="00EC7ACA"/>
    <w:rsid w:val="00EC7C6E"/>
    <w:rsid w:val="00ED1028"/>
    <w:rsid w:val="00ED105D"/>
    <w:rsid w:val="00ED151A"/>
    <w:rsid w:val="00ED2878"/>
    <w:rsid w:val="00ED4097"/>
    <w:rsid w:val="00ED566A"/>
    <w:rsid w:val="00ED5B83"/>
    <w:rsid w:val="00ED5E9C"/>
    <w:rsid w:val="00ED5EA3"/>
    <w:rsid w:val="00ED661E"/>
    <w:rsid w:val="00ED75F4"/>
    <w:rsid w:val="00ED7CC8"/>
    <w:rsid w:val="00ED7F71"/>
    <w:rsid w:val="00ED7FB7"/>
    <w:rsid w:val="00EE0933"/>
    <w:rsid w:val="00EE1443"/>
    <w:rsid w:val="00EE15D8"/>
    <w:rsid w:val="00EE1A8A"/>
    <w:rsid w:val="00EE2557"/>
    <w:rsid w:val="00EE3283"/>
    <w:rsid w:val="00EE3A2C"/>
    <w:rsid w:val="00EE4143"/>
    <w:rsid w:val="00EE6667"/>
    <w:rsid w:val="00EE67CB"/>
    <w:rsid w:val="00EE6FC9"/>
    <w:rsid w:val="00EE7EE6"/>
    <w:rsid w:val="00EF023C"/>
    <w:rsid w:val="00EF1E9F"/>
    <w:rsid w:val="00EF3786"/>
    <w:rsid w:val="00EF3E3E"/>
    <w:rsid w:val="00EF4201"/>
    <w:rsid w:val="00EF4546"/>
    <w:rsid w:val="00EF486A"/>
    <w:rsid w:val="00EF4B7E"/>
    <w:rsid w:val="00EF6246"/>
    <w:rsid w:val="00EF68EF"/>
    <w:rsid w:val="00EF6AEC"/>
    <w:rsid w:val="00EF791D"/>
    <w:rsid w:val="00F00B81"/>
    <w:rsid w:val="00F01C61"/>
    <w:rsid w:val="00F01F2A"/>
    <w:rsid w:val="00F02034"/>
    <w:rsid w:val="00F028DC"/>
    <w:rsid w:val="00F0409F"/>
    <w:rsid w:val="00F051D5"/>
    <w:rsid w:val="00F05E1A"/>
    <w:rsid w:val="00F076FE"/>
    <w:rsid w:val="00F10FEC"/>
    <w:rsid w:val="00F112CB"/>
    <w:rsid w:val="00F1232A"/>
    <w:rsid w:val="00F13947"/>
    <w:rsid w:val="00F14969"/>
    <w:rsid w:val="00F164FA"/>
    <w:rsid w:val="00F1680E"/>
    <w:rsid w:val="00F16F6C"/>
    <w:rsid w:val="00F178DF"/>
    <w:rsid w:val="00F20337"/>
    <w:rsid w:val="00F20D2E"/>
    <w:rsid w:val="00F21AA9"/>
    <w:rsid w:val="00F233E0"/>
    <w:rsid w:val="00F23AD5"/>
    <w:rsid w:val="00F2477B"/>
    <w:rsid w:val="00F24814"/>
    <w:rsid w:val="00F25EED"/>
    <w:rsid w:val="00F27046"/>
    <w:rsid w:val="00F31C18"/>
    <w:rsid w:val="00F31C46"/>
    <w:rsid w:val="00F31C98"/>
    <w:rsid w:val="00F31F2D"/>
    <w:rsid w:val="00F322AF"/>
    <w:rsid w:val="00F32438"/>
    <w:rsid w:val="00F32D41"/>
    <w:rsid w:val="00F3416E"/>
    <w:rsid w:val="00F341C2"/>
    <w:rsid w:val="00F353CD"/>
    <w:rsid w:val="00F35B55"/>
    <w:rsid w:val="00F35FE4"/>
    <w:rsid w:val="00F36842"/>
    <w:rsid w:val="00F36BF4"/>
    <w:rsid w:val="00F37EA4"/>
    <w:rsid w:val="00F37F07"/>
    <w:rsid w:val="00F40052"/>
    <w:rsid w:val="00F405EF"/>
    <w:rsid w:val="00F4210C"/>
    <w:rsid w:val="00F436E3"/>
    <w:rsid w:val="00F43A12"/>
    <w:rsid w:val="00F43EE2"/>
    <w:rsid w:val="00F44225"/>
    <w:rsid w:val="00F44E8B"/>
    <w:rsid w:val="00F4644F"/>
    <w:rsid w:val="00F47DDF"/>
    <w:rsid w:val="00F51028"/>
    <w:rsid w:val="00F522F0"/>
    <w:rsid w:val="00F52983"/>
    <w:rsid w:val="00F5306A"/>
    <w:rsid w:val="00F530F9"/>
    <w:rsid w:val="00F532E0"/>
    <w:rsid w:val="00F534FE"/>
    <w:rsid w:val="00F537E9"/>
    <w:rsid w:val="00F53C15"/>
    <w:rsid w:val="00F548D3"/>
    <w:rsid w:val="00F554FF"/>
    <w:rsid w:val="00F5596A"/>
    <w:rsid w:val="00F57399"/>
    <w:rsid w:val="00F574CE"/>
    <w:rsid w:val="00F60F79"/>
    <w:rsid w:val="00F610DE"/>
    <w:rsid w:val="00F615C5"/>
    <w:rsid w:val="00F61BBC"/>
    <w:rsid w:val="00F6202C"/>
    <w:rsid w:val="00F629BD"/>
    <w:rsid w:val="00F6431A"/>
    <w:rsid w:val="00F64E6B"/>
    <w:rsid w:val="00F651A4"/>
    <w:rsid w:val="00F6619F"/>
    <w:rsid w:val="00F668B5"/>
    <w:rsid w:val="00F67E02"/>
    <w:rsid w:val="00F7106A"/>
    <w:rsid w:val="00F71DD4"/>
    <w:rsid w:val="00F72A9D"/>
    <w:rsid w:val="00F72C54"/>
    <w:rsid w:val="00F72D5B"/>
    <w:rsid w:val="00F7301E"/>
    <w:rsid w:val="00F73169"/>
    <w:rsid w:val="00F733EA"/>
    <w:rsid w:val="00F738B5"/>
    <w:rsid w:val="00F739CE"/>
    <w:rsid w:val="00F74093"/>
    <w:rsid w:val="00F75D89"/>
    <w:rsid w:val="00F76076"/>
    <w:rsid w:val="00F7689F"/>
    <w:rsid w:val="00F7691B"/>
    <w:rsid w:val="00F77314"/>
    <w:rsid w:val="00F7752C"/>
    <w:rsid w:val="00F8045F"/>
    <w:rsid w:val="00F80D51"/>
    <w:rsid w:val="00F81EA6"/>
    <w:rsid w:val="00F8222B"/>
    <w:rsid w:val="00F8248B"/>
    <w:rsid w:val="00F82F9F"/>
    <w:rsid w:val="00F8316D"/>
    <w:rsid w:val="00F85349"/>
    <w:rsid w:val="00F8559A"/>
    <w:rsid w:val="00F856BE"/>
    <w:rsid w:val="00F8598B"/>
    <w:rsid w:val="00F869BC"/>
    <w:rsid w:val="00F90158"/>
    <w:rsid w:val="00F9094D"/>
    <w:rsid w:val="00F90E24"/>
    <w:rsid w:val="00F9153B"/>
    <w:rsid w:val="00F9285A"/>
    <w:rsid w:val="00F92D26"/>
    <w:rsid w:val="00F93045"/>
    <w:rsid w:val="00F932EA"/>
    <w:rsid w:val="00F9510B"/>
    <w:rsid w:val="00F955AC"/>
    <w:rsid w:val="00F95DB3"/>
    <w:rsid w:val="00F96C88"/>
    <w:rsid w:val="00F96CAA"/>
    <w:rsid w:val="00F96DE1"/>
    <w:rsid w:val="00F96E7C"/>
    <w:rsid w:val="00F96F95"/>
    <w:rsid w:val="00F97E57"/>
    <w:rsid w:val="00FA0C1A"/>
    <w:rsid w:val="00FA0F7F"/>
    <w:rsid w:val="00FA1162"/>
    <w:rsid w:val="00FA134C"/>
    <w:rsid w:val="00FA1433"/>
    <w:rsid w:val="00FA241F"/>
    <w:rsid w:val="00FA253A"/>
    <w:rsid w:val="00FA2D94"/>
    <w:rsid w:val="00FA3BD6"/>
    <w:rsid w:val="00FA472E"/>
    <w:rsid w:val="00FA4F3E"/>
    <w:rsid w:val="00FA5752"/>
    <w:rsid w:val="00FA5CFC"/>
    <w:rsid w:val="00FA79C5"/>
    <w:rsid w:val="00FB0410"/>
    <w:rsid w:val="00FB0E5C"/>
    <w:rsid w:val="00FB107E"/>
    <w:rsid w:val="00FB33CC"/>
    <w:rsid w:val="00FB361F"/>
    <w:rsid w:val="00FB3782"/>
    <w:rsid w:val="00FB3827"/>
    <w:rsid w:val="00FB3C5B"/>
    <w:rsid w:val="00FB46DB"/>
    <w:rsid w:val="00FB4B0E"/>
    <w:rsid w:val="00FB4F6A"/>
    <w:rsid w:val="00FB53C2"/>
    <w:rsid w:val="00FB5C87"/>
    <w:rsid w:val="00FB7866"/>
    <w:rsid w:val="00FB7DF3"/>
    <w:rsid w:val="00FC1416"/>
    <w:rsid w:val="00FC26A7"/>
    <w:rsid w:val="00FC2903"/>
    <w:rsid w:val="00FC3367"/>
    <w:rsid w:val="00FC3700"/>
    <w:rsid w:val="00FC3C60"/>
    <w:rsid w:val="00FC4491"/>
    <w:rsid w:val="00FC45FA"/>
    <w:rsid w:val="00FC4B2E"/>
    <w:rsid w:val="00FC5AA8"/>
    <w:rsid w:val="00FC5C00"/>
    <w:rsid w:val="00FC660B"/>
    <w:rsid w:val="00FC667F"/>
    <w:rsid w:val="00FC688D"/>
    <w:rsid w:val="00FC7617"/>
    <w:rsid w:val="00FC7774"/>
    <w:rsid w:val="00FD1AE2"/>
    <w:rsid w:val="00FD1FD1"/>
    <w:rsid w:val="00FD2EFC"/>
    <w:rsid w:val="00FD39ED"/>
    <w:rsid w:val="00FD4900"/>
    <w:rsid w:val="00FD49E6"/>
    <w:rsid w:val="00FD4E7A"/>
    <w:rsid w:val="00FD51EA"/>
    <w:rsid w:val="00FD53D5"/>
    <w:rsid w:val="00FD556C"/>
    <w:rsid w:val="00FD6508"/>
    <w:rsid w:val="00FD72AC"/>
    <w:rsid w:val="00FD7340"/>
    <w:rsid w:val="00FD745A"/>
    <w:rsid w:val="00FE0044"/>
    <w:rsid w:val="00FE00B3"/>
    <w:rsid w:val="00FE04A9"/>
    <w:rsid w:val="00FE1A0F"/>
    <w:rsid w:val="00FE23D0"/>
    <w:rsid w:val="00FE34A9"/>
    <w:rsid w:val="00FE5025"/>
    <w:rsid w:val="00FE5CC3"/>
    <w:rsid w:val="00FE67E1"/>
    <w:rsid w:val="00FE68CB"/>
    <w:rsid w:val="00FE6E53"/>
    <w:rsid w:val="00FE744E"/>
    <w:rsid w:val="00FE79B4"/>
    <w:rsid w:val="00FE7D98"/>
    <w:rsid w:val="00FF018A"/>
    <w:rsid w:val="00FF0669"/>
    <w:rsid w:val="00FF0B0C"/>
    <w:rsid w:val="00FF0B4D"/>
    <w:rsid w:val="00FF1BC6"/>
    <w:rsid w:val="00FF1EAD"/>
    <w:rsid w:val="00FF2BEA"/>
    <w:rsid w:val="00FF41B6"/>
    <w:rsid w:val="00FF4A10"/>
    <w:rsid w:val="00FF6077"/>
    <w:rsid w:val="00FF6721"/>
    <w:rsid w:val="00FF6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6B30F"/>
  <w15:docId w15:val="{ABA2BE04-2C49-1846-B7A7-780F395A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305"/>
    <w:pPr>
      <w:widowControl w:val="0"/>
      <w:autoSpaceDE w:val="0"/>
      <w:autoSpaceDN w:val="0"/>
    </w:pPr>
    <w:rPr>
      <w:rFonts w:ascii="Arial" w:hAnsi="Arial" w:cs="Calibri"/>
      <w:sz w:val="22"/>
      <w:szCs w:val="22"/>
      <w:lang w:eastAsia="en-US"/>
    </w:rPr>
  </w:style>
  <w:style w:type="paragraph" w:styleId="Heading1">
    <w:name w:val="heading 1"/>
    <w:basedOn w:val="Normal"/>
    <w:link w:val="Heading1Char"/>
    <w:qFormat/>
    <w:rsid w:val="00241289"/>
    <w:pPr>
      <w:ind w:left="102" w:hanging="363"/>
      <w:contextualSpacing/>
      <w:jc w:val="both"/>
      <w:outlineLvl w:val="0"/>
    </w:pPr>
    <w:rPr>
      <w:rFonts w:ascii="Tahoma" w:hAnsi="Tahoma"/>
      <w:b/>
      <w:bCs/>
    </w:rPr>
  </w:style>
  <w:style w:type="paragraph" w:styleId="Heading2">
    <w:name w:val="heading 2"/>
    <w:basedOn w:val="Normal"/>
    <w:next w:val="Normal"/>
    <w:link w:val="Heading2Char"/>
    <w:unhideWhenUsed/>
    <w:qFormat/>
    <w:rsid w:val="009E5346"/>
    <w:pPr>
      <w:keepNext/>
      <w:keepLines/>
      <w:spacing w:before="40"/>
      <w:outlineLvl w:val="1"/>
    </w:pPr>
    <w:rPr>
      <w:rFonts w:eastAsia="Times New Roman" w:cs="Times New Roman"/>
      <w:b/>
      <w:szCs w:val="26"/>
    </w:rPr>
  </w:style>
  <w:style w:type="paragraph" w:styleId="Heading3">
    <w:name w:val="heading 3"/>
    <w:basedOn w:val="Normal"/>
    <w:next w:val="Normal"/>
    <w:link w:val="Heading3Char"/>
    <w:qFormat/>
    <w:rsid w:val="007D2086"/>
    <w:pPr>
      <w:keepNext/>
      <w:widowControl/>
      <w:autoSpaceDE/>
      <w:autoSpaceDN/>
      <w:spacing w:before="240" w:after="60"/>
      <w:outlineLvl w:val="2"/>
    </w:pPr>
    <w:rPr>
      <w:rFonts w:ascii="Mahsuri Sans MT Bold" w:eastAsia="Times New Roman" w:hAnsi="Mahsuri Sans MT Bold" w:cs="Arial"/>
      <w:bCs/>
      <w:sz w:val="26"/>
      <w:szCs w:val="26"/>
      <w:lang w:eastAsia="en-GB"/>
    </w:rPr>
  </w:style>
  <w:style w:type="paragraph" w:styleId="Heading4">
    <w:name w:val="heading 4"/>
    <w:basedOn w:val="Normal"/>
    <w:next w:val="Normal"/>
    <w:link w:val="Heading4Char"/>
    <w:uiPriority w:val="9"/>
    <w:semiHidden/>
    <w:unhideWhenUsed/>
    <w:qFormat/>
    <w:rsid w:val="002D5919"/>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hAnsi="Calibri"/>
    </w:rPr>
  </w:style>
  <w:style w:type="paragraph" w:styleId="Title">
    <w:name w:val="Title"/>
    <w:basedOn w:val="Normal"/>
    <w:next w:val="Normal"/>
    <w:link w:val="TitleChar"/>
    <w:uiPriority w:val="10"/>
    <w:qFormat/>
    <w:rsid w:val="00372706"/>
    <w:pPr>
      <w:spacing w:before="20"/>
      <w:ind w:left="100"/>
    </w:pPr>
    <w:rPr>
      <w:b/>
      <w:bCs/>
      <w:szCs w:val="40"/>
    </w:rPr>
  </w:style>
  <w:style w:type="paragraph" w:styleId="ListParagraph">
    <w:name w:val="List Paragraph"/>
    <w:basedOn w:val="Normal"/>
    <w:link w:val="ListParagraphChar"/>
    <w:uiPriority w:val="34"/>
    <w:qFormat/>
    <w:pPr>
      <w:ind w:left="820" w:hanging="361"/>
    </w:pPr>
    <w:rPr>
      <w:rFonts w:ascii="Calibri" w:hAnsi="Calibri"/>
    </w:rPr>
  </w:style>
  <w:style w:type="paragraph" w:customStyle="1" w:styleId="TableParagraph">
    <w:name w:val="Table Paragraph"/>
    <w:basedOn w:val="Normal"/>
    <w:uiPriority w:val="1"/>
    <w:qFormat/>
    <w:pPr>
      <w:spacing w:line="248" w:lineRule="exact"/>
      <w:ind w:left="106"/>
    </w:pPr>
    <w:rPr>
      <w:rFonts w:ascii="Calibri" w:hAnsi="Calibri"/>
    </w:rPr>
  </w:style>
  <w:style w:type="character" w:customStyle="1" w:styleId="TitleChar">
    <w:name w:val="Title Char"/>
    <w:link w:val="Title"/>
    <w:uiPriority w:val="10"/>
    <w:rsid w:val="00372706"/>
    <w:rPr>
      <w:rFonts w:ascii="Calibri" w:eastAsia="Calibri" w:hAnsi="Calibri" w:cs="Calibri"/>
      <w:b/>
      <w:bCs/>
      <w:szCs w:val="40"/>
      <w:lang w:val="en-GB"/>
    </w:rPr>
  </w:style>
  <w:style w:type="character" w:styleId="Hyperlink">
    <w:name w:val="Hyperlink"/>
    <w:uiPriority w:val="99"/>
    <w:unhideWhenUsed/>
    <w:rsid w:val="00275380"/>
    <w:rPr>
      <w:color w:val="0000FF"/>
      <w:u w:val="single"/>
    </w:rPr>
  </w:style>
  <w:style w:type="character" w:styleId="UnresolvedMention">
    <w:name w:val="Unresolved Mention"/>
    <w:uiPriority w:val="99"/>
    <w:semiHidden/>
    <w:unhideWhenUsed/>
    <w:rsid w:val="00275380"/>
    <w:rPr>
      <w:color w:val="605E5C"/>
      <w:shd w:val="clear" w:color="auto" w:fill="E1DFDD"/>
    </w:rPr>
  </w:style>
  <w:style w:type="paragraph" w:styleId="NormalWeb">
    <w:name w:val="Normal (Web)"/>
    <w:basedOn w:val="Normal"/>
    <w:uiPriority w:val="99"/>
    <w:unhideWhenUsed/>
    <w:rsid w:val="001A56B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unhideWhenUsed/>
    <w:rsid w:val="001A56B0"/>
    <w:rPr>
      <w:color w:val="800080"/>
      <w:u w:val="single"/>
    </w:rPr>
  </w:style>
  <w:style w:type="paragraph" w:styleId="Header">
    <w:name w:val="header"/>
    <w:basedOn w:val="Normal"/>
    <w:link w:val="HeaderChar"/>
    <w:unhideWhenUsed/>
    <w:rsid w:val="000E3521"/>
    <w:pPr>
      <w:tabs>
        <w:tab w:val="center" w:pos="4513"/>
        <w:tab w:val="right" w:pos="9026"/>
      </w:tabs>
    </w:pPr>
  </w:style>
  <w:style w:type="character" w:customStyle="1" w:styleId="HeaderChar">
    <w:name w:val="Header Char"/>
    <w:link w:val="Header"/>
    <w:rsid w:val="000E3521"/>
    <w:rPr>
      <w:rFonts w:ascii="Calibri" w:eastAsia="Calibri" w:hAnsi="Calibri" w:cs="Calibri"/>
      <w:lang w:val="en-GB"/>
    </w:rPr>
  </w:style>
  <w:style w:type="paragraph" w:styleId="Footer">
    <w:name w:val="footer"/>
    <w:basedOn w:val="Normal"/>
    <w:link w:val="FooterChar"/>
    <w:uiPriority w:val="99"/>
    <w:unhideWhenUsed/>
    <w:rsid w:val="000E3521"/>
    <w:pPr>
      <w:tabs>
        <w:tab w:val="center" w:pos="4513"/>
        <w:tab w:val="right" w:pos="9026"/>
      </w:tabs>
    </w:pPr>
  </w:style>
  <w:style w:type="character" w:customStyle="1" w:styleId="FooterChar">
    <w:name w:val="Footer Char"/>
    <w:link w:val="Footer"/>
    <w:uiPriority w:val="99"/>
    <w:rsid w:val="000E3521"/>
    <w:rPr>
      <w:rFonts w:ascii="Calibri" w:eastAsia="Calibri" w:hAnsi="Calibri" w:cs="Calibri"/>
      <w:lang w:val="en-GB"/>
    </w:rPr>
  </w:style>
  <w:style w:type="character" w:customStyle="1" w:styleId="Heading2Char">
    <w:name w:val="Heading 2 Char"/>
    <w:link w:val="Heading2"/>
    <w:uiPriority w:val="9"/>
    <w:rsid w:val="009E5346"/>
    <w:rPr>
      <w:rFonts w:ascii="Calibri" w:eastAsia="Times New Roman" w:hAnsi="Calibri" w:cs="Times New Roman"/>
      <w:b/>
      <w:szCs w:val="26"/>
      <w:lang w:val="en-GB"/>
    </w:rPr>
  </w:style>
  <w:style w:type="character" w:styleId="Strong">
    <w:name w:val="Strong"/>
    <w:uiPriority w:val="22"/>
    <w:qFormat/>
    <w:rsid w:val="00CC17C9"/>
    <w:rPr>
      <w:b/>
      <w:bCs/>
    </w:rPr>
  </w:style>
  <w:style w:type="paragraph" w:customStyle="1" w:styleId="NHHBODY">
    <w:name w:val="NHH BODY"/>
    <w:basedOn w:val="Normal"/>
    <w:uiPriority w:val="99"/>
    <w:rsid w:val="00533D3D"/>
    <w:pPr>
      <w:widowControl/>
      <w:autoSpaceDE/>
      <w:autoSpaceDN/>
      <w:spacing w:after="220"/>
    </w:pPr>
    <w:rPr>
      <w:rFonts w:eastAsia="MS Mincho" w:cs="Arial"/>
      <w:spacing w:val="6"/>
    </w:rPr>
  </w:style>
  <w:style w:type="paragraph" w:styleId="TOCHeading">
    <w:name w:val="TOC Heading"/>
    <w:basedOn w:val="Heading1"/>
    <w:next w:val="Normal"/>
    <w:uiPriority w:val="39"/>
    <w:unhideWhenUsed/>
    <w:qFormat/>
    <w:rsid w:val="00516FF2"/>
    <w:pPr>
      <w:keepNext/>
      <w:keepLines/>
      <w:widowControl/>
      <w:autoSpaceDE/>
      <w:autoSpaceDN/>
      <w:spacing w:before="240" w:line="259" w:lineRule="auto"/>
      <w:ind w:left="0" w:firstLine="0"/>
      <w:jc w:val="left"/>
      <w:outlineLvl w:val="9"/>
    </w:pPr>
    <w:rPr>
      <w:rFonts w:ascii="Cambria" w:eastAsia="Times New Roman" w:hAnsi="Cambria" w:cs="Times New Roman"/>
      <w:b w:val="0"/>
      <w:bCs w:val="0"/>
      <w:color w:val="365F91"/>
      <w:sz w:val="32"/>
      <w:szCs w:val="32"/>
      <w:lang w:val="en-US"/>
    </w:rPr>
  </w:style>
  <w:style w:type="paragraph" w:styleId="TOC1">
    <w:name w:val="toc 1"/>
    <w:basedOn w:val="Normal"/>
    <w:next w:val="Normal"/>
    <w:autoRedefine/>
    <w:uiPriority w:val="39"/>
    <w:unhideWhenUsed/>
    <w:rsid w:val="000C4379"/>
    <w:pPr>
      <w:tabs>
        <w:tab w:val="left" w:pos="567"/>
        <w:tab w:val="right" w:leader="dot" w:pos="9960"/>
      </w:tabs>
      <w:spacing w:after="100"/>
    </w:pPr>
  </w:style>
  <w:style w:type="paragraph" w:styleId="TOC2">
    <w:name w:val="toc 2"/>
    <w:basedOn w:val="Normal"/>
    <w:next w:val="Normal"/>
    <w:autoRedefine/>
    <w:uiPriority w:val="39"/>
    <w:unhideWhenUsed/>
    <w:rsid w:val="00331894"/>
    <w:pPr>
      <w:tabs>
        <w:tab w:val="left" w:pos="567"/>
        <w:tab w:val="right" w:leader="dot" w:pos="9960"/>
      </w:tabs>
      <w:spacing w:after="100"/>
      <w:ind w:left="220" w:hanging="220"/>
    </w:pPr>
  </w:style>
  <w:style w:type="character" w:customStyle="1" w:styleId="Heading3Char">
    <w:name w:val="Heading 3 Char"/>
    <w:link w:val="Heading3"/>
    <w:rsid w:val="007D2086"/>
    <w:rPr>
      <w:rFonts w:ascii="Mahsuri Sans MT Bold" w:eastAsia="Times New Roman" w:hAnsi="Mahsuri Sans MT Bold" w:cs="Arial"/>
      <w:bCs/>
      <w:sz w:val="26"/>
      <w:szCs w:val="26"/>
      <w:lang w:val="en-GB" w:eastAsia="en-GB"/>
    </w:rPr>
  </w:style>
  <w:style w:type="paragraph" w:styleId="BalloonText">
    <w:name w:val="Balloon Text"/>
    <w:basedOn w:val="Normal"/>
    <w:link w:val="BalloonTextChar"/>
    <w:semiHidden/>
    <w:rsid w:val="007D2086"/>
    <w:pPr>
      <w:widowControl/>
      <w:autoSpaceDE/>
      <w:autoSpaceDN/>
    </w:pPr>
    <w:rPr>
      <w:rFonts w:ascii="Tahoma" w:eastAsia="Times New Roman" w:hAnsi="Tahoma" w:cs="Tahoma"/>
      <w:sz w:val="16"/>
      <w:szCs w:val="16"/>
      <w:lang w:eastAsia="en-GB"/>
    </w:rPr>
  </w:style>
  <w:style w:type="character" w:customStyle="1" w:styleId="BalloonTextChar">
    <w:name w:val="Balloon Text Char"/>
    <w:link w:val="BalloonText"/>
    <w:semiHidden/>
    <w:rsid w:val="007D2086"/>
    <w:rPr>
      <w:rFonts w:ascii="Tahoma" w:eastAsia="Times New Roman" w:hAnsi="Tahoma" w:cs="Tahoma"/>
      <w:sz w:val="16"/>
      <w:szCs w:val="16"/>
      <w:lang w:val="en-GB" w:eastAsia="en-GB"/>
    </w:rPr>
  </w:style>
  <w:style w:type="character" w:styleId="CommentReference">
    <w:name w:val="annotation reference"/>
    <w:uiPriority w:val="99"/>
    <w:rsid w:val="007D2086"/>
    <w:rPr>
      <w:sz w:val="16"/>
      <w:szCs w:val="16"/>
    </w:rPr>
  </w:style>
  <w:style w:type="paragraph" w:styleId="CommentText">
    <w:name w:val="annotation text"/>
    <w:basedOn w:val="Normal"/>
    <w:link w:val="CommentTextChar"/>
    <w:uiPriority w:val="99"/>
    <w:rsid w:val="007D2086"/>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link w:val="CommentText"/>
    <w:uiPriority w:val="99"/>
    <w:rsid w:val="007D2086"/>
    <w:rPr>
      <w:rFonts w:ascii="Mahsuri Sans MT" w:eastAsia="Times New Roman" w:hAnsi="Mahsuri Sans MT" w:cs="Times New Roman"/>
      <w:sz w:val="20"/>
      <w:szCs w:val="20"/>
      <w:lang w:val="x-none" w:eastAsia="x-none"/>
    </w:rPr>
  </w:style>
  <w:style w:type="paragraph" w:styleId="CommentSubject">
    <w:name w:val="annotation subject"/>
    <w:basedOn w:val="CommentText"/>
    <w:next w:val="CommentText"/>
    <w:link w:val="CommentSubjectChar"/>
    <w:rsid w:val="007D2086"/>
    <w:rPr>
      <w:b/>
      <w:bCs/>
    </w:rPr>
  </w:style>
  <w:style w:type="character" w:customStyle="1" w:styleId="CommentSubjectChar">
    <w:name w:val="Comment Subject Char"/>
    <w:link w:val="CommentSubject"/>
    <w:rsid w:val="007D2086"/>
    <w:rPr>
      <w:rFonts w:ascii="Mahsuri Sans MT" w:eastAsia="Times New Roman" w:hAnsi="Mahsuri Sans MT" w:cs="Times New Roman"/>
      <w:b/>
      <w:bCs/>
      <w:sz w:val="20"/>
      <w:szCs w:val="20"/>
      <w:lang w:val="x-none" w:eastAsia="x-none"/>
    </w:rPr>
  </w:style>
  <w:style w:type="paragraph" w:customStyle="1" w:styleId="H2">
    <w:name w:val="H2"/>
    <w:basedOn w:val="Normal"/>
    <w:next w:val="Normal"/>
    <w:rsid w:val="007D2086"/>
    <w:pPr>
      <w:keepNext/>
      <w:widowControl/>
      <w:autoSpaceDE/>
      <w:autoSpaceDN/>
      <w:spacing w:before="100" w:after="100"/>
      <w:outlineLvl w:val="2"/>
    </w:pPr>
    <w:rPr>
      <w:rFonts w:ascii="Times New Roman" w:eastAsia="Times New Roman" w:hAnsi="Times New Roman" w:cs="Times New Roman"/>
      <w:b/>
      <w:snapToGrid w:val="0"/>
      <w:sz w:val="36"/>
      <w:szCs w:val="20"/>
      <w:lang w:val="en-US"/>
    </w:rPr>
  </w:style>
  <w:style w:type="paragraph" w:customStyle="1" w:styleId="Default">
    <w:name w:val="Default"/>
    <w:rsid w:val="007D2086"/>
    <w:pPr>
      <w:autoSpaceDE w:val="0"/>
      <w:autoSpaceDN w:val="0"/>
      <w:adjustRightInd w:val="0"/>
    </w:pPr>
    <w:rPr>
      <w:rFonts w:ascii="Arial" w:eastAsia="Times New Roman" w:hAnsi="Arial" w:cs="Arial"/>
      <w:color w:val="000000"/>
      <w:sz w:val="24"/>
      <w:szCs w:val="24"/>
    </w:rPr>
  </w:style>
  <w:style w:type="character" w:styleId="SubtleEmphasis">
    <w:name w:val="Subtle Emphasis"/>
    <w:uiPriority w:val="19"/>
    <w:qFormat/>
    <w:rsid w:val="007D2086"/>
    <w:rPr>
      <w:i/>
      <w:iCs/>
      <w:color w:val="808080"/>
    </w:rPr>
  </w:style>
  <w:style w:type="paragraph" w:styleId="Revision">
    <w:name w:val="Revision"/>
    <w:hidden/>
    <w:uiPriority w:val="99"/>
    <w:semiHidden/>
    <w:rsid w:val="007D2086"/>
    <w:rPr>
      <w:rFonts w:ascii="Mahsuri Sans MT" w:eastAsia="Times New Roman" w:hAnsi="Mahsuri Sans MT"/>
      <w:sz w:val="22"/>
      <w:szCs w:val="24"/>
    </w:rPr>
  </w:style>
  <w:style w:type="character" w:styleId="Emphasis">
    <w:name w:val="Emphasis"/>
    <w:qFormat/>
    <w:rsid w:val="007D2086"/>
    <w:rPr>
      <w:i/>
      <w:iCs/>
    </w:rPr>
  </w:style>
  <w:style w:type="paragraph" w:styleId="TOC3">
    <w:name w:val="toc 3"/>
    <w:basedOn w:val="Normal"/>
    <w:next w:val="Normal"/>
    <w:autoRedefine/>
    <w:uiPriority w:val="39"/>
    <w:rsid w:val="007D2086"/>
    <w:pPr>
      <w:widowControl/>
      <w:autoSpaceDE/>
      <w:autoSpaceDN/>
      <w:ind w:left="440"/>
    </w:pPr>
    <w:rPr>
      <w:rFonts w:ascii="Mahsuri Sans MT" w:eastAsia="Times New Roman" w:hAnsi="Mahsuri Sans MT" w:cs="Times New Roman"/>
      <w:szCs w:val="24"/>
      <w:lang w:eastAsia="en-GB"/>
    </w:rPr>
  </w:style>
  <w:style w:type="character" w:customStyle="1" w:styleId="Heading1Char">
    <w:name w:val="Heading 1 Char"/>
    <w:link w:val="Heading1"/>
    <w:rsid w:val="005B67C1"/>
    <w:rPr>
      <w:rFonts w:ascii="Tahoma" w:hAnsi="Tahoma" w:cs="Calibri"/>
      <w:b/>
      <w:bCs/>
      <w:sz w:val="22"/>
      <w:szCs w:val="22"/>
      <w:lang w:eastAsia="en-US"/>
    </w:rPr>
  </w:style>
  <w:style w:type="character" w:customStyle="1" w:styleId="Heading4Char">
    <w:name w:val="Heading 4 Char"/>
    <w:link w:val="Heading4"/>
    <w:uiPriority w:val="9"/>
    <w:semiHidden/>
    <w:rsid w:val="002D5919"/>
    <w:rPr>
      <w:rFonts w:ascii="Calibri" w:eastAsia="Times New Roman" w:hAnsi="Calibri" w:cs="Times New Roman"/>
      <w:b/>
      <w:bCs/>
      <w:sz w:val="28"/>
      <w:szCs w:val="28"/>
      <w:lang w:eastAsia="en-US"/>
    </w:rPr>
  </w:style>
  <w:style w:type="character" w:customStyle="1" w:styleId="cf01">
    <w:name w:val="cf01"/>
    <w:rsid w:val="00EF4B7E"/>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556757"/>
    <w:rPr>
      <w:rFonts w:cs="Calibri"/>
      <w:sz w:val="22"/>
      <w:szCs w:val="22"/>
      <w:lang w:eastAsia="en-US"/>
    </w:rPr>
  </w:style>
  <w:style w:type="table" w:styleId="TableGrid">
    <w:name w:val="Table Grid"/>
    <w:basedOn w:val="TableNormal"/>
    <w:uiPriority w:val="59"/>
    <w:rsid w:val="000C0B09"/>
    <w:pPr>
      <w:spacing w:after="80"/>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Bullets">
    <w:name w:val="Policy Bullets"/>
    <w:basedOn w:val="ListParagraph"/>
    <w:link w:val="PolicyBulletsChar"/>
    <w:qFormat/>
    <w:rsid w:val="000C0B09"/>
    <w:pPr>
      <w:widowControl/>
      <w:numPr>
        <w:numId w:val="5"/>
      </w:numPr>
      <w:autoSpaceDE/>
      <w:autoSpaceDN/>
      <w:spacing w:before="200" w:line="276" w:lineRule="auto"/>
      <w:contextualSpacing/>
      <w:jc w:val="both"/>
    </w:pPr>
    <w:rPr>
      <w:rFonts w:asciiTheme="minorHAnsi" w:eastAsiaTheme="minorHAnsi" w:hAnsiTheme="minorHAnsi" w:cstheme="minorBidi"/>
    </w:rPr>
  </w:style>
  <w:style w:type="character" w:customStyle="1" w:styleId="PolicyBulletsChar">
    <w:name w:val="Policy Bullets Char"/>
    <w:basedOn w:val="DefaultParagraphFont"/>
    <w:link w:val="PolicyBullets"/>
    <w:locked/>
    <w:rsid w:val="000C0B0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34">
      <w:bodyDiv w:val="1"/>
      <w:marLeft w:val="0"/>
      <w:marRight w:val="0"/>
      <w:marTop w:val="0"/>
      <w:marBottom w:val="0"/>
      <w:divBdr>
        <w:top w:val="none" w:sz="0" w:space="0" w:color="auto"/>
        <w:left w:val="none" w:sz="0" w:space="0" w:color="auto"/>
        <w:bottom w:val="none" w:sz="0" w:space="0" w:color="auto"/>
        <w:right w:val="none" w:sz="0" w:space="0" w:color="auto"/>
      </w:divBdr>
    </w:div>
    <w:div w:id="24403895">
      <w:bodyDiv w:val="1"/>
      <w:marLeft w:val="0"/>
      <w:marRight w:val="0"/>
      <w:marTop w:val="0"/>
      <w:marBottom w:val="0"/>
      <w:divBdr>
        <w:top w:val="none" w:sz="0" w:space="0" w:color="auto"/>
        <w:left w:val="none" w:sz="0" w:space="0" w:color="auto"/>
        <w:bottom w:val="none" w:sz="0" w:space="0" w:color="auto"/>
        <w:right w:val="none" w:sz="0" w:space="0" w:color="auto"/>
      </w:divBdr>
      <w:divsChild>
        <w:div w:id="205026612">
          <w:marLeft w:val="0"/>
          <w:marRight w:val="0"/>
          <w:marTop w:val="0"/>
          <w:marBottom w:val="0"/>
          <w:divBdr>
            <w:top w:val="none" w:sz="0" w:space="0" w:color="auto"/>
            <w:left w:val="none" w:sz="0" w:space="0" w:color="auto"/>
            <w:bottom w:val="none" w:sz="0" w:space="0" w:color="auto"/>
            <w:right w:val="none" w:sz="0" w:space="0" w:color="auto"/>
          </w:divBdr>
          <w:divsChild>
            <w:div w:id="1725256922">
              <w:marLeft w:val="0"/>
              <w:marRight w:val="0"/>
              <w:marTop w:val="0"/>
              <w:marBottom w:val="0"/>
              <w:divBdr>
                <w:top w:val="none" w:sz="0" w:space="0" w:color="auto"/>
                <w:left w:val="none" w:sz="0" w:space="0" w:color="auto"/>
                <w:bottom w:val="none" w:sz="0" w:space="0" w:color="auto"/>
                <w:right w:val="none" w:sz="0" w:space="0" w:color="auto"/>
              </w:divBdr>
              <w:divsChild>
                <w:div w:id="1619295116">
                  <w:marLeft w:val="0"/>
                  <w:marRight w:val="0"/>
                  <w:marTop w:val="0"/>
                  <w:marBottom w:val="0"/>
                  <w:divBdr>
                    <w:top w:val="none" w:sz="0" w:space="0" w:color="auto"/>
                    <w:left w:val="none" w:sz="0" w:space="0" w:color="auto"/>
                    <w:bottom w:val="none" w:sz="0" w:space="0" w:color="auto"/>
                    <w:right w:val="none" w:sz="0" w:space="0" w:color="auto"/>
                  </w:divBdr>
                </w:div>
              </w:divsChild>
            </w:div>
            <w:div w:id="1570533395">
              <w:marLeft w:val="0"/>
              <w:marRight w:val="0"/>
              <w:marTop w:val="0"/>
              <w:marBottom w:val="0"/>
              <w:divBdr>
                <w:top w:val="none" w:sz="0" w:space="0" w:color="auto"/>
                <w:left w:val="none" w:sz="0" w:space="0" w:color="auto"/>
                <w:bottom w:val="none" w:sz="0" w:space="0" w:color="auto"/>
                <w:right w:val="none" w:sz="0" w:space="0" w:color="auto"/>
              </w:divBdr>
              <w:divsChild>
                <w:div w:id="1034158206">
                  <w:marLeft w:val="0"/>
                  <w:marRight w:val="0"/>
                  <w:marTop w:val="0"/>
                  <w:marBottom w:val="0"/>
                  <w:divBdr>
                    <w:top w:val="none" w:sz="0" w:space="0" w:color="auto"/>
                    <w:left w:val="none" w:sz="0" w:space="0" w:color="auto"/>
                    <w:bottom w:val="none" w:sz="0" w:space="0" w:color="auto"/>
                    <w:right w:val="none" w:sz="0" w:space="0" w:color="auto"/>
                  </w:divBdr>
                </w:div>
              </w:divsChild>
            </w:div>
            <w:div w:id="1691030162">
              <w:marLeft w:val="0"/>
              <w:marRight w:val="0"/>
              <w:marTop w:val="0"/>
              <w:marBottom w:val="0"/>
              <w:divBdr>
                <w:top w:val="none" w:sz="0" w:space="0" w:color="auto"/>
                <w:left w:val="none" w:sz="0" w:space="0" w:color="auto"/>
                <w:bottom w:val="none" w:sz="0" w:space="0" w:color="auto"/>
                <w:right w:val="none" w:sz="0" w:space="0" w:color="auto"/>
              </w:divBdr>
              <w:divsChild>
                <w:div w:id="2060977111">
                  <w:marLeft w:val="0"/>
                  <w:marRight w:val="0"/>
                  <w:marTop w:val="0"/>
                  <w:marBottom w:val="0"/>
                  <w:divBdr>
                    <w:top w:val="none" w:sz="0" w:space="0" w:color="auto"/>
                    <w:left w:val="none" w:sz="0" w:space="0" w:color="auto"/>
                    <w:bottom w:val="none" w:sz="0" w:space="0" w:color="auto"/>
                    <w:right w:val="none" w:sz="0" w:space="0" w:color="auto"/>
                  </w:divBdr>
                </w:div>
              </w:divsChild>
            </w:div>
            <w:div w:id="567225370">
              <w:marLeft w:val="0"/>
              <w:marRight w:val="0"/>
              <w:marTop w:val="0"/>
              <w:marBottom w:val="0"/>
              <w:divBdr>
                <w:top w:val="none" w:sz="0" w:space="0" w:color="auto"/>
                <w:left w:val="none" w:sz="0" w:space="0" w:color="auto"/>
                <w:bottom w:val="none" w:sz="0" w:space="0" w:color="auto"/>
                <w:right w:val="none" w:sz="0" w:space="0" w:color="auto"/>
              </w:divBdr>
              <w:divsChild>
                <w:div w:id="3260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194">
      <w:bodyDiv w:val="1"/>
      <w:marLeft w:val="0"/>
      <w:marRight w:val="0"/>
      <w:marTop w:val="0"/>
      <w:marBottom w:val="0"/>
      <w:divBdr>
        <w:top w:val="none" w:sz="0" w:space="0" w:color="auto"/>
        <w:left w:val="none" w:sz="0" w:space="0" w:color="auto"/>
        <w:bottom w:val="none" w:sz="0" w:space="0" w:color="auto"/>
        <w:right w:val="none" w:sz="0" w:space="0" w:color="auto"/>
      </w:divBdr>
    </w:div>
    <w:div w:id="270936346">
      <w:bodyDiv w:val="1"/>
      <w:marLeft w:val="0"/>
      <w:marRight w:val="0"/>
      <w:marTop w:val="0"/>
      <w:marBottom w:val="0"/>
      <w:divBdr>
        <w:top w:val="none" w:sz="0" w:space="0" w:color="auto"/>
        <w:left w:val="none" w:sz="0" w:space="0" w:color="auto"/>
        <w:bottom w:val="none" w:sz="0" w:space="0" w:color="auto"/>
        <w:right w:val="none" w:sz="0" w:space="0" w:color="auto"/>
      </w:divBdr>
    </w:div>
    <w:div w:id="310446689">
      <w:bodyDiv w:val="1"/>
      <w:marLeft w:val="0"/>
      <w:marRight w:val="0"/>
      <w:marTop w:val="0"/>
      <w:marBottom w:val="0"/>
      <w:divBdr>
        <w:top w:val="none" w:sz="0" w:space="0" w:color="auto"/>
        <w:left w:val="none" w:sz="0" w:space="0" w:color="auto"/>
        <w:bottom w:val="none" w:sz="0" w:space="0" w:color="auto"/>
        <w:right w:val="none" w:sz="0" w:space="0" w:color="auto"/>
      </w:divBdr>
    </w:div>
    <w:div w:id="311523624">
      <w:bodyDiv w:val="1"/>
      <w:marLeft w:val="0"/>
      <w:marRight w:val="0"/>
      <w:marTop w:val="0"/>
      <w:marBottom w:val="0"/>
      <w:divBdr>
        <w:top w:val="none" w:sz="0" w:space="0" w:color="auto"/>
        <w:left w:val="none" w:sz="0" w:space="0" w:color="auto"/>
        <w:bottom w:val="none" w:sz="0" w:space="0" w:color="auto"/>
        <w:right w:val="none" w:sz="0" w:space="0" w:color="auto"/>
      </w:divBdr>
      <w:divsChild>
        <w:div w:id="296834935">
          <w:marLeft w:val="0"/>
          <w:marRight w:val="0"/>
          <w:marTop w:val="0"/>
          <w:marBottom w:val="0"/>
          <w:divBdr>
            <w:top w:val="none" w:sz="0" w:space="0" w:color="auto"/>
            <w:left w:val="none" w:sz="0" w:space="0" w:color="auto"/>
            <w:bottom w:val="none" w:sz="0" w:space="0" w:color="auto"/>
            <w:right w:val="none" w:sz="0" w:space="0" w:color="auto"/>
          </w:divBdr>
          <w:divsChild>
            <w:div w:id="107625140">
              <w:marLeft w:val="0"/>
              <w:marRight w:val="0"/>
              <w:marTop w:val="0"/>
              <w:marBottom w:val="0"/>
              <w:divBdr>
                <w:top w:val="none" w:sz="0" w:space="0" w:color="auto"/>
                <w:left w:val="none" w:sz="0" w:space="0" w:color="auto"/>
                <w:bottom w:val="none" w:sz="0" w:space="0" w:color="auto"/>
                <w:right w:val="none" w:sz="0" w:space="0" w:color="auto"/>
              </w:divBdr>
              <w:divsChild>
                <w:div w:id="2033067134">
                  <w:marLeft w:val="0"/>
                  <w:marRight w:val="0"/>
                  <w:marTop w:val="0"/>
                  <w:marBottom w:val="0"/>
                  <w:divBdr>
                    <w:top w:val="none" w:sz="0" w:space="0" w:color="auto"/>
                    <w:left w:val="none" w:sz="0" w:space="0" w:color="auto"/>
                    <w:bottom w:val="none" w:sz="0" w:space="0" w:color="auto"/>
                    <w:right w:val="none" w:sz="0" w:space="0" w:color="auto"/>
                  </w:divBdr>
                  <w:divsChild>
                    <w:div w:id="20471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19981">
      <w:bodyDiv w:val="1"/>
      <w:marLeft w:val="0"/>
      <w:marRight w:val="0"/>
      <w:marTop w:val="0"/>
      <w:marBottom w:val="0"/>
      <w:divBdr>
        <w:top w:val="none" w:sz="0" w:space="0" w:color="auto"/>
        <w:left w:val="none" w:sz="0" w:space="0" w:color="auto"/>
        <w:bottom w:val="none" w:sz="0" w:space="0" w:color="auto"/>
        <w:right w:val="none" w:sz="0" w:space="0" w:color="auto"/>
      </w:divBdr>
      <w:divsChild>
        <w:div w:id="1087920942">
          <w:marLeft w:val="0"/>
          <w:marRight w:val="0"/>
          <w:marTop w:val="0"/>
          <w:marBottom w:val="0"/>
          <w:divBdr>
            <w:top w:val="none" w:sz="0" w:space="0" w:color="auto"/>
            <w:left w:val="none" w:sz="0" w:space="0" w:color="auto"/>
            <w:bottom w:val="none" w:sz="0" w:space="0" w:color="auto"/>
            <w:right w:val="none" w:sz="0" w:space="0" w:color="auto"/>
          </w:divBdr>
          <w:divsChild>
            <w:div w:id="808127802">
              <w:marLeft w:val="0"/>
              <w:marRight w:val="0"/>
              <w:marTop w:val="0"/>
              <w:marBottom w:val="0"/>
              <w:divBdr>
                <w:top w:val="none" w:sz="0" w:space="0" w:color="auto"/>
                <w:left w:val="none" w:sz="0" w:space="0" w:color="auto"/>
                <w:bottom w:val="none" w:sz="0" w:space="0" w:color="auto"/>
                <w:right w:val="none" w:sz="0" w:space="0" w:color="auto"/>
              </w:divBdr>
              <w:divsChild>
                <w:div w:id="639188624">
                  <w:marLeft w:val="0"/>
                  <w:marRight w:val="0"/>
                  <w:marTop w:val="0"/>
                  <w:marBottom w:val="0"/>
                  <w:divBdr>
                    <w:top w:val="none" w:sz="0" w:space="0" w:color="auto"/>
                    <w:left w:val="none" w:sz="0" w:space="0" w:color="auto"/>
                    <w:bottom w:val="none" w:sz="0" w:space="0" w:color="auto"/>
                    <w:right w:val="none" w:sz="0" w:space="0" w:color="auto"/>
                  </w:divBdr>
                </w:div>
              </w:divsChild>
            </w:div>
            <w:div w:id="423262563">
              <w:marLeft w:val="0"/>
              <w:marRight w:val="0"/>
              <w:marTop w:val="0"/>
              <w:marBottom w:val="0"/>
              <w:divBdr>
                <w:top w:val="none" w:sz="0" w:space="0" w:color="auto"/>
                <w:left w:val="none" w:sz="0" w:space="0" w:color="auto"/>
                <w:bottom w:val="none" w:sz="0" w:space="0" w:color="auto"/>
                <w:right w:val="none" w:sz="0" w:space="0" w:color="auto"/>
              </w:divBdr>
              <w:divsChild>
                <w:div w:id="1793742164">
                  <w:marLeft w:val="0"/>
                  <w:marRight w:val="0"/>
                  <w:marTop w:val="0"/>
                  <w:marBottom w:val="0"/>
                  <w:divBdr>
                    <w:top w:val="none" w:sz="0" w:space="0" w:color="auto"/>
                    <w:left w:val="none" w:sz="0" w:space="0" w:color="auto"/>
                    <w:bottom w:val="none" w:sz="0" w:space="0" w:color="auto"/>
                    <w:right w:val="none" w:sz="0" w:space="0" w:color="auto"/>
                  </w:divBdr>
                </w:div>
              </w:divsChild>
            </w:div>
            <w:div w:id="1185485844">
              <w:marLeft w:val="0"/>
              <w:marRight w:val="0"/>
              <w:marTop w:val="0"/>
              <w:marBottom w:val="0"/>
              <w:divBdr>
                <w:top w:val="none" w:sz="0" w:space="0" w:color="auto"/>
                <w:left w:val="none" w:sz="0" w:space="0" w:color="auto"/>
                <w:bottom w:val="none" w:sz="0" w:space="0" w:color="auto"/>
                <w:right w:val="none" w:sz="0" w:space="0" w:color="auto"/>
              </w:divBdr>
              <w:divsChild>
                <w:div w:id="1678733168">
                  <w:marLeft w:val="0"/>
                  <w:marRight w:val="0"/>
                  <w:marTop w:val="0"/>
                  <w:marBottom w:val="0"/>
                  <w:divBdr>
                    <w:top w:val="none" w:sz="0" w:space="0" w:color="auto"/>
                    <w:left w:val="none" w:sz="0" w:space="0" w:color="auto"/>
                    <w:bottom w:val="none" w:sz="0" w:space="0" w:color="auto"/>
                    <w:right w:val="none" w:sz="0" w:space="0" w:color="auto"/>
                  </w:divBdr>
                </w:div>
              </w:divsChild>
            </w:div>
            <w:div w:id="641888307">
              <w:marLeft w:val="0"/>
              <w:marRight w:val="0"/>
              <w:marTop w:val="0"/>
              <w:marBottom w:val="0"/>
              <w:divBdr>
                <w:top w:val="none" w:sz="0" w:space="0" w:color="auto"/>
                <w:left w:val="none" w:sz="0" w:space="0" w:color="auto"/>
                <w:bottom w:val="none" w:sz="0" w:space="0" w:color="auto"/>
                <w:right w:val="none" w:sz="0" w:space="0" w:color="auto"/>
              </w:divBdr>
              <w:divsChild>
                <w:div w:id="1632898880">
                  <w:marLeft w:val="0"/>
                  <w:marRight w:val="0"/>
                  <w:marTop w:val="0"/>
                  <w:marBottom w:val="0"/>
                  <w:divBdr>
                    <w:top w:val="none" w:sz="0" w:space="0" w:color="auto"/>
                    <w:left w:val="none" w:sz="0" w:space="0" w:color="auto"/>
                    <w:bottom w:val="none" w:sz="0" w:space="0" w:color="auto"/>
                    <w:right w:val="none" w:sz="0" w:space="0" w:color="auto"/>
                  </w:divBdr>
                </w:div>
              </w:divsChild>
            </w:div>
            <w:div w:id="42485576">
              <w:marLeft w:val="0"/>
              <w:marRight w:val="0"/>
              <w:marTop w:val="0"/>
              <w:marBottom w:val="0"/>
              <w:divBdr>
                <w:top w:val="none" w:sz="0" w:space="0" w:color="auto"/>
                <w:left w:val="none" w:sz="0" w:space="0" w:color="auto"/>
                <w:bottom w:val="none" w:sz="0" w:space="0" w:color="auto"/>
                <w:right w:val="none" w:sz="0" w:space="0" w:color="auto"/>
              </w:divBdr>
              <w:divsChild>
                <w:div w:id="1824007544">
                  <w:marLeft w:val="0"/>
                  <w:marRight w:val="0"/>
                  <w:marTop w:val="0"/>
                  <w:marBottom w:val="0"/>
                  <w:divBdr>
                    <w:top w:val="none" w:sz="0" w:space="0" w:color="auto"/>
                    <w:left w:val="none" w:sz="0" w:space="0" w:color="auto"/>
                    <w:bottom w:val="none" w:sz="0" w:space="0" w:color="auto"/>
                    <w:right w:val="none" w:sz="0" w:space="0" w:color="auto"/>
                  </w:divBdr>
                  <w:divsChild>
                    <w:div w:id="8136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26689">
      <w:bodyDiv w:val="1"/>
      <w:marLeft w:val="0"/>
      <w:marRight w:val="0"/>
      <w:marTop w:val="0"/>
      <w:marBottom w:val="0"/>
      <w:divBdr>
        <w:top w:val="none" w:sz="0" w:space="0" w:color="auto"/>
        <w:left w:val="none" w:sz="0" w:space="0" w:color="auto"/>
        <w:bottom w:val="none" w:sz="0" w:space="0" w:color="auto"/>
        <w:right w:val="none" w:sz="0" w:space="0" w:color="auto"/>
      </w:divBdr>
      <w:divsChild>
        <w:div w:id="1757706299">
          <w:marLeft w:val="0"/>
          <w:marRight w:val="0"/>
          <w:marTop w:val="0"/>
          <w:marBottom w:val="0"/>
          <w:divBdr>
            <w:top w:val="none" w:sz="0" w:space="0" w:color="auto"/>
            <w:left w:val="none" w:sz="0" w:space="0" w:color="auto"/>
            <w:bottom w:val="none" w:sz="0" w:space="0" w:color="auto"/>
            <w:right w:val="none" w:sz="0" w:space="0" w:color="auto"/>
          </w:divBdr>
          <w:divsChild>
            <w:div w:id="1491020589">
              <w:marLeft w:val="0"/>
              <w:marRight w:val="0"/>
              <w:marTop w:val="0"/>
              <w:marBottom w:val="0"/>
              <w:divBdr>
                <w:top w:val="none" w:sz="0" w:space="0" w:color="auto"/>
                <w:left w:val="none" w:sz="0" w:space="0" w:color="auto"/>
                <w:bottom w:val="none" w:sz="0" w:space="0" w:color="auto"/>
                <w:right w:val="none" w:sz="0" w:space="0" w:color="auto"/>
              </w:divBdr>
              <w:divsChild>
                <w:div w:id="1166936998">
                  <w:marLeft w:val="0"/>
                  <w:marRight w:val="0"/>
                  <w:marTop w:val="0"/>
                  <w:marBottom w:val="0"/>
                  <w:divBdr>
                    <w:top w:val="none" w:sz="0" w:space="0" w:color="auto"/>
                    <w:left w:val="none" w:sz="0" w:space="0" w:color="auto"/>
                    <w:bottom w:val="none" w:sz="0" w:space="0" w:color="auto"/>
                    <w:right w:val="none" w:sz="0" w:space="0" w:color="auto"/>
                  </w:divBdr>
                </w:div>
              </w:divsChild>
            </w:div>
            <w:div w:id="288708940">
              <w:marLeft w:val="0"/>
              <w:marRight w:val="0"/>
              <w:marTop w:val="0"/>
              <w:marBottom w:val="0"/>
              <w:divBdr>
                <w:top w:val="none" w:sz="0" w:space="0" w:color="auto"/>
                <w:left w:val="none" w:sz="0" w:space="0" w:color="auto"/>
                <w:bottom w:val="none" w:sz="0" w:space="0" w:color="auto"/>
                <w:right w:val="none" w:sz="0" w:space="0" w:color="auto"/>
              </w:divBdr>
              <w:divsChild>
                <w:div w:id="2142185512">
                  <w:marLeft w:val="0"/>
                  <w:marRight w:val="0"/>
                  <w:marTop w:val="0"/>
                  <w:marBottom w:val="0"/>
                  <w:divBdr>
                    <w:top w:val="none" w:sz="0" w:space="0" w:color="auto"/>
                    <w:left w:val="none" w:sz="0" w:space="0" w:color="auto"/>
                    <w:bottom w:val="none" w:sz="0" w:space="0" w:color="auto"/>
                    <w:right w:val="none" w:sz="0" w:space="0" w:color="auto"/>
                  </w:divBdr>
                </w:div>
              </w:divsChild>
            </w:div>
            <w:div w:id="384567884">
              <w:marLeft w:val="0"/>
              <w:marRight w:val="0"/>
              <w:marTop w:val="0"/>
              <w:marBottom w:val="0"/>
              <w:divBdr>
                <w:top w:val="none" w:sz="0" w:space="0" w:color="auto"/>
                <w:left w:val="none" w:sz="0" w:space="0" w:color="auto"/>
                <w:bottom w:val="none" w:sz="0" w:space="0" w:color="auto"/>
                <w:right w:val="none" w:sz="0" w:space="0" w:color="auto"/>
              </w:divBdr>
              <w:divsChild>
                <w:div w:id="1593901277">
                  <w:marLeft w:val="0"/>
                  <w:marRight w:val="0"/>
                  <w:marTop w:val="0"/>
                  <w:marBottom w:val="0"/>
                  <w:divBdr>
                    <w:top w:val="none" w:sz="0" w:space="0" w:color="auto"/>
                    <w:left w:val="none" w:sz="0" w:space="0" w:color="auto"/>
                    <w:bottom w:val="none" w:sz="0" w:space="0" w:color="auto"/>
                    <w:right w:val="none" w:sz="0" w:space="0" w:color="auto"/>
                  </w:divBdr>
                </w:div>
              </w:divsChild>
            </w:div>
            <w:div w:id="708795173">
              <w:marLeft w:val="0"/>
              <w:marRight w:val="0"/>
              <w:marTop w:val="0"/>
              <w:marBottom w:val="0"/>
              <w:divBdr>
                <w:top w:val="none" w:sz="0" w:space="0" w:color="auto"/>
                <w:left w:val="none" w:sz="0" w:space="0" w:color="auto"/>
                <w:bottom w:val="none" w:sz="0" w:space="0" w:color="auto"/>
                <w:right w:val="none" w:sz="0" w:space="0" w:color="auto"/>
              </w:divBdr>
              <w:divsChild>
                <w:div w:id="550314184">
                  <w:marLeft w:val="0"/>
                  <w:marRight w:val="0"/>
                  <w:marTop w:val="0"/>
                  <w:marBottom w:val="0"/>
                  <w:divBdr>
                    <w:top w:val="none" w:sz="0" w:space="0" w:color="auto"/>
                    <w:left w:val="none" w:sz="0" w:space="0" w:color="auto"/>
                    <w:bottom w:val="none" w:sz="0" w:space="0" w:color="auto"/>
                    <w:right w:val="none" w:sz="0" w:space="0" w:color="auto"/>
                  </w:divBdr>
                </w:div>
              </w:divsChild>
            </w:div>
            <w:div w:id="974026359">
              <w:marLeft w:val="0"/>
              <w:marRight w:val="0"/>
              <w:marTop w:val="0"/>
              <w:marBottom w:val="0"/>
              <w:divBdr>
                <w:top w:val="none" w:sz="0" w:space="0" w:color="auto"/>
                <w:left w:val="none" w:sz="0" w:space="0" w:color="auto"/>
                <w:bottom w:val="none" w:sz="0" w:space="0" w:color="auto"/>
                <w:right w:val="none" w:sz="0" w:space="0" w:color="auto"/>
              </w:divBdr>
              <w:divsChild>
                <w:div w:id="1594050420">
                  <w:marLeft w:val="0"/>
                  <w:marRight w:val="0"/>
                  <w:marTop w:val="0"/>
                  <w:marBottom w:val="0"/>
                  <w:divBdr>
                    <w:top w:val="none" w:sz="0" w:space="0" w:color="auto"/>
                    <w:left w:val="none" w:sz="0" w:space="0" w:color="auto"/>
                    <w:bottom w:val="none" w:sz="0" w:space="0" w:color="auto"/>
                    <w:right w:val="none" w:sz="0" w:space="0" w:color="auto"/>
                  </w:divBdr>
                  <w:divsChild>
                    <w:div w:id="14393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8535">
      <w:bodyDiv w:val="1"/>
      <w:marLeft w:val="0"/>
      <w:marRight w:val="0"/>
      <w:marTop w:val="0"/>
      <w:marBottom w:val="0"/>
      <w:divBdr>
        <w:top w:val="none" w:sz="0" w:space="0" w:color="auto"/>
        <w:left w:val="none" w:sz="0" w:space="0" w:color="auto"/>
        <w:bottom w:val="none" w:sz="0" w:space="0" w:color="auto"/>
        <w:right w:val="none" w:sz="0" w:space="0" w:color="auto"/>
      </w:divBdr>
    </w:div>
    <w:div w:id="648444296">
      <w:bodyDiv w:val="1"/>
      <w:marLeft w:val="0"/>
      <w:marRight w:val="0"/>
      <w:marTop w:val="0"/>
      <w:marBottom w:val="0"/>
      <w:divBdr>
        <w:top w:val="none" w:sz="0" w:space="0" w:color="auto"/>
        <w:left w:val="none" w:sz="0" w:space="0" w:color="auto"/>
        <w:bottom w:val="none" w:sz="0" w:space="0" w:color="auto"/>
        <w:right w:val="none" w:sz="0" w:space="0" w:color="auto"/>
      </w:divBdr>
      <w:divsChild>
        <w:div w:id="1957057546">
          <w:marLeft w:val="0"/>
          <w:marRight w:val="0"/>
          <w:marTop w:val="0"/>
          <w:marBottom w:val="0"/>
          <w:divBdr>
            <w:top w:val="none" w:sz="0" w:space="0" w:color="auto"/>
            <w:left w:val="none" w:sz="0" w:space="0" w:color="auto"/>
            <w:bottom w:val="none" w:sz="0" w:space="0" w:color="auto"/>
            <w:right w:val="none" w:sz="0" w:space="0" w:color="auto"/>
          </w:divBdr>
          <w:divsChild>
            <w:div w:id="687869507">
              <w:marLeft w:val="0"/>
              <w:marRight w:val="0"/>
              <w:marTop w:val="0"/>
              <w:marBottom w:val="0"/>
              <w:divBdr>
                <w:top w:val="none" w:sz="0" w:space="0" w:color="auto"/>
                <w:left w:val="none" w:sz="0" w:space="0" w:color="auto"/>
                <w:bottom w:val="none" w:sz="0" w:space="0" w:color="auto"/>
                <w:right w:val="none" w:sz="0" w:space="0" w:color="auto"/>
              </w:divBdr>
              <w:divsChild>
                <w:div w:id="2074498789">
                  <w:marLeft w:val="0"/>
                  <w:marRight w:val="0"/>
                  <w:marTop w:val="0"/>
                  <w:marBottom w:val="0"/>
                  <w:divBdr>
                    <w:top w:val="none" w:sz="0" w:space="0" w:color="auto"/>
                    <w:left w:val="none" w:sz="0" w:space="0" w:color="auto"/>
                    <w:bottom w:val="none" w:sz="0" w:space="0" w:color="auto"/>
                    <w:right w:val="none" w:sz="0" w:space="0" w:color="auto"/>
                  </w:divBdr>
                </w:div>
              </w:divsChild>
            </w:div>
            <w:div w:id="1832287639">
              <w:marLeft w:val="0"/>
              <w:marRight w:val="0"/>
              <w:marTop w:val="0"/>
              <w:marBottom w:val="0"/>
              <w:divBdr>
                <w:top w:val="none" w:sz="0" w:space="0" w:color="auto"/>
                <w:left w:val="none" w:sz="0" w:space="0" w:color="auto"/>
                <w:bottom w:val="none" w:sz="0" w:space="0" w:color="auto"/>
                <w:right w:val="none" w:sz="0" w:space="0" w:color="auto"/>
              </w:divBdr>
              <w:divsChild>
                <w:div w:id="893396691">
                  <w:marLeft w:val="0"/>
                  <w:marRight w:val="0"/>
                  <w:marTop w:val="0"/>
                  <w:marBottom w:val="0"/>
                  <w:divBdr>
                    <w:top w:val="none" w:sz="0" w:space="0" w:color="auto"/>
                    <w:left w:val="none" w:sz="0" w:space="0" w:color="auto"/>
                    <w:bottom w:val="none" w:sz="0" w:space="0" w:color="auto"/>
                    <w:right w:val="none" w:sz="0" w:space="0" w:color="auto"/>
                  </w:divBdr>
                </w:div>
              </w:divsChild>
            </w:div>
            <w:div w:id="1929149369">
              <w:marLeft w:val="0"/>
              <w:marRight w:val="0"/>
              <w:marTop w:val="0"/>
              <w:marBottom w:val="0"/>
              <w:divBdr>
                <w:top w:val="none" w:sz="0" w:space="0" w:color="auto"/>
                <w:left w:val="none" w:sz="0" w:space="0" w:color="auto"/>
                <w:bottom w:val="none" w:sz="0" w:space="0" w:color="auto"/>
                <w:right w:val="none" w:sz="0" w:space="0" w:color="auto"/>
              </w:divBdr>
              <w:divsChild>
                <w:div w:id="43260102">
                  <w:marLeft w:val="0"/>
                  <w:marRight w:val="0"/>
                  <w:marTop w:val="0"/>
                  <w:marBottom w:val="0"/>
                  <w:divBdr>
                    <w:top w:val="none" w:sz="0" w:space="0" w:color="auto"/>
                    <w:left w:val="none" w:sz="0" w:space="0" w:color="auto"/>
                    <w:bottom w:val="none" w:sz="0" w:space="0" w:color="auto"/>
                    <w:right w:val="none" w:sz="0" w:space="0" w:color="auto"/>
                  </w:divBdr>
                  <w:divsChild>
                    <w:div w:id="14204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0304">
              <w:marLeft w:val="0"/>
              <w:marRight w:val="0"/>
              <w:marTop w:val="0"/>
              <w:marBottom w:val="0"/>
              <w:divBdr>
                <w:top w:val="none" w:sz="0" w:space="0" w:color="auto"/>
                <w:left w:val="none" w:sz="0" w:space="0" w:color="auto"/>
                <w:bottom w:val="none" w:sz="0" w:space="0" w:color="auto"/>
                <w:right w:val="none" w:sz="0" w:space="0" w:color="auto"/>
              </w:divBdr>
              <w:divsChild>
                <w:div w:id="414546516">
                  <w:marLeft w:val="0"/>
                  <w:marRight w:val="0"/>
                  <w:marTop w:val="0"/>
                  <w:marBottom w:val="0"/>
                  <w:divBdr>
                    <w:top w:val="none" w:sz="0" w:space="0" w:color="auto"/>
                    <w:left w:val="none" w:sz="0" w:space="0" w:color="auto"/>
                    <w:bottom w:val="none" w:sz="0" w:space="0" w:color="auto"/>
                    <w:right w:val="none" w:sz="0" w:space="0" w:color="auto"/>
                  </w:divBdr>
                </w:div>
              </w:divsChild>
            </w:div>
            <w:div w:id="1014765642">
              <w:marLeft w:val="0"/>
              <w:marRight w:val="0"/>
              <w:marTop w:val="0"/>
              <w:marBottom w:val="0"/>
              <w:divBdr>
                <w:top w:val="none" w:sz="0" w:space="0" w:color="auto"/>
                <w:left w:val="none" w:sz="0" w:space="0" w:color="auto"/>
                <w:bottom w:val="none" w:sz="0" w:space="0" w:color="auto"/>
                <w:right w:val="none" w:sz="0" w:space="0" w:color="auto"/>
              </w:divBdr>
              <w:divsChild>
                <w:div w:id="2021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3462">
      <w:bodyDiv w:val="1"/>
      <w:marLeft w:val="0"/>
      <w:marRight w:val="0"/>
      <w:marTop w:val="0"/>
      <w:marBottom w:val="0"/>
      <w:divBdr>
        <w:top w:val="none" w:sz="0" w:space="0" w:color="auto"/>
        <w:left w:val="none" w:sz="0" w:space="0" w:color="auto"/>
        <w:bottom w:val="none" w:sz="0" w:space="0" w:color="auto"/>
        <w:right w:val="none" w:sz="0" w:space="0" w:color="auto"/>
      </w:divBdr>
      <w:divsChild>
        <w:div w:id="1163744643">
          <w:marLeft w:val="0"/>
          <w:marRight w:val="0"/>
          <w:marTop w:val="0"/>
          <w:marBottom w:val="0"/>
          <w:divBdr>
            <w:top w:val="none" w:sz="0" w:space="0" w:color="auto"/>
            <w:left w:val="none" w:sz="0" w:space="0" w:color="auto"/>
            <w:bottom w:val="none" w:sz="0" w:space="0" w:color="auto"/>
            <w:right w:val="none" w:sz="0" w:space="0" w:color="auto"/>
          </w:divBdr>
          <w:divsChild>
            <w:div w:id="216475986">
              <w:marLeft w:val="0"/>
              <w:marRight w:val="0"/>
              <w:marTop w:val="0"/>
              <w:marBottom w:val="0"/>
              <w:divBdr>
                <w:top w:val="none" w:sz="0" w:space="0" w:color="auto"/>
                <w:left w:val="none" w:sz="0" w:space="0" w:color="auto"/>
                <w:bottom w:val="none" w:sz="0" w:space="0" w:color="auto"/>
                <w:right w:val="none" w:sz="0" w:space="0" w:color="auto"/>
              </w:divBdr>
              <w:divsChild>
                <w:div w:id="2687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9455">
      <w:bodyDiv w:val="1"/>
      <w:marLeft w:val="0"/>
      <w:marRight w:val="0"/>
      <w:marTop w:val="0"/>
      <w:marBottom w:val="0"/>
      <w:divBdr>
        <w:top w:val="none" w:sz="0" w:space="0" w:color="auto"/>
        <w:left w:val="none" w:sz="0" w:space="0" w:color="auto"/>
        <w:bottom w:val="none" w:sz="0" w:space="0" w:color="auto"/>
        <w:right w:val="none" w:sz="0" w:space="0" w:color="auto"/>
      </w:divBdr>
    </w:div>
    <w:div w:id="720787364">
      <w:bodyDiv w:val="1"/>
      <w:marLeft w:val="0"/>
      <w:marRight w:val="0"/>
      <w:marTop w:val="0"/>
      <w:marBottom w:val="0"/>
      <w:divBdr>
        <w:top w:val="none" w:sz="0" w:space="0" w:color="auto"/>
        <w:left w:val="none" w:sz="0" w:space="0" w:color="auto"/>
        <w:bottom w:val="none" w:sz="0" w:space="0" w:color="auto"/>
        <w:right w:val="none" w:sz="0" w:space="0" w:color="auto"/>
      </w:divBdr>
      <w:divsChild>
        <w:div w:id="990131862">
          <w:marLeft w:val="0"/>
          <w:marRight w:val="0"/>
          <w:marTop w:val="0"/>
          <w:marBottom w:val="0"/>
          <w:divBdr>
            <w:top w:val="none" w:sz="0" w:space="0" w:color="auto"/>
            <w:left w:val="none" w:sz="0" w:space="0" w:color="auto"/>
            <w:bottom w:val="none" w:sz="0" w:space="0" w:color="auto"/>
            <w:right w:val="none" w:sz="0" w:space="0" w:color="auto"/>
          </w:divBdr>
          <w:divsChild>
            <w:div w:id="590238037">
              <w:marLeft w:val="0"/>
              <w:marRight w:val="0"/>
              <w:marTop w:val="0"/>
              <w:marBottom w:val="0"/>
              <w:divBdr>
                <w:top w:val="none" w:sz="0" w:space="0" w:color="auto"/>
                <w:left w:val="none" w:sz="0" w:space="0" w:color="auto"/>
                <w:bottom w:val="none" w:sz="0" w:space="0" w:color="auto"/>
                <w:right w:val="none" w:sz="0" w:space="0" w:color="auto"/>
              </w:divBdr>
              <w:divsChild>
                <w:div w:id="691102808">
                  <w:marLeft w:val="0"/>
                  <w:marRight w:val="0"/>
                  <w:marTop w:val="0"/>
                  <w:marBottom w:val="0"/>
                  <w:divBdr>
                    <w:top w:val="none" w:sz="0" w:space="0" w:color="auto"/>
                    <w:left w:val="none" w:sz="0" w:space="0" w:color="auto"/>
                    <w:bottom w:val="none" w:sz="0" w:space="0" w:color="auto"/>
                    <w:right w:val="none" w:sz="0" w:space="0" w:color="auto"/>
                  </w:divBdr>
                </w:div>
              </w:divsChild>
            </w:div>
            <w:div w:id="1783651772">
              <w:marLeft w:val="0"/>
              <w:marRight w:val="0"/>
              <w:marTop w:val="0"/>
              <w:marBottom w:val="0"/>
              <w:divBdr>
                <w:top w:val="none" w:sz="0" w:space="0" w:color="auto"/>
                <w:left w:val="none" w:sz="0" w:space="0" w:color="auto"/>
                <w:bottom w:val="none" w:sz="0" w:space="0" w:color="auto"/>
                <w:right w:val="none" w:sz="0" w:space="0" w:color="auto"/>
              </w:divBdr>
              <w:divsChild>
                <w:div w:id="1064647637">
                  <w:marLeft w:val="0"/>
                  <w:marRight w:val="0"/>
                  <w:marTop w:val="0"/>
                  <w:marBottom w:val="0"/>
                  <w:divBdr>
                    <w:top w:val="none" w:sz="0" w:space="0" w:color="auto"/>
                    <w:left w:val="none" w:sz="0" w:space="0" w:color="auto"/>
                    <w:bottom w:val="none" w:sz="0" w:space="0" w:color="auto"/>
                    <w:right w:val="none" w:sz="0" w:space="0" w:color="auto"/>
                  </w:divBdr>
                </w:div>
              </w:divsChild>
            </w:div>
            <w:div w:id="2111586383">
              <w:marLeft w:val="0"/>
              <w:marRight w:val="0"/>
              <w:marTop w:val="0"/>
              <w:marBottom w:val="0"/>
              <w:divBdr>
                <w:top w:val="none" w:sz="0" w:space="0" w:color="auto"/>
                <w:left w:val="none" w:sz="0" w:space="0" w:color="auto"/>
                <w:bottom w:val="none" w:sz="0" w:space="0" w:color="auto"/>
                <w:right w:val="none" w:sz="0" w:space="0" w:color="auto"/>
              </w:divBdr>
              <w:divsChild>
                <w:div w:id="1450854805">
                  <w:marLeft w:val="0"/>
                  <w:marRight w:val="0"/>
                  <w:marTop w:val="0"/>
                  <w:marBottom w:val="0"/>
                  <w:divBdr>
                    <w:top w:val="none" w:sz="0" w:space="0" w:color="auto"/>
                    <w:left w:val="none" w:sz="0" w:space="0" w:color="auto"/>
                    <w:bottom w:val="none" w:sz="0" w:space="0" w:color="auto"/>
                    <w:right w:val="none" w:sz="0" w:space="0" w:color="auto"/>
                  </w:divBdr>
                </w:div>
              </w:divsChild>
            </w:div>
            <w:div w:id="1253510020">
              <w:marLeft w:val="0"/>
              <w:marRight w:val="0"/>
              <w:marTop w:val="0"/>
              <w:marBottom w:val="0"/>
              <w:divBdr>
                <w:top w:val="none" w:sz="0" w:space="0" w:color="auto"/>
                <w:left w:val="none" w:sz="0" w:space="0" w:color="auto"/>
                <w:bottom w:val="none" w:sz="0" w:space="0" w:color="auto"/>
                <w:right w:val="none" w:sz="0" w:space="0" w:color="auto"/>
              </w:divBdr>
              <w:divsChild>
                <w:div w:id="11257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48237">
      <w:bodyDiv w:val="1"/>
      <w:marLeft w:val="0"/>
      <w:marRight w:val="0"/>
      <w:marTop w:val="0"/>
      <w:marBottom w:val="0"/>
      <w:divBdr>
        <w:top w:val="none" w:sz="0" w:space="0" w:color="auto"/>
        <w:left w:val="none" w:sz="0" w:space="0" w:color="auto"/>
        <w:bottom w:val="none" w:sz="0" w:space="0" w:color="auto"/>
        <w:right w:val="none" w:sz="0" w:space="0" w:color="auto"/>
      </w:divBdr>
      <w:divsChild>
        <w:div w:id="613831150">
          <w:marLeft w:val="0"/>
          <w:marRight w:val="0"/>
          <w:marTop w:val="0"/>
          <w:marBottom w:val="0"/>
          <w:divBdr>
            <w:top w:val="none" w:sz="0" w:space="0" w:color="auto"/>
            <w:left w:val="none" w:sz="0" w:space="0" w:color="auto"/>
            <w:bottom w:val="none" w:sz="0" w:space="0" w:color="auto"/>
            <w:right w:val="none" w:sz="0" w:space="0" w:color="auto"/>
          </w:divBdr>
          <w:divsChild>
            <w:div w:id="485359676">
              <w:marLeft w:val="0"/>
              <w:marRight w:val="0"/>
              <w:marTop w:val="0"/>
              <w:marBottom w:val="0"/>
              <w:divBdr>
                <w:top w:val="none" w:sz="0" w:space="0" w:color="auto"/>
                <w:left w:val="none" w:sz="0" w:space="0" w:color="auto"/>
                <w:bottom w:val="none" w:sz="0" w:space="0" w:color="auto"/>
                <w:right w:val="none" w:sz="0" w:space="0" w:color="auto"/>
              </w:divBdr>
              <w:divsChild>
                <w:div w:id="1798453653">
                  <w:marLeft w:val="0"/>
                  <w:marRight w:val="0"/>
                  <w:marTop w:val="0"/>
                  <w:marBottom w:val="0"/>
                  <w:divBdr>
                    <w:top w:val="none" w:sz="0" w:space="0" w:color="auto"/>
                    <w:left w:val="none" w:sz="0" w:space="0" w:color="auto"/>
                    <w:bottom w:val="none" w:sz="0" w:space="0" w:color="auto"/>
                    <w:right w:val="none" w:sz="0" w:space="0" w:color="auto"/>
                  </w:divBdr>
                </w:div>
              </w:divsChild>
            </w:div>
            <w:div w:id="253058666">
              <w:marLeft w:val="0"/>
              <w:marRight w:val="0"/>
              <w:marTop w:val="0"/>
              <w:marBottom w:val="0"/>
              <w:divBdr>
                <w:top w:val="none" w:sz="0" w:space="0" w:color="auto"/>
                <w:left w:val="none" w:sz="0" w:space="0" w:color="auto"/>
                <w:bottom w:val="none" w:sz="0" w:space="0" w:color="auto"/>
                <w:right w:val="none" w:sz="0" w:space="0" w:color="auto"/>
              </w:divBdr>
              <w:divsChild>
                <w:div w:id="20159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18008">
      <w:bodyDiv w:val="1"/>
      <w:marLeft w:val="0"/>
      <w:marRight w:val="0"/>
      <w:marTop w:val="0"/>
      <w:marBottom w:val="0"/>
      <w:divBdr>
        <w:top w:val="none" w:sz="0" w:space="0" w:color="auto"/>
        <w:left w:val="none" w:sz="0" w:space="0" w:color="auto"/>
        <w:bottom w:val="none" w:sz="0" w:space="0" w:color="auto"/>
        <w:right w:val="none" w:sz="0" w:space="0" w:color="auto"/>
      </w:divBdr>
      <w:divsChild>
        <w:div w:id="1481001166">
          <w:marLeft w:val="0"/>
          <w:marRight w:val="0"/>
          <w:marTop w:val="0"/>
          <w:marBottom w:val="0"/>
          <w:divBdr>
            <w:top w:val="none" w:sz="0" w:space="0" w:color="auto"/>
            <w:left w:val="none" w:sz="0" w:space="0" w:color="auto"/>
            <w:bottom w:val="none" w:sz="0" w:space="0" w:color="auto"/>
            <w:right w:val="none" w:sz="0" w:space="0" w:color="auto"/>
          </w:divBdr>
          <w:divsChild>
            <w:div w:id="827868023">
              <w:marLeft w:val="0"/>
              <w:marRight w:val="0"/>
              <w:marTop w:val="0"/>
              <w:marBottom w:val="0"/>
              <w:divBdr>
                <w:top w:val="none" w:sz="0" w:space="0" w:color="auto"/>
                <w:left w:val="none" w:sz="0" w:space="0" w:color="auto"/>
                <w:bottom w:val="none" w:sz="0" w:space="0" w:color="auto"/>
                <w:right w:val="none" w:sz="0" w:space="0" w:color="auto"/>
              </w:divBdr>
              <w:divsChild>
                <w:div w:id="957106956">
                  <w:marLeft w:val="0"/>
                  <w:marRight w:val="0"/>
                  <w:marTop w:val="0"/>
                  <w:marBottom w:val="0"/>
                  <w:divBdr>
                    <w:top w:val="none" w:sz="0" w:space="0" w:color="auto"/>
                    <w:left w:val="none" w:sz="0" w:space="0" w:color="auto"/>
                    <w:bottom w:val="none" w:sz="0" w:space="0" w:color="auto"/>
                    <w:right w:val="none" w:sz="0" w:space="0" w:color="auto"/>
                  </w:divBdr>
                </w:div>
              </w:divsChild>
            </w:div>
            <w:div w:id="1090932510">
              <w:marLeft w:val="0"/>
              <w:marRight w:val="0"/>
              <w:marTop w:val="0"/>
              <w:marBottom w:val="0"/>
              <w:divBdr>
                <w:top w:val="none" w:sz="0" w:space="0" w:color="auto"/>
                <w:left w:val="none" w:sz="0" w:space="0" w:color="auto"/>
                <w:bottom w:val="none" w:sz="0" w:space="0" w:color="auto"/>
                <w:right w:val="none" w:sz="0" w:space="0" w:color="auto"/>
              </w:divBdr>
              <w:divsChild>
                <w:div w:id="1338926302">
                  <w:marLeft w:val="0"/>
                  <w:marRight w:val="0"/>
                  <w:marTop w:val="0"/>
                  <w:marBottom w:val="0"/>
                  <w:divBdr>
                    <w:top w:val="none" w:sz="0" w:space="0" w:color="auto"/>
                    <w:left w:val="none" w:sz="0" w:space="0" w:color="auto"/>
                    <w:bottom w:val="none" w:sz="0" w:space="0" w:color="auto"/>
                    <w:right w:val="none" w:sz="0" w:space="0" w:color="auto"/>
                  </w:divBdr>
                </w:div>
              </w:divsChild>
            </w:div>
            <w:div w:id="33425798">
              <w:marLeft w:val="0"/>
              <w:marRight w:val="0"/>
              <w:marTop w:val="0"/>
              <w:marBottom w:val="0"/>
              <w:divBdr>
                <w:top w:val="none" w:sz="0" w:space="0" w:color="auto"/>
                <w:left w:val="none" w:sz="0" w:space="0" w:color="auto"/>
                <w:bottom w:val="none" w:sz="0" w:space="0" w:color="auto"/>
                <w:right w:val="none" w:sz="0" w:space="0" w:color="auto"/>
              </w:divBdr>
              <w:divsChild>
                <w:div w:id="1399354433">
                  <w:marLeft w:val="0"/>
                  <w:marRight w:val="0"/>
                  <w:marTop w:val="0"/>
                  <w:marBottom w:val="0"/>
                  <w:divBdr>
                    <w:top w:val="none" w:sz="0" w:space="0" w:color="auto"/>
                    <w:left w:val="none" w:sz="0" w:space="0" w:color="auto"/>
                    <w:bottom w:val="none" w:sz="0" w:space="0" w:color="auto"/>
                    <w:right w:val="none" w:sz="0" w:space="0" w:color="auto"/>
                  </w:divBdr>
                </w:div>
              </w:divsChild>
            </w:div>
            <w:div w:id="1506163450">
              <w:marLeft w:val="0"/>
              <w:marRight w:val="0"/>
              <w:marTop w:val="0"/>
              <w:marBottom w:val="0"/>
              <w:divBdr>
                <w:top w:val="none" w:sz="0" w:space="0" w:color="auto"/>
                <w:left w:val="none" w:sz="0" w:space="0" w:color="auto"/>
                <w:bottom w:val="none" w:sz="0" w:space="0" w:color="auto"/>
                <w:right w:val="none" w:sz="0" w:space="0" w:color="auto"/>
              </w:divBdr>
              <w:divsChild>
                <w:div w:id="1911306727">
                  <w:marLeft w:val="0"/>
                  <w:marRight w:val="0"/>
                  <w:marTop w:val="0"/>
                  <w:marBottom w:val="0"/>
                  <w:divBdr>
                    <w:top w:val="none" w:sz="0" w:space="0" w:color="auto"/>
                    <w:left w:val="none" w:sz="0" w:space="0" w:color="auto"/>
                    <w:bottom w:val="none" w:sz="0" w:space="0" w:color="auto"/>
                    <w:right w:val="none" w:sz="0" w:space="0" w:color="auto"/>
                  </w:divBdr>
                </w:div>
              </w:divsChild>
            </w:div>
            <w:div w:id="1985696119">
              <w:marLeft w:val="0"/>
              <w:marRight w:val="0"/>
              <w:marTop w:val="0"/>
              <w:marBottom w:val="0"/>
              <w:divBdr>
                <w:top w:val="none" w:sz="0" w:space="0" w:color="auto"/>
                <w:left w:val="none" w:sz="0" w:space="0" w:color="auto"/>
                <w:bottom w:val="none" w:sz="0" w:space="0" w:color="auto"/>
                <w:right w:val="none" w:sz="0" w:space="0" w:color="auto"/>
              </w:divBdr>
              <w:divsChild>
                <w:div w:id="1171291755">
                  <w:marLeft w:val="0"/>
                  <w:marRight w:val="0"/>
                  <w:marTop w:val="0"/>
                  <w:marBottom w:val="0"/>
                  <w:divBdr>
                    <w:top w:val="none" w:sz="0" w:space="0" w:color="auto"/>
                    <w:left w:val="none" w:sz="0" w:space="0" w:color="auto"/>
                    <w:bottom w:val="none" w:sz="0" w:space="0" w:color="auto"/>
                    <w:right w:val="none" w:sz="0" w:space="0" w:color="auto"/>
                  </w:divBdr>
                  <w:divsChild>
                    <w:div w:id="5868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80286">
      <w:bodyDiv w:val="1"/>
      <w:marLeft w:val="0"/>
      <w:marRight w:val="0"/>
      <w:marTop w:val="0"/>
      <w:marBottom w:val="0"/>
      <w:divBdr>
        <w:top w:val="none" w:sz="0" w:space="0" w:color="auto"/>
        <w:left w:val="none" w:sz="0" w:space="0" w:color="auto"/>
        <w:bottom w:val="none" w:sz="0" w:space="0" w:color="auto"/>
        <w:right w:val="none" w:sz="0" w:space="0" w:color="auto"/>
      </w:divBdr>
      <w:divsChild>
        <w:div w:id="1067798448">
          <w:marLeft w:val="0"/>
          <w:marRight w:val="0"/>
          <w:marTop w:val="0"/>
          <w:marBottom w:val="0"/>
          <w:divBdr>
            <w:top w:val="none" w:sz="0" w:space="0" w:color="auto"/>
            <w:left w:val="none" w:sz="0" w:space="0" w:color="auto"/>
            <w:bottom w:val="none" w:sz="0" w:space="0" w:color="auto"/>
            <w:right w:val="none" w:sz="0" w:space="0" w:color="auto"/>
          </w:divBdr>
          <w:divsChild>
            <w:div w:id="868638728">
              <w:marLeft w:val="0"/>
              <w:marRight w:val="0"/>
              <w:marTop w:val="0"/>
              <w:marBottom w:val="0"/>
              <w:divBdr>
                <w:top w:val="none" w:sz="0" w:space="0" w:color="auto"/>
                <w:left w:val="none" w:sz="0" w:space="0" w:color="auto"/>
                <w:bottom w:val="none" w:sz="0" w:space="0" w:color="auto"/>
                <w:right w:val="none" w:sz="0" w:space="0" w:color="auto"/>
              </w:divBdr>
              <w:divsChild>
                <w:div w:id="19567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8380">
      <w:bodyDiv w:val="1"/>
      <w:marLeft w:val="0"/>
      <w:marRight w:val="0"/>
      <w:marTop w:val="0"/>
      <w:marBottom w:val="0"/>
      <w:divBdr>
        <w:top w:val="none" w:sz="0" w:space="0" w:color="auto"/>
        <w:left w:val="none" w:sz="0" w:space="0" w:color="auto"/>
        <w:bottom w:val="none" w:sz="0" w:space="0" w:color="auto"/>
        <w:right w:val="none" w:sz="0" w:space="0" w:color="auto"/>
      </w:divBdr>
    </w:div>
    <w:div w:id="785007809">
      <w:bodyDiv w:val="1"/>
      <w:marLeft w:val="0"/>
      <w:marRight w:val="0"/>
      <w:marTop w:val="0"/>
      <w:marBottom w:val="0"/>
      <w:divBdr>
        <w:top w:val="none" w:sz="0" w:space="0" w:color="auto"/>
        <w:left w:val="none" w:sz="0" w:space="0" w:color="auto"/>
        <w:bottom w:val="none" w:sz="0" w:space="0" w:color="auto"/>
        <w:right w:val="none" w:sz="0" w:space="0" w:color="auto"/>
      </w:divBdr>
    </w:div>
    <w:div w:id="820270896">
      <w:bodyDiv w:val="1"/>
      <w:marLeft w:val="0"/>
      <w:marRight w:val="0"/>
      <w:marTop w:val="0"/>
      <w:marBottom w:val="0"/>
      <w:divBdr>
        <w:top w:val="none" w:sz="0" w:space="0" w:color="auto"/>
        <w:left w:val="none" w:sz="0" w:space="0" w:color="auto"/>
        <w:bottom w:val="none" w:sz="0" w:space="0" w:color="auto"/>
        <w:right w:val="none" w:sz="0" w:space="0" w:color="auto"/>
      </w:divBdr>
    </w:div>
    <w:div w:id="849640242">
      <w:bodyDiv w:val="1"/>
      <w:marLeft w:val="0"/>
      <w:marRight w:val="0"/>
      <w:marTop w:val="0"/>
      <w:marBottom w:val="0"/>
      <w:divBdr>
        <w:top w:val="none" w:sz="0" w:space="0" w:color="auto"/>
        <w:left w:val="none" w:sz="0" w:space="0" w:color="auto"/>
        <w:bottom w:val="none" w:sz="0" w:space="0" w:color="auto"/>
        <w:right w:val="none" w:sz="0" w:space="0" w:color="auto"/>
      </w:divBdr>
    </w:div>
    <w:div w:id="901332840">
      <w:bodyDiv w:val="1"/>
      <w:marLeft w:val="0"/>
      <w:marRight w:val="0"/>
      <w:marTop w:val="0"/>
      <w:marBottom w:val="0"/>
      <w:divBdr>
        <w:top w:val="none" w:sz="0" w:space="0" w:color="auto"/>
        <w:left w:val="none" w:sz="0" w:space="0" w:color="auto"/>
        <w:bottom w:val="none" w:sz="0" w:space="0" w:color="auto"/>
        <w:right w:val="none" w:sz="0" w:space="0" w:color="auto"/>
      </w:divBdr>
      <w:divsChild>
        <w:div w:id="1424566536">
          <w:marLeft w:val="0"/>
          <w:marRight w:val="0"/>
          <w:marTop w:val="0"/>
          <w:marBottom w:val="0"/>
          <w:divBdr>
            <w:top w:val="none" w:sz="0" w:space="0" w:color="auto"/>
            <w:left w:val="none" w:sz="0" w:space="0" w:color="auto"/>
            <w:bottom w:val="none" w:sz="0" w:space="0" w:color="auto"/>
            <w:right w:val="none" w:sz="0" w:space="0" w:color="auto"/>
          </w:divBdr>
          <w:divsChild>
            <w:div w:id="1720320292">
              <w:marLeft w:val="0"/>
              <w:marRight w:val="0"/>
              <w:marTop w:val="0"/>
              <w:marBottom w:val="0"/>
              <w:divBdr>
                <w:top w:val="none" w:sz="0" w:space="0" w:color="auto"/>
                <w:left w:val="none" w:sz="0" w:space="0" w:color="auto"/>
                <w:bottom w:val="none" w:sz="0" w:space="0" w:color="auto"/>
                <w:right w:val="none" w:sz="0" w:space="0" w:color="auto"/>
              </w:divBdr>
              <w:divsChild>
                <w:div w:id="1386563745">
                  <w:marLeft w:val="0"/>
                  <w:marRight w:val="0"/>
                  <w:marTop w:val="0"/>
                  <w:marBottom w:val="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609">
      <w:bodyDiv w:val="1"/>
      <w:marLeft w:val="0"/>
      <w:marRight w:val="0"/>
      <w:marTop w:val="0"/>
      <w:marBottom w:val="0"/>
      <w:divBdr>
        <w:top w:val="none" w:sz="0" w:space="0" w:color="auto"/>
        <w:left w:val="none" w:sz="0" w:space="0" w:color="auto"/>
        <w:bottom w:val="none" w:sz="0" w:space="0" w:color="auto"/>
        <w:right w:val="none" w:sz="0" w:space="0" w:color="auto"/>
      </w:divBdr>
      <w:divsChild>
        <w:div w:id="1429934279">
          <w:marLeft w:val="0"/>
          <w:marRight w:val="0"/>
          <w:marTop w:val="0"/>
          <w:marBottom w:val="0"/>
          <w:divBdr>
            <w:top w:val="none" w:sz="0" w:space="0" w:color="auto"/>
            <w:left w:val="none" w:sz="0" w:space="0" w:color="auto"/>
            <w:bottom w:val="none" w:sz="0" w:space="0" w:color="auto"/>
            <w:right w:val="none" w:sz="0" w:space="0" w:color="auto"/>
          </w:divBdr>
          <w:divsChild>
            <w:div w:id="940990082">
              <w:marLeft w:val="0"/>
              <w:marRight w:val="0"/>
              <w:marTop w:val="0"/>
              <w:marBottom w:val="0"/>
              <w:divBdr>
                <w:top w:val="none" w:sz="0" w:space="0" w:color="auto"/>
                <w:left w:val="none" w:sz="0" w:space="0" w:color="auto"/>
                <w:bottom w:val="none" w:sz="0" w:space="0" w:color="auto"/>
                <w:right w:val="none" w:sz="0" w:space="0" w:color="auto"/>
              </w:divBdr>
              <w:divsChild>
                <w:div w:id="1750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97336">
      <w:bodyDiv w:val="1"/>
      <w:marLeft w:val="0"/>
      <w:marRight w:val="0"/>
      <w:marTop w:val="0"/>
      <w:marBottom w:val="0"/>
      <w:divBdr>
        <w:top w:val="none" w:sz="0" w:space="0" w:color="auto"/>
        <w:left w:val="none" w:sz="0" w:space="0" w:color="auto"/>
        <w:bottom w:val="none" w:sz="0" w:space="0" w:color="auto"/>
        <w:right w:val="none" w:sz="0" w:space="0" w:color="auto"/>
      </w:divBdr>
      <w:divsChild>
        <w:div w:id="1575122040">
          <w:marLeft w:val="0"/>
          <w:marRight w:val="0"/>
          <w:marTop w:val="0"/>
          <w:marBottom w:val="0"/>
          <w:divBdr>
            <w:top w:val="none" w:sz="0" w:space="0" w:color="auto"/>
            <w:left w:val="none" w:sz="0" w:space="0" w:color="auto"/>
            <w:bottom w:val="none" w:sz="0" w:space="0" w:color="auto"/>
            <w:right w:val="none" w:sz="0" w:space="0" w:color="auto"/>
          </w:divBdr>
          <w:divsChild>
            <w:div w:id="735015444">
              <w:marLeft w:val="0"/>
              <w:marRight w:val="0"/>
              <w:marTop w:val="0"/>
              <w:marBottom w:val="0"/>
              <w:divBdr>
                <w:top w:val="none" w:sz="0" w:space="0" w:color="auto"/>
                <w:left w:val="none" w:sz="0" w:space="0" w:color="auto"/>
                <w:bottom w:val="none" w:sz="0" w:space="0" w:color="auto"/>
                <w:right w:val="none" w:sz="0" w:space="0" w:color="auto"/>
              </w:divBdr>
              <w:divsChild>
                <w:div w:id="293369689">
                  <w:marLeft w:val="0"/>
                  <w:marRight w:val="0"/>
                  <w:marTop w:val="0"/>
                  <w:marBottom w:val="0"/>
                  <w:divBdr>
                    <w:top w:val="none" w:sz="0" w:space="0" w:color="auto"/>
                    <w:left w:val="none" w:sz="0" w:space="0" w:color="auto"/>
                    <w:bottom w:val="none" w:sz="0" w:space="0" w:color="auto"/>
                    <w:right w:val="none" w:sz="0" w:space="0" w:color="auto"/>
                  </w:divBdr>
                </w:div>
              </w:divsChild>
            </w:div>
            <w:div w:id="1747872271">
              <w:marLeft w:val="0"/>
              <w:marRight w:val="0"/>
              <w:marTop w:val="0"/>
              <w:marBottom w:val="0"/>
              <w:divBdr>
                <w:top w:val="none" w:sz="0" w:space="0" w:color="auto"/>
                <w:left w:val="none" w:sz="0" w:space="0" w:color="auto"/>
                <w:bottom w:val="none" w:sz="0" w:space="0" w:color="auto"/>
                <w:right w:val="none" w:sz="0" w:space="0" w:color="auto"/>
              </w:divBdr>
              <w:divsChild>
                <w:div w:id="303850986">
                  <w:marLeft w:val="0"/>
                  <w:marRight w:val="0"/>
                  <w:marTop w:val="0"/>
                  <w:marBottom w:val="0"/>
                  <w:divBdr>
                    <w:top w:val="none" w:sz="0" w:space="0" w:color="auto"/>
                    <w:left w:val="none" w:sz="0" w:space="0" w:color="auto"/>
                    <w:bottom w:val="none" w:sz="0" w:space="0" w:color="auto"/>
                    <w:right w:val="none" w:sz="0" w:space="0" w:color="auto"/>
                  </w:divBdr>
                  <w:divsChild>
                    <w:div w:id="4248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87667">
      <w:bodyDiv w:val="1"/>
      <w:marLeft w:val="0"/>
      <w:marRight w:val="0"/>
      <w:marTop w:val="0"/>
      <w:marBottom w:val="0"/>
      <w:divBdr>
        <w:top w:val="none" w:sz="0" w:space="0" w:color="auto"/>
        <w:left w:val="none" w:sz="0" w:space="0" w:color="auto"/>
        <w:bottom w:val="none" w:sz="0" w:space="0" w:color="auto"/>
        <w:right w:val="none" w:sz="0" w:space="0" w:color="auto"/>
      </w:divBdr>
    </w:div>
    <w:div w:id="1117791697">
      <w:bodyDiv w:val="1"/>
      <w:marLeft w:val="0"/>
      <w:marRight w:val="0"/>
      <w:marTop w:val="0"/>
      <w:marBottom w:val="0"/>
      <w:divBdr>
        <w:top w:val="none" w:sz="0" w:space="0" w:color="auto"/>
        <w:left w:val="none" w:sz="0" w:space="0" w:color="auto"/>
        <w:bottom w:val="none" w:sz="0" w:space="0" w:color="auto"/>
        <w:right w:val="none" w:sz="0" w:space="0" w:color="auto"/>
      </w:divBdr>
      <w:divsChild>
        <w:div w:id="1995916755">
          <w:marLeft w:val="0"/>
          <w:marRight w:val="0"/>
          <w:marTop w:val="0"/>
          <w:marBottom w:val="0"/>
          <w:divBdr>
            <w:top w:val="none" w:sz="0" w:space="0" w:color="auto"/>
            <w:left w:val="none" w:sz="0" w:space="0" w:color="auto"/>
            <w:bottom w:val="none" w:sz="0" w:space="0" w:color="auto"/>
            <w:right w:val="none" w:sz="0" w:space="0" w:color="auto"/>
          </w:divBdr>
          <w:divsChild>
            <w:div w:id="1148284617">
              <w:marLeft w:val="0"/>
              <w:marRight w:val="0"/>
              <w:marTop w:val="0"/>
              <w:marBottom w:val="0"/>
              <w:divBdr>
                <w:top w:val="none" w:sz="0" w:space="0" w:color="auto"/>
                <w:left w:val="none" w:sz="0" w:space="0" w:color="auto"/>
                <w:bottom w:val="none" w:sz="0" w:space="0" w:color="auto"/>
                <w:right w:val="none" w:sz="0" w:space="0" w:color="auto"/>
              </w:divBdr>
              <w:divsChild>
                <w:div w:id="263655947">
                  <w:marLeft w:val="0"/>
                  <w:marRight w:val="0"/>
                  <w:marTop w:val="0"/>
                  <w:marBottom w:val="0"/>
                  <w:divBdr>
                    <w:top w:val="none" w:sz="0" w:space="0" w:color="auto"/>
                    <w:left w:val="none" w:sz="0" w:space="0" w:color="auto"/>
                    <w:bottom w:val="none" w:sz="0" w:space="0" w:color="auto"/>
                    <w:right w:val="none" w:sz="0" w:space="0" w:color="auto"/>
                  </w:divBdr>
                </w:div>
              </w:divsChild>
            </w:div>
            <w:div w:id="509611189">
              <w:marLeft w:val="0"/>
              <w:marRight w:val="0"/>
              <w:marTop w:val="0"/>
              <w:marBottom w:val="0"/>
              <w:divBdr>
                <w:top w:val="none" w:sz="0" w:space="0" w:color="auto"/>
                <w:left w:val="none" w:sz="0" w:space="0" w:color="auto"/>
                <w:bottom w:val="none" w:sz="0" w:space="0" w:color="auto"/>
                <w:right w:val="none" w:sz="0" w:space="0" w:color="auto"/>
              </w:divBdr>
              <w:divsChild>
                <w:div w:id="10192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4408">
      <w:bodyDiv w:val="1"/>
      <w:marLeft w:val="0"/>
      <w:marRight w:val="0"/>
      <w:marTop w:val="0"/>
      <w:marBottom w:val="0"/>
      <w:divBdr>
        <w:top w:val="none" w:sz="0" w:space="0" w:color="auto"/>
        <w:left w:val="none" w:sz="0" w:space="0" w:color="auto"/>
        <w:bottom w:val="none" w:sz="0" w:space="0" w:color="auto"/>
        <w:right w:val="none" w:sz="0" w:space="0" w:color="auto"/>
      </w:divBdr>
      <w:divsChild>
        <w:div w:id="1750957734">
          <w:marLeft w:val="0"/>
          <w:marRight w:val="0"/>
          <w:marTop w:val="0"/>
          <w:marBottom w:val="0"/>
          <w:divBdr>
            <w:top w:val="none" w:sz="0" w:space="0" w:color="auto"/>
            <w:left w:val="none" w:sz="0" w:space="0" w:color="auto"/>
            <w:bottom w:val="none" w:sz="0" w:space="0" w:color="auto"/>
            <w:right w:val="none" w:sz="0" w:space="0" w:color="auto"/>
          </w:divBdr>
          <w:divsChild>
            <w:div w:id="740250417">
              <w:marLeft w:val="0"/>
              <w:marRight w:val="0"/>
              <w:marTop w:val="0"/>
              <w:marBottom w:val="0"/>
              <w:divBdr>
                <w:top w:val="none" w:sz="0" w:space="0" w:color="auto"/>
                <w:left w:val="none" w:sz="0" w:space="0" w:color="auto"/>
                <w:bottom w:val="none" w:sz="0" w:space="0" w:color="auto"/>
                <w:right w:val="none" w:sz="0" w:space="0" w:color="auto"/>
              </w:divBdr>
              <w:divsChild>
                <w:div w:id="1987009530">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7626">
              <w:marLeft w:val="0"/>
              <w:marRight w:val="0"/>
              <w:marTop w:val="0"/>
              <w:marBottom w:val="0"/>
              <w:divBdr>
                <w:top w:val="none" w:sz="0" w:space="0" w:color="auto"/>
                <w:left w:val="none" w:sz="0" w:space="0" w:color="auto"/>
                <w:bottom w:val="none" w:sz="0" w:space="0" w:color="auto"/>
                <w:right w:val="none" w:sz="0" w:space="0" w:color="auto"/>
              </w:divBdr>
              <w:divsChild>
                <w:div w:id="1594240349">
                  <w:marLeft w:val="0"/>
                  <w:marRight w:val="0"/>
                  <w:marTop w:val="0"/>
                  <w:marBottom w:val="0"/>
                  <w:divBdr>
                    <w:top w:val="none" w:sz="0" w:space="0" w:color="auto"/>
                    <w:left w:val="none" w:sz="0" w:space="0" w:color="auto"/>
                    <w:bottom w:val="none" w:sz="0" w:space="0" w:color="auto"/>
                    <w:right w:val="none" w:sz="0" w:space="0" w:color="auto"/>
                  </w:divBdr>
                </w:div>
              </w:divsChild>
            </w:div>
            <w:div w:id="35159889">
              <w:marLeft w:val="0"/>
              <w:marRight w:val="0"/>
              <w:marTop w:val="0"/>
              <w:marBottom w:val="0"/>
              <w:divBdr>
                <w:top w:val="none" w:sz="0" w:space="0" w:color="auto"/>
                <w:left w:val="none" w:sz="0" w:space="0" w:color="auto"/>
                <w:bottom w:val="none" w:sz="0" w:space="0" w:color="auto"/>
                <w:right w:val="none" w:sz="0" w:space="0" w:color="auto"/>
              </w:divBdr>
              <w:divsChild>
                <w:div w:id="601182771">
                  <w:marLeft w:val="0"/>
                  <w:marRight w:val="0"/>
                  <w:marTop w:val="0"/>
                  <w:marBottom w:val="0"/>
                  <w:divBdr>
                    <w:top w:val="none" w:sz="0" w:space="0" w:color="auto"/>
                    <w:left w:val="none" w:sz="0" w:space="0" w:color="auto"/>
                    <w:bottom w:val="none" w:sz="0" w:space="0" w:color="auto"/>
                    <w:right w:val="none" w:sz="0" w:space="0" w:color="auto"/>
                  </w:divBdr>
                </w:div>
              </w:divsChild>
            </w:div>
            <w:div w:id="1763062089">
              <w:marLeft w:val="0"/>
              <w:marRight w:val="0"/>
              <w:marTop w:val="0"/>
              <w:marBottom w:val="0"/>
              <w:divBdr>
                <w:top w:val="none" w:sz="0" w:space="0" w:color="auto"/>
                <w:left w:val="none" w:sz="0" w:space="0" w:color="auto"/>
                <w:bottom w:val="none" w:sz="0" w:space="0" w:color="auto"/>
                <w:right w:val="none" w:sz="0" w:space="0" w:color="auto"/>
              </w:divBdr>
              <w:divsChild>
                <w:div w:id="764807498">
                  <w:marLeft w:val="0"/>
                  <w:marRight w:val="0"/>
                  <w:marTop w:val="0"/>
                  <w:marBottom w:val="0"/>
                  <w:divBdr>
                    <w:top w:val="none" w:sz="0" w:space="0" w:color="auto"/>
                    <w:left w:val="none" w:sz="0" w:space="0" w:color="auto"/>
                    <w:bottom w:val="none" w:sz="0" w:space="0" w:color="auto"/>
                    <w:right w:val="none" w:sz="0" w:space="0" w:color="auto"/>
                  </w:divBdr>
                  <w:divsChild>
                    <w:div w:id="9221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35100">
              <w:marLeft w:val="0"/>
              <w:marRight w:val="0"/>
              <w:marTop w:val="0"/>
              <w:marBottom w:val="0"/>
              <w:divBdr>
                <w:top w:val="none" w:sz="0" w:space="0" w:color="auto"/>
                <w:left w:val="none" w:sz="0" w:space="0" w:color="auto"/>
                <w:bottom w:val="none" w:sz="0" w:space="0" w:color="auto"/>
                <w:right w:val="none" w:sz="0" w:space="0" w:color="auto"/>
              </w:divBdr>
              <w:divsChild>
                <w:div w:id="17051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6952">
      <w:bodyDiv w:val="1"/>
      <w:marLeft w:val="0"/>
      <w:marRight w:val="0"/>
      <w:marTop w:val="0"/>
      <w:marBottom w:val="0"/>
      <w:divBdr>
        <w:top w:val="none" w:sz="0" w:space="0" w:color="auto"/>
        <w:left w:val="none" w:sz="0" w:space="0" w:color="auto"/>
        <w:bottom w:val="none" w:sz="0" w:space="0" w:color="auto"/>
        <w:right w:val="none" w:sz="0" w:space="0" w:color="auto"/>
      </w:divBdr>
      <w:divsChild>
        <w:div w:id="916285242">
          <w:marLeft w:val="0"/>
          <w:marRight w:val="0"/>
          <w:marTop w:val="0"/>
          <w:marBottom w:val="0"/>
          <w:divBdr>
            <w:top w:val="none" w:sz="0" w:space="0" w:color="auto"/>
            <w:left w:val="none" w:sz="0" w:space="0" w:color="auto"/>
            <w:bottom w:val="none" w:sz="0" w:space="0" w:color="auto"/>
            <w:right w:val="none" w:sz="0" w:space="0" w:color="auto"/>
          </w:divBdr>
          <w:divsChild>
            <w:div w:id="1163355874">
              <w:marLeft w:val="0"/>
              <w:marRight w:val="0"/>
              <w:marTop w:val="0"/>
              <w:marBottom w:val="0"/>
              <w:divBdr>
                <w:top w:val="none" w:sz="0" w:space="0" w:color="auto"/>
                <w:left w:val="none" w:sz="0" w:space="0" w:color="auto"/>
                <w:bottom w:val="none" w:sz="0" w:space="0" w:color="auto"/>
                <w:right w:val="none" w:sz="0" w:space="0" w:color="auto"/>
              </w:divBdr>
              <w:divsChild>
                <w:div w:id="380519998">
                  <w:marLeft w:val="0"/>
                  <w:marRight w:val="0"/>
                  <w:marTop w:val="0"/>
                  <w:marBottom w:val="0"/>
                  <w:divBdr>
                    <w:top w:val="none" w:sz="0" w:space="0" w:color="auto"/>
                    <w:left w:val="none" w:sz="0" w:space="0" w:color="auto"/>
                    <w:bottom w:val="none" w:sz="0" w:space="0" w:color="auto"/>
                    <w:right w:val="none" w:sz="0" w:space="0" w:color="auto"/>
                  </w:divBdr>
                </w:div>
              </w:divsChild>
            </w:div>
            <w:div w:id="1776485895">
              <w:marLeft w:val="0"/>
              <w:marRight w:val="0"/>
              <w:marTop w:val="0"/>
              <w:marBottom w:val="0"/>
              <w:divBdr>
                <w:top w:val="none" w:sz="0" w:space="0" w:color="auto"/>
                <w:left w:val="none" w:sz="0" w:space="0" w:color="auto"/>
                <w:bottom w:val="none" w:sz="0" w:space="0" w:color="auto"/>
                <w:right w:val="none" w:sz="0" w:space="0" w:color="auto"/>
              </w:divBdr>
              <w:divsChild>
                <w:div w:id="1614020711">
                  <w:marLeft w:val="0"/>
                  <w:marRight w:val="0"/>
                  <w:marTop w:val="0"/>
                  <w:marBottom w:val="0"/>
                  <w:divBdr>
                    <w:top w:val="none" w:sz="0" w:space="0" w:color="auto"/>
                    <w:left w:val="none" w:sz="0" w:space="0" w:color="auto"/>
                    <w:bottom w:val="none" w:sz="0" w:space="0" w:color="auto"/>
                    <w:right w:val="none" w:sz="0" w:space="0" w:color="auto"/>
                  </w:divBdr>
                  <w:divsChild>
                    <w:div w:id="554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97750">
      <w:bodyDiv w:val="1"/>
      <w:marLeft w:val="0"/>
      <w:marRight w:val="0"/>
      <w:marTop w:val="0"/>
      <w:marBottom w:val="0"/>
      <w:divBdr>
        <w:top w:val="none" w:sz="0" w:space="0" w:color="auto"/>
        <w:left w:val="none" w:sz="0" w:space="0" w:color="auto"/>
        <w:bottom w:val="none" w:sz="0" w:space="0" w:color="auto"/>
        <w:right w:val="none" w:sz="0" w:space="0" w:color="auto"/>
      </w:divBdr>
      <w:divsChild>
        <w:div w:id="2139492011">
          <w:marLeft w:val="0"/>
          <w:marRight w:val="0"/>
          <w:marTop w:val="0"/>
          <w:marBottom w:val="0"/>
          <w:divBdr>
            <w:top w:val="none" w:sz="0" w:space="0" w:color="auto"/>
            <w:left w:val="none" w:sz="0" w:space="0" w:color="auto"/>
            <w:bottom w:val="none" w:sz="0" w:space="0" w:color="auto"/>
            <w:right w:val="none" w:sz="0" w:space="0" w:color="auto"/>
          </w:divBdr>
          <w:divsChild>
            <w:div w:id="1790661888">
              <w:marLeft w:val="0"/>
              <w:marRight w:val="0"/>
              <w:marTop w:val="0"/>
              <w:marBottom w:val="0"/>
              <w:divBdr>
                <w:top w:val="none" w:sz="0" w:space="0" w:color="auto"/>
                <w:left w:val="none" w:sz="0" w:space="0" w:color="auto"/>
                <w:bottom w:val="none" w:sz="0" w:space="0" w:color="auto"/>
                <w:right w:val="none" w:sz="0" w:space="0" w:color="auto"/>
              </w:divBdr>
              <w:divsChild>
                <w:div w:id="59981951">
                  <w:marLeft w:val="0"/>
                  <w:marRight w:val="0"/>
                  <w:marTop w:val="0"/>
                  <w:marBottom w:val="0"/>
                  <w:divBdr>
                    <w:top w:val="none" w:sz="0" w:space="0" w:color="auto"/>
                    <w:left w:val="none" w:sz="0" w:space="0" w:color="auto"/>
                    <w:bottom w:val="none" w:sz="0" w:space="0" w:color="auto"/>
                    <w:right w:val="none" w:sz="0" w:space="0" w:color="auto"/>
                  </w:divBdr>
                  <w:divsChild>
                    <w:div w:id="20487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8502">
      <w:bodyDiv w:val="1"/>
      <w:marLeft w:val="0"/>
      <w:marRight w:val="0"/>
      <w:marTop w:val="0"/>
      <w:marBottom w:val="0"/>
      <w:divBdr>
        <w:top w:val="none" w:sz="0" w:space="0" w:color="auto"/>
        <w:left w:val="none" w:sz="0" w:space="0" w:color="auto"/>
        <w:bottom w:val="none" w:sz="0" w:space="0" w:color="auto"/>
        <w:right w:val="none" w:sz="0" w:space="0" w:color="auto"/>
      </w:divBdr>
      <w:divsChild>
        <w:div w:id="1088039624">
          <w:marLeft w:val="0"/>
          <w:marRight w:val="0"/>
          <w:marTop w:val="0"/>
          <w:marBottom w:val="0"/>
          <w:divBdr>
            <w:top w:val="none" w:sz="0" w:space="0" w:color="auto"/>
            <w:left w:val="none" w:sz="0" w:space="0" w:color="auto"/>
            <w:bottom w:val="none" w:sz="0" w:space="0" w:color="auto"/>
            <w:right w:val="none" w:sz="0" w:space="0" w:color="auto"/>
          </w:divBdr>
          <w:divsChild>
            <w:div w:id="149294590">
              <w:marLeft w:val="0"/>
              <w:marRight w:val="0"/>
              <w:marTop w:val="0"/>
              <w:marBottom w:val="0"/>
              <w:divBdr>
                <w:top w:val="none" w:sz="0" w:space="0" w:color="auto"/>
                <w:left w:val="none" w:sz="0" w:space="0" w:color="auto"/>
                <w:bottom w:val="none" w:sz="0" w:space="0" w:color="auto"/>
                <w:right w:val="none" w:sz="0" w:space="0" w:color="auto"/>
              </w:divBdr>
              <w:divsChild>
                <w:div w:id="966664261">
                  <w:marLeft w:val="0"/>
                  <w:marRight w:val="0"/>
                  <w:marTop w:val="0"/>
                  <w:marBottom w:val="0"/>
                  <w:divBdr>
                    <w:top w:val="none" w:sz="0" w:space="0" w:color="auto"/>
                    <w:left w:val="none" w:sz="0" w:space="0" w:color="auto"/>
                    <w:bottom w:val="none" w:sz="0" w:space="0" w:color="auto"/>
                    <w:right w:val="none" w:sz="0" w:space="0" w:color="auto"/>
                  </w:divBdr>
                  <w:divsChild>
                    <w:div w:id="1447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888">
              <w:marLeft w:val="0"/>
              <w:marRight w:val="0"/>
              <w:marTop w:val="0"/>
              <w:marBottom w:val="0"/>
              <w:divBdr>
                <w:top w:val="none" w:sz="0" w:space="0" w:color="auto"/>
                <w:left w:val="none" w:sz="0" w:space="0" w:color="auto"/>
                <w:bottom w:val="none" w:sz="0" w:space="0" w:color="auto"/>
                <w:right w:val="none" w:sz="0" w:space="0" w:color="auto"/>
              </w:divBdr>
              <w:divsChild>
                <w:div w:id="375544945">
                  <w:marLeft w:val="0"/>
                  <w:marRight w:val="0"/>
                  <w:marTop w:val="0"/>
                  <w:marBottom w:val="0"/>
                  <w:divBdr>
                    <w:top w:val="none" w:sz="0" w:space="0" w:color="auto"/>
                    <w:left w:val="none" w:sz="0" w:space="0" w:color="auto"/>
                    <w:bottom w:val="none" w:sz="0" w:space="0" w:color="auto"/>
                    <w:right w:val="none" w:sz="0" w:space="0" w:color="auto"/>
                  </w:divBdr>
                </w:div>
              </w:divsChild>
            </w:div>
            <w:div w:id="836729679">
              <w:marLeft w:val="0"/>
              <w:marRight w:val="0"/>
              <w:marTop w:val="0"/>
              <w:marBottom w:val="0"/>
              <w:divBdr>
                <w:top w:val="none" w:sz="0" w:space="0" w:color="auto"/>
                <w:left w:val="none" w:sz="0" w:space="0" w:color="auto"/>
                <w:bottom w:val="none" w:sz="0" w:space="0" w:color="auto"/>
                <w:right w:val="none" w:sz="0" w:space="0" w:color="auto"/>
              </w:divBdr>
              <w:divsChild>
                <w:div w:id="1060708609">
                  <w:marLeft w:val="0"/>
                  <w:marRight w:val="0"/>
                  <w:marTop w:val="0"/>
                  <w:marBottom w:val="0"/>
                  <w:divBdr>
                    <w:top w:val="none" w:sz="0" w:space="0" w:color="auto"/>
                    <w:left w:val="none" w:sz="0" w:space="0" w:color="auto"/>
                    <w:bottom w:val="none" w:sz="0" w:space="0" w:color="auto"/>
                    <w:right w:val="none" w:sz="0" w:space="0" w:color="auto"/>
                  </w:divBdr>
                </w:div>
              </w:divsChild>
            </w:div>
            <w:div w:id="543056442">
              <w:marLeft w:val="0"/>
              <w:marRight w:val="0"/>
              <w:marTop w:val="0"/>
              <w:marBottom w:val="0"/>
              <w:divBdr>
                <w:top w:val="none" w:sz="0" w:space="0" w:color="auto"/>
                <w:left w:val="none" w:sz="0" w:space="0" w:color="auto"/>
                <w:bottom w:val="none" w:sz="0" w:space="0" w:color="auto"/>
                <w:right w:val="none" w:sz="0" w:space="0" w:color="auto"/>
              </w:divBdr>
              <w:divsChild>
                <w:div w:id="170485428">
                  <w:marLeft w:val="0"/>
                  <w:marRight w:val="0"/>
                  <w:marTop w:val="0"/>
                  <w:marBottom w:val="0"/>
                  <w:divBdr>
                    <w:top w:val="none" w:sz="0" w:space="0" w:color="auto"/>
                    <w:left w:val="none" w:sz="0" w:space="0" w:color="auto"/>
                    <w:bottom w:val="none" w:sz="0" w:space="0" w:color="auto"/>
                    <w:right w:val="none" w:sz="0" w:space="0" w:color="auto"/>
                  </w:divBdr>
                  <w:divsChild>
                    <w:div w:id="13972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750">
              <w:marLeft w:val="0"/>
              <w:marRight w:val="0"/>
              <w:marTop w:val="0"/>
              <w:marBottom w:val="0"/>
              <w:divBdr>
                <w:top w:val="none" w:sz="0" w:space="0" w:color="auto"/>
                <w:left w:val="none" w:sz="0" w:space="0" w:color="auto"/>
                <w:bottom w:val="none" w:sz="0" w:space="0" w:color="auto"/>
                <w:right w:val="none" w:sz="0" w:space="0" w:color="auto"/>
              </w:divBdr>
              <w:divsChild>
                <w:div w:id="16973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61375">
      <w:bodyDiv w:val="1"/>
      <w:marLeft w:val="0"/>
      <w:marRight w:val="0"/>
      <w:marTop w:val="0"/>
      <w:marBottom w:val="0"/>
      <w:divBdr>
        <w:top w:val="none" w:sz="0" w:space="0" w:color="auto"/>
        <w:left w:val="none" w:sz="0" w:space="0" w:color="auto"/>
        <w:bottom w:val="none" w:sz="0" w:space="0" w:color="auto"/>
        <w:right w:val="none" w:sz="0" w:space="0" w:color="auto"/>
      </w:divBdr>
      <w:divsChild>
        <w:div w:id="2015499671">
          <w:marLeft w:val="0"/>
          <w:marRight w:val="0"/>
          <w:marTop w:val="0"/>
          <w:marBottom w:val="0"/>
          <w:divBdr>
            <w:top w:val="none" w:sz="0" w:space="0" w:color="auto"/>
            <w:left w:val="none" w:sz="0" w:space="0" w:color="auto"/>
            <w:bottom w:val="none" w:sz="0" w:space="0" w:color="auto"/>
            <w:right w:val="none" w:sz="0" w:space="0" w:color="auto"/>
          </w:divBdr>
          <w:divsChild>
            <w:div w:id="1036808290">
              <w:marLeft w:val="0"/>
              <w:marRight w:val="0"/>
              <w:marTop w:val="0"/>
              <w:marBottom w:val="0"/>
              <w:divBdr>
                <w:top w:val="none" w:sz="0" w:space="0" w:color="auto"/>
                <w:left w:val="none" w:sz="0" w:space="0" w:color="auto"/>
                <w:bottom w:val="none" w:sz="0" w:space="0" w:color="auto"/>
                <w:right w:val="none" w:sz="0" w:space="0" w:color="auto"/>
              </w:divBdr>
              <w:divsChild>
                <w:div w:id="629018049">
                  <w:marLeft w:val="0"/>
                  <w:marRight w:val="0"/>
                  <w:marTop w:val="0"/>
                  <w:marBottom w:val="0"/>
                  <w:divBdr>
                    <w:top w:val="none" w:sz="0" w:space="0" w:color="auto"/>
                    <w:left w:val="none" w:sz="0" w:space="0" w:color="auto"/>
                    <w:bottom w:val="none" w:sz="0" w:space="0" w:color="auto"/>
                    <w:right w:val="none" w:sz="0" w:space="0" w:color="auto"/>
                  </w:divBdr>
                </w:div>
              </w:divsChild>
            </w:div>
            <w:div w:id="2137720208">
              <w:marLeft w:val="0"/>
              <w:marRight w:val="0"/>
              <w:marTop w:val="0"/>
              <w:marBottom w:val="0"/>
              <w:divBdr>
                <w:top w:val="none" w:sz="0" w:space="0" w:color="auto"/>
                <w:left w:val="none" w:sz="0" w:space="0" w:color="auto"/>
                <w:bottom w:val="none" w:sz="0" w:space="0" w:color="auto"/>
                <w:right w:val="none" w:sz="0" w:space="0" w:color="auto"/>
              </w:divBdr>
              <w:divsChild>
                <w:div w:id="78408408">
                  <w:marLeft w:val="0"/>
                  <w:marRight w:val="0"/>
                  <w:marTop w:val="0"/>
                  <w:marBottom w:val="0"/>
                  <w:divBdr>
                    <w:top w:val="none" w:sz="0" w:space="0" w:color="auto"/>
                    <w:left w:val="none" w:sz="0" w:space="0" w:color="auto"/>
                    <w:bottom w:val="none" w:sz="0" w:space="0" w:color="auto"/>
                    <w:right w:val="none" w:sz="0" w:space="0" w:color="auto"/>
                  </w:divBdr>
                </w:div>
              </w:divsChild>
            </w:div>
            <w:div w:id="528106246">
              <w:marLeft w:val="0"/>
              <w:marRight w:val="0"/>
              <w:marTop w:val="0"/>
              <w:marBottom w:val="0"/>
              <w:divBdr>
                <w:top w:val="none" w:sz="0" w:space="0" w:color="auto"/>
                <w:left w:val="none" w:sz="0" w:space="0" w:color="auto"/>
                <w:bottom w:val="none" w:sz="0" w:space="0" w:color="auto"/>
                <w:right w:val="none" w:sz="0" w:space="0" w:color="auto"/>
              </w:divBdr>
              <w:divsChild>
                <w:div w:id="1752508927">
                  <w:marLeft w:val="0"/>
                  <w:marRight w:val="0"/>
                  <w:marTop w:val="0"/>
                  <w:marBottom w:val="0"/>
                  <w:divBdr>
                    <w:top w:val="none" w:sz="0" w:space="0" w:color="auto"/>
                    <w:left w:val="none" w:sz="0" w:space="0" w:color="auto"/>
                    <w:bottom w:val="none" w:sz="0" w:space="0" w:color="auto"/>
                    <w:right w:val="none" w:sz="0" w:space="0" w:color="auto"/>
                  </w:divBdr>
                </w:div>
              </w:divsChild>
            </w:div>
            <w:div w:id="1890988913">
              <w:marLeft w:val="0"/>
              <w:marRight w:val="0"/>
              <w:marTop w:val="0"/>
              <w:marBottom w:val="0"/>
              <w:divBdr>
                <w:top w:val="none" w:sz="0" w:space="0" w:color="auto"/>
                <w:left w:val="none" w:sz="0" w:space="0" w:color="auto"/>
                <w:bottom w:val="none" w:sz="0" w:space="0" w:color="auto"/>
                <w:right w:val="none" w:sz="0" w:space="0" w:color="auto"/>
              </w:divBdr>
              <w:divsChild>
                <w:div w:id="1762025969">
                  <w:marLeft w:val="0"/>
                  <w:marRight w:val="0"/>
                  <w:marTop w:val="0"/>
                  <w:marBottom w:val="0"/>
                  <w:divBdr>
                    <w:top w:val="none" w:sz="0" w:space="0" w:color="auto"/>
                    <w:left w:val="none" w:sz="0" w:space="0" w:color="auto"/>
                    <w:bottom w:val="none" w:sz="0" w:space="0" w:color="auto"/>
                    <w:right w:val="none" w:sz="0" w:space="0" w:color="auto"/>
                  </w:divBdr>
                </w:div>
              </w:divsChild>
            </w:div>
            <w:div w:id="739593084">
              <w:marLeft w:val="0"/>
              <w:marRight w:val="0"/>
              <w:marTop w:val="0"/>
              <w:marBottom w:val="0"/>
              <w:divBdr>
                <w:top w:val="none" w:sz="0" w:space="0" w:color="auto"/>
                <w:left w:val="none" w:sz="0" w:space="0" w:color="auto"/>
                <w:bottom w:val="none" w:sz="0" w:space="0" w:color="auto"/>
                <w:right w:val="none" w:sz="0" w:space="0" w:color="auto"/>
              </w:divBdr>
              <w:divsChild>
                <w:div w:id="644623241">
                  <w:marLeft w:val="0"/>
                  <w:marRight w:val="0"/>
                  <w:marTop w:val="0"/>
                  <w:marBottom w:val="0"/>
                  <w:divBdr>
                    <w:top w:val="none" w:sz="0" w:space="0" w:color="auto"/>
                    <w:left w:val="none" w:sz="0" w:space="0" w:color="auto"/>
                    <w:bottom w:val="none" w:sz="0" w:space="0" w:color="auto"/>
                    <w:right w:val="none" w:sz="0" w:space="0" w:color="auto"/>
                  </w:divBdr>
                  <w:divsChild>
                    <w:div w:id="17983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4836">
      <w:bodyDiv w:val="1"/>
      <w:marLeft w:val="0"/>
      <w:marRight w:val="0"/>
      <w:marTop w:val="0"/>
      <w:marBottom w:val="0"/>
      <w:divBdr>
        <w:top w:val="none" w:sz="0" w:space="0" w:color="auto"/>
        <w:left w:val="none" w:sz="0" w:space="0" w:color="auto"/>
        <w:bottom w:val="none" w:sz="0" w:space="0" w:color="auto"/>
        <w:right w:val="none" w:sz="0" w:space="0" w:color="auto"/>
      </w:divBdr>
      <w:divsChild>
        <w:div w:id="349331378">
          <w:marLeft w:val="0"/>
          <w:marRight w:val="0"/>
          <w:marTop w:val="0"/>
          <w:marBottom w:val="0"/>
          <w:divBdr>
            <w:top w:val="none" w:sz="0" w:space="0" w:color="auto"/>
            <w:left w:val="none" w:sz="0" w:space="0" w:color="auto"/>
            <w:bottom w:val="none" w:sz="0" w:space="0" w:color="auto"/>
            <w:right w:val="none" w:sz="0" w:space="0" w:color="auto"/>
          </w:divBdr>
          <w:divsChild>
            <w:div w:id="1445079767">
              <w:marLeft w:val="0"/>
              <w:marRight w:val="0"/>
              <w:marTop w:val="0"/>
              <w:marBottom w:val="0"/>
              <w:divBdr>
                <w:top w:val="none" w:sz="0" w:space="0" w:color="auto"/>
                <w:left w:val="none" w:sz="0" w:space="0" w:color="auto"/>
                <w:bottom w:val="none" w:sz="0" w:space="0" w:color="auto"/>
                <w:right w:val="none" w:sz="0" w:space="0" w:color="auto"/>
              </w:divBdr>
              <w:divsChild>
                <w:div w:id="12731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4528">
      <w:bodyDiv w:val="1"/>
      <w:marLeft w:val="0"/>
      <w:marRight w:val="0"/>
      <w:marTop w:val="0"/>
      <w:marBottom w:val="0"/>
      <w:divBdr>
        <w:top w:val="none" w:sz="0" w:space="0" w:color="auto"/>
        <w:left w:val="none" w:sz="0" w:space="0" w:color="auto"/>
        <w:bottom w:val="none" w:sz="0" w:space="0" w:color="auto"/>
        <w:right w:val="none" w:sz="0" w:space="0" w:color="auto"/>
      </w:divBdr>
    </w:div>
    <w:div w:id="1567715589">
      <w:bodyDiv w:val="1"/>
      <w:marLeft w:val="0"/>
      <w:marRight w:val="0"/>
      <w:marTop w:val="0"/>
      <w:marBottom w:val="0"/>
      <w:divBdr>
        <w:top w:val="none" w:sz="0" w:space="0" w:color="auto"/>
        <w:left w:val="none" w:sz="0" w:space="0" w:color="auto"/>
        <w:bottom w:val="none" w:sz="0" w:space="0" w:color="auto"/>
        <w:right w:val="none" w:sz="0" w:space="0" w:color="auto"/>
      </w:divBdr>
    </w:div>
    <w:div w:id="1629165853">
      <w:bodyDiv w:val="1"/>
      <w:marLeft w:val="0"/>
      <w:marRight w:val="0"/>
      <w:marTop w:val="0"/>
      <w:marBottom w:val="0"/>
      <w:divBdr>
        <w:top w:val="none" w:sz="0" w:space="0" w:color="auto"/>
        <w:left w:val="none" w:sz="0" w:space="0" w:color="auto"/>
        <w:bottom w:val="none" w:sz="0" w:space="0" w:color="auto"/>
        <w:right w:val="none" w:sz="0" w:space="0" w:color="auto"/>
      </w:divBdr>
    </w:div>
    <w:div w:id="1745642039">
      <w:bodyDiv w:val="1"/>
      <w:marLeft w:val="0"/>
      <w:marRight w:val="0"/>
      <w:marTop w:val="0"/>
      <w:marBottom w:val="0"/>
      <w:divBdr>
        <w:top w:val="none" w:sz="0" w:space="0" w:color="auto"/>
        <w:left w:val="none" w:sz="0" w:space="0" w:color="auto"/>
        <w:bottom w:val="none" w:sz="0" w:space="0" w:color="auto"/>
        <w:right w:val="none" w:sz="0" w:space="0" w:color="auto"/>
      </w:divBdr>
    </w:div>
    <w:div w:id="1747728744">
      <w:bodyDiv w:val="1"/>
      <w:marLeft w:val="0"/>
      <w:marRight w:val="0"/>
      <w:marTop w:val="0"/>
      <w:marBottom w:val="0"/>
      <w:divBdr>
        <w:top w:val="none" w:sz="0" w:space="0" w:color="auto"/>
        <w:left w:val="none" w:sz="0" w:space="0" w:color="auto"/>
        <w:bottom w:val="none" w:sz="0" w:space="0" w:color="auto"/>
        <w:right w:val="none" w:sz="0" w:space="0" w:color="auto"/>
      </w:divBdr>
    </w:div>
    <w:div w:id="1751001601">
      <w:bodyDiv w:val="1"/>
      <w:marLeft w:val="0"/>
      <w:marRight w:val="0"/>
      <w:marTop w:val="0"/>
      <w:marBottom w:val="0"/>
      <w:divBdr>
        <w:top w:val="none" w:sz="0" w:space="0" w:color="auto"/>
        <w:left w:val="none" w:sz="0" w:space="0" w:color="auto"/>
        <w:bottom w:val="none" w:sz="0" w:space="0" w:color="auto"/>
        <w:right w:val="none" w:sz="0" w:space="0" w:color="auto"/>
      </w:divBdr>
    </w:div>
    <w:div w:id="1752046336">
      <w:bodyDiv w:val="1"/>
      <w:marLeft w:val="0"/>
      <w:marRight w:val="0"/>
      <w:marTop w:val="0"/>
      <w:marBottom w:val="0"/>
      <w:divBdr>
        <w:top w:val="none" w:sz="0" w:space="0" w:color="auto"/>
        <w:left w:val="none" w:sz="0" w:space="0" w:color="auto"/>
        <w:bottom w:val="none" w:sz="0" w:space="0" w:color="auto"/>
        <w:right w:val="none" w:sz="0" w:space="0" w:color="auto"/>
      </w:divBdr>
      <w:divsChild>
        <w:div w:id="583683083">
          <w:marLeft w:val="0"/>
          <w:marRight w:val="0"/>
          <w:marTop w:val="0"/>
          <w:marBottom w:val="0"/>
          <w:divBdr>
            <w:top w:val="none" w:sz="0" w:space="0" w:color="auto"/>
            <w:left w:val="none" w:sz="0" w:space="0" w:color="auto"/>
            <w:bottom w:val="none" w:sz="0" w:space="0" w:color="auto"/>
            <w:right w:val="none" w:sz="0" w:space="0" w:color="auto"/>
          </w:divBdr>
          <w:divsChild>
            <w:div w:id="1555124054">
              <w:marLeft w:val="0"/>
              <w:marRight w:val="0"/>
              <w:marTop w:val="0"/>
              <w:marBottom w:val="0"/>
              <w:divBdr>
                <w:top w:val="none" w:sz="0" w:space="0" w:color="auto"/>
                <w:left w:val="none" w:sz="0" w:space="0" w:color="auto"/>
                <w:bottom w:val="none" w:sz="0" w:space="0" w:color="auto"/>
                <w:right w:val="none" w:sz="0" w:space="0" w:color="auto"/>
              </w:divBdr>
              <w:divsChild>
                <w:div w:id="1035083477">
                  <w:marLeft w:val="0"/>
                  <w:marRight w:val="0"/>
                  <w:marTop w:val="0"/>
                  <w:marBottom w:val="0"/>
                  <w:divBdr>
                    <w:top w:val="none" w:sz="0" w:space="0" w:color="auto"/>
                    <w:left w:val="none" w:sz="0" w:space="0" w:color="auto"/>
                    <w:bottom w:val="none" w:sz="0" w:space="0" w:color="auto"/>
                    <w:right w:val="none" w:sz="0" w:space="0" w:color="auto"/>
                  </w:divBdr>
                </w:div>
              </w:divsChild>
            </w:div>
            <w:div w:id="625741604">
              <w:marLeft w:val="0"/>
              <w:marRight w:val="0"/>
              <w:marTop w:val="0"/>
              <w:marBottom w:val="0"/>
              <w:divBdr>
                <w:top w:val="none" w:sz="0" w:space="0" w:color="auto"/>
                <w:left w:val="none" w:sz="0" w:space="0" w:color="auto"/>
                <w:bottom w:val="none" w:sz="0" w:space="0" w:color="auto"/>
                <w:right w:val="none" w:sz="0" w:space="0" w:color="auto"/>
              </w:divBdr>
              <w:divsChild>
                <w:div w:id="7010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691">
      <w:bodyDiv w:val="1"/>
      <w:marLeft w:val="0"/>
      <w:marRight w:val="0"/>
      <w:marTop w:val="0"/>
      <w:marBottom w:val="0"/>
      <w:divBdr>
        <w:top w:val="none" w:sz="0" w:space="0" w:color="auto"/>
        <w:left w:val="none" w:sz="0" w:space="0" w:color="auto"/>
        <w:bottom w:val="none" w:sz="0" w:space="0" w:color="auto"/>
        <w:right w:val="none" w:sz="0" w:space="0" w:color="auto"/>
      </w:divBdr>
      <w:divsChild>
        <w:div w:id="155341589">
          <w:marLeft w:val="0"/>
          <w:marRight w:val="0"/>
          <w:marTop w:val="0"/>
          <w:marBottom w:val="0"/>
          <w:divBdr>
            <w:top w:val="none" w:sz="0" w:space="0" w:color="auto"/>
            <w:left w:val="none" w:sz="0" w:space="0" w:color="auto"/>
            <w:bottom w:val="none" w:sz="0" w:space="0" w:color="auto"/>
            <w:right w:val="none" w:sz="0" w:space="0" w:color="auto"/>
          </w:divBdr>
          <w:divsChild>
            <w:div w:id="801387143">
              <w:marLeft w:val="0"/>
              <w:marRight w:val="0"/>
              <w:marTop w:val="0"/>
              <w:marBottom w:val="0"/>
              <w:divBdr>
                <w:top w:val="none" w:sz="0" w:space="0" w:color="auto"/>
                <w:left w:val="none" w:sz="0" w:space="0" w:color="auto"/>
                <w:bottom w:val="none" w:sz="0" w:space="0" w:color="auto"/>
                <w:right w:val="none" w:sz="0" w:space="0" w:color="auto"/>
              </w:divBdr>
              <w:divsChild>
                <w:div w:id="1736006397">
                  <w:marLeft w:val="0"/>
                  <w:marRight w:val="0"/>
                  <w:marTop w:val="0"/>
                  <w:marBottom w:val="0"/>
                  <w:divBdr>
                    <w:top w:val="none" w:sz="0" w:space="0" w:color="auto"/>
                    <w:left w:val="none" w:sz="0" w:space="0" w:color="auto"/>
                    <w:bottom w:val="none" w:sz="0" w:space="0" w:color="auto"/>
                    <w:right w:val="none" w:sz="0" w:space="0" w:color="auto"/>
                  </w:divBdr>
                </w:div>
              </w:divsChild>
            </w:div>
            <w:div w:id="1422339285">
              <w:marLeft w:val="0"/>
              <w:marRight w:val="0"/>
              <w:marTop w:val="0"/>
              <w:marBottom w:val="0"/>
              <w:divBdr>
                <w:top w:val="none" w:sz="0" w:space="0" w:color="auto"/>
                <w:left w:val="none" w:sz="0" w:space="0" w:color="auto"/>
                <w:bottom w:val="none" w:sz="0" w:space="0" w:color="auto"/>
                <w:right w:val="none" w:sz="0" w:space="0" w:color="auto"/>
              </w:divBdr>
              <w:divsChild>
                <w:div w:id="20487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928">
      <w:bodyDiv w:val="1"/>
      <w:marLeft w:val="0"/>
      <w:marRight w:val="0"/>
      <w:marTop w:val="0"/>
      <w:marBottom w:val="0"/>
      <w:divBdr>
        <w:top w:val="none" w:sz="0" w:space="0" w:color="auto"/>
        <w:left w:val="none" w:sz="0" w:space="0" w:color="auto"/>
        <w:bottom w:val="none" w:sz="0" w:space="0" w:color="auto"/>
        <w:right w:val="none" w:sz="0" w:space="0" w:color="auto"/>
      </w:divBdr>
      <w:divsChild>
        <w:div w:id="959335499">
          <w:marLeft w:val="0"/>
          <w:marRight w:val="0"/>
          <w:marTop w:val="0"/>
          <w:marBottom w:val="0"/>
          <w:divBdr>
            <w:top w:val="none" w:sz="0" w:space="0" w:color="auto"/>
            <w:left w:val="none" w:sz="0" w:space="0" w:color="auto"/>
            <w:bottom w:val="none" w:sz="0" w:space="0" w:color="auto"/>
            <w:right w:val="none" w:sz="0" w:space="0" w:color="auto"/>
          </w:divBdr>
          <w:divsChild>
            <w:div w:id="689261101">
              <w:marLeft w:val="0"/>
              <w:marRight w:val="0"/>
              <w:marTop w:val="0"/>
              <w:marBottom w:val="0"/>
              <w:divBdr>
                <w:top w:val="none" w:sz="0" w:space="0" w:color="auto"/>
                <w:left w:val="none" w:sz="0" w:space="0" w:color="auto"/>
                <w:bottom w:val="none" w:sz="0" w:space="0" w:color="auto"/>
                <w:right w:val="none" w:sz="0" w:space="0" w:color="auto"/>
              </w:divBdr>
              <w:divsChild>
                <w:div w:id="97527795">
                  <w:marLeft w:val="0"/>
                  <w:marRight w:val="0"/>
                  <w:marTop w:val="0"/>
                  <w:marBottom w:val="0"/>
                  <w:divBdr>
                    <w:top w:val="none" w:sz="0" w:space="0" w:color="auto"/>
                    <w:left w:val="none" w:sz="0" w:space="0" w:color="auto"/>
                    <w:bottom w:val="none" w:sz="0" w:space="0" w:color="auto"/>
                    <w:right w:val="none" w:sz="0" w:space="0" w:color="auto"/>
                  </w:divBdr>
                  <w:divsChild>
                    <w:div w:id="13758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1136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65">
          <w:marLeft w:val="0"/>
          <w:marRight w:val="0"/>
          <w:marTop w:val="0"/>
          <w:marBottom w:val="0"/>
          <w:divBdr>
            <w:top w:val="none" w:sz="0" w:space="0" w:color="auto"/>
            <w:left w:val="none" w:sz="0" w:space="0" w:color="auto"/>
            <w:bottom w:val="none" w:sz="0" w:space="0" w:color="auto"/>
            <w:right w:val="none" w:sz="0" w:space="0" w:color="auto"/>
          </w:divBdr>
          <w:divsChild>
            <w:div w:id="1715737598">
              <w:marLeft w:val="0"/>
              <w:marRight w:val="0"/>
              <w:marTop w:val="0"/>
              <w:marBottom w:val="0"/>
              <w:divBdr>
                <w:top w:val="none" w:sz="0" w:space="0" w:color="auto"/>
                <w:left w:val="none" w:sz="0" w:space="0" w:color="auto"/>
                <w:bottom w:val="none" w:sz="0" w:space="0" w:color="auto"/>
                <w:right w:val="none" w:sz="0" w:space="0" w:color="auto"/>
              </w:divBdr>
              <w:divsChild>
                <w:div w:id="4198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8680">
      <w:bodyDiv w:val="1"/>
      <w:marLeft w:val="0"/>
      <w:marRight w:val="0"/>
      <w:marTop w:val="0"/>
      <w:marBottom w:val="0"/>
      <w:divBdr>
        <w:top w:val="none" w:sz="0" w:space="0" w:color="auto"/>
        <w:left w:val="none" w:sz="0" w:space="0" w:color="auto"/>
        <w:bottom w:val="none" w:sz="0" w:space="0" w:color="auto"/>
        <w:right w:val="none" w:sz="0" w:space="0" w:color="auto"/>
      </w:divBdr>
      <w:divsChild>
        <w:div w:id="165676855">
          <w:marLeft w:val="0"/>
          <w:marRight w:val="0"/>
          <w:marTop w:val="0"/>
          <w:marBottom w:val="525"/>
          <w:divBdr>
            <w:top w:val="none" w:sz="0" w:space="0" w:color="auto"/>
            <w:left w:val="none" w:sz="0" w:space="0" w:color="auto"/>
            <w:bottom w:val="none" w:sz="0" w:space="0" w:color="auto"/>
            <w:right w:val="none" w:sz="0" w:space="0" w:color="auto"/>
          </w:divBdr>
          <w:divsChild>
            <w:div w:id="1778480743">
              <w:marLeft w:val="0"/>
              <w:marRight w:val="0"/>
              <w:marTop w:val="0"/>
              <w:marBottom w:val="0"/>
              <w:divBdr>
                <w:top w:val="none" w:sz="0" w:space="0" w:color="auto"/>
                <w:left w:val="none" w:sz="0" w:space="0" w:color="auto"/>
                <w:bottom w:val="none" w:sz="0" w:space="0" w:color="auto"/>
                <w:right w:val="none" w:sz="0" w:space="0" w:color="auto"/>
              </w:divBdr>
            </w:div>
          </w:divsChild>
        </w:div>
        <w:div w:id="760027794">
          <w:marLeft w:val="0"/>
          <w:marRight w:val="0"/>
          <w:marTop w:val="0"/>
          <w:marBottom w:val="525"/>
          <w:divBdr>
            <w:top w:val="none" w:sz="0" w:space="0" w:color="auto"/>
            <w:left w:val="none" w:sz="0" w:space="0" w:color="auto"/>
            <w:bottom w:val="none" w:sz="0" w:space="0" w:color="auto"/>
            <w:right w:val="none" w:sz="0" w:space="0" w:color="auto"/>
          </w:divBdr>
          <w:divsChild>
            <w:div w:id="1627277959">
              <w:marLeft w:val="0"/>
              <w:marRight w:val="0"/>
              <w:marTop w:val="0"/>
              <w:marBottom w:val="0"/>
              <w:divBdr>
                <w:top w:val="none" w:sz="0" w:space="0" w:color="auto"/>
                <w:left w:val="none" w:sz="0" w:space="0" w:color="auto"/>
                <w:bottom w:val="none" w:sz="0" w:space="0" w:color="auto"/>
                <w:right w:val="none" w:sz="0" w:space="0" w:color="auto"/>
              </w:divBdr>
            </w:div>
          </w:divsChild>
        </w:div>
        <w:div w:id="1601526440">
          <w:marLeft w:val="0"/>
          <w:marRight w:val="0"/>
          <w:marTop w:val="0"/>
          <w:marBottom w:val="525"/>
          <w:divBdr>
            <w:top w:val="none" w:sz="0" w:space="0" w:color="auto"/>
            <w:left w:val="none" w:sz="0" w:space="0" w:color="auto"/>
            <w:bottom w:val="none" w:sz="0" w:space="0" w:color="auto"/>
            <w:right w:val="none" w:sz="0" w:space="0" w:color="auto"/>
          </w:divBdr>
          <w:divsChild>
            <w:div w:id="1404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957">
      <w:bodyDiv w:val="1"/>
      <w:marLeft w:val="0"/>
      <w:marRight w:val="0"/>
      <w:marTop w:val="0"/>
      <w:marBottom w:val="0"/>
      <w:divBdr>
        <w:top w:val="none" w:sz="0" w:space="0" w:color="auto"/>
        <w:left w:val="none" w:sz="0" w:space="0" w:color="auto"/>
        <w:bottom w:val="none" w:sz="0" w:space="0" w:color="auto"/>
        <w:right w:val="none" w:sz="0" w:space="0" w:color="auto"/>
      </w:divBdr>
    </w:div>
    <w:div w:id="196053116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1211461168">
              <w:marLeft w:val="0"/>
              <w:marRight w:val="0"/>
              <w:marTop w:val="0"/>
              <w:marBottom w:val="0"/>
              <w:divBdr>
                <w:top w:val="none" w:sz="0" w:space="0" w:color="auto"/>
                <w:left w:val="none" w:sz="0" w:space="0" w:color="auto"/>
                <w:bottom w:val="none" w:sz="0" w:space="0" w:color="auto"/>
                <w:right w:val="none" w:sz="0" w:space="0" w:color="auto"/>
              </w:divBdr>
              <w:divsChild>
                <w:div w:id="15203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1463">
      <w:bodyDiv w:val="1"/>
      <w:marLeft w:val="0"/>
      <w:marRight w:val="0"/>
      <w:marTop w:val="0"/>
      <w:marBottom w:val="0"/>
      <w:divBdr>
        <w:top w:val="none" w:sz="0" w:space="0" w:color="auto"/>
        <w:left w:val="none" w:sz="0" w:space="0" w:color="auto"/>
        <w:bottom w:val="none" w:sz="0" w:space="0" w:color="auto"/>
        <w:right w:val="none" w:sz="0" w:space="0" w:color="auto"/>
      </w:divBdr>
      <w:divsChild>
        <w:div w:id="1807166307">
          <w:marLeft w:val="0"/>
          <w:marRight w:val="0"/>
          <w:marTop w:val="0"/>
          <w:marBottom w:val="0"/>
          <w:divBdr>
            <w:top w:val="none" w:sz="0" w:space="0" w:color="auto"/>
            <w:left w:val="none" w:sz="0" w:space="0" w:color="auto"/>
            <w:bottom w:val="none" w:sz="0" w:space="0" w:color="auto"/>
            <w:right w:val="none" w:sz="0" w:space="0" w:color="auto"/>
          </w:divBdr>
          <w:divsChild>
            <w:div w:id="1345134378">
              <w:marLeft w:val="0"/>
              <w:marRight w:val="0"/>
              <w:marTop w:val="0"/>
              <w:marBottom w:val="0"/>
              <w:divBdr>
                <w:top w:val="none" w:sz="0" w:space="0" w:color="auto"/>
                <w:left w:val="none" w:sz="0" w:space="0" w:color="auto"/>
                <w:bottom w:val="none" w:sz="0" w:space="0" w:color="auto"/>
                <w:right w:val="none" w:sz="0" w:space="0" w:color="auto"/>
              </w:divBdr>
              <w:divsChild>
                <w:div w:id="716903364">
                  <w:marLeft w:val="0"/>
                  <w:marRight w:val="0"/>
                  <w:marTop w:val="0"/>
                  <w:marBottom w:val="0"/>
                  <w:divBdr>
                    <w:top w:val="none" w:sz="0" w:space="0" w:color="auto"/>
                    <w:left w:val="none" w:sz="0" w:space="0" w:color="auto"/>
                    <w:bottom w:val="none" w:sz="0" w:space="0" w:color="auto"/>
                    <w:right w:val="none" w:sz="0" w:space="0" w:color="auto"/>
                  </w:divBdr>
                </w:div>
              </w:divsChild>
            </w:div>
            <w:div w:id="1578249460">
              <w:marLeft w:val="0"/>
              <w:marRight w:val="0"/>
              <w:marTop w:val="0"/>
              <w:marBottom w:val="0"/>
              <w:divBdr>
                <w:top w:val="none" w:sz="0" w:space="0" w:color="auto"/>
                <w:left w:val="none" w:sz="0" w:space="0" w:color="auto"/>
                <w:bottom w:val="none" w:sz="0" w:space="0" w:color="auto"/>
                <w:right w:val="none" w:sz="0" w:space="0" w:color="auto"/>
              </w:divBdr>
              <w:divsChild>
                <w:div w:id="770512653">
                  <w:marLeft w:val="0"/>
                  <w:marRight w:val="0"/>
                  <w:marTop w:val="0"/>
                  <w:marBottom w:val="0"/>
                  <w:divBdr>
                    <w:top w:val="none" w:sz="0" w:space="0" w:color="auto"/>
                    <w:left w:val="none" w:sz="0" w:space="0" w:color="auto"/>
                    <w:bottom w:val="none" w:sz="0" w:space="0" w:color="auto"/>
                    <w:right w:val="none" w:sz="0" w:space="0" w:color="auto"/>
                  </w:divBdr>
                </w:div>
              </w:divsChild>
            </w:div>
            <w:div w:id="1488791182">
              <w:marLeft w:val="0"/>
              <w:marRight w:val="0"/>
              <w:marTop w:val="0"/>
              <w:marBottom w:val="0"/>
              <w:divBdr>
                <w:top w:val="none" w:sz="0" w:space="0" w:color="auto"/>
                <w:left w:val="none" w:sz="0" w:space="0" w:color="auto"/>
                <w:bottom w:val="none" w:sz="0" w:space="0" w:color="auto"/>
                <w:right w:val="none" w:sz="0" w:space="0" w:color="auto"/>
              </w:divBdr>
              <w:divsChild>
                <w:div w:id="1888176002">
                  <w:marLeft w:val="0"/>
                  <w:marRight w:val="0"/>
                  <w:marTop w:val="0"/>
                  <w:marBottom w:val="0"/>
                  <w:divBdr>
                    <w:top w:val="none" w:sz="0" w:space="0" w:color="auto"/>
                    <w:left w:val="none" w:sz="0" w:space="0" w:color="auto"/>
                    <w:bottom w:val="none" w:sz="0" w:space="0" w:color="auto"/>
                    <w:right w:val="none" w:sz="0" w:space="0" w:color="auto"/>
                  </w:divBdr>
                  <w:divsChild>
                    <w:div w:id="20676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4084">
              <w:marLeft w:val="0"/>
              <w:marRight w:val="0"/>
              <w:marTop w:val="0"/>
              <w:marBottom w:val="0"/>
              <w:divBdr>
                <w:top w:val="none" w:sz="0" w:space="0" w:color="auto"/>
                <w:left w:val="none" w:sz="0" w:space="0" w:color="auto"/>
                <w:bottom w:val="none" w:sz="0" w:space="0" w:color="auto"/>
                <w:right w:val="none" w:sz="0" w:space="0" w:color="auto"/>
              </w:divBdr>
              <w:divsChild>
                <w:div w:id="958338381">
                  <w:marLeft w:val="0"/>
                  <w:marRight w:val="0"/>
                  <w:marTop w:val="0"/>
                  <w:marBottom w:val="0"/>
                  <w:divBdr>
                    <w:top w:val="none" w:sz="0" w:space="0" w:color="auto"/>
                    <w:left w:val="none" w:sz="0" w:space="0" w:color="auto"/>
                    <w:bottom w:val="none" w:sz="0" w:space="0" w:color="auto"/>
                    <w:right w:val="none" w:sz="0" w:space="0" w:color="auto"/>
                  </w:divBdr>
                </w:div>
              </w:divsChild>
            </w:div>
            <w:div w:id="1212378898">
              <w:marLeft w:val="0"/>
              <w:marRight w:val="0"/>
              <w:marTop w:val="0"/>
              <w:marBottom w:val="0"/>
              <w:divBdr>
                <w:top w:val="none" w:sz="0" w:space="0" w:color="auto"/>
                <w:left w:val="none" w:sz="0" w:space="0" w:color="auto"/>
                <w:bottom w:val="none" w:sz="0" w:space="0" w:color="auto"/>
                <w:right w:val="none" w:sz="0" w:space="0" w:color="auto"/>
              </w:divBdr>
              <w:divsChild>
                <w:div w:id="172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DBAD-7E00-4E3D-A0BB-0CA7F138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Waterloo Lodge School</vt:lpstr>
    </vt:vector>
  </TitlesOfParts>
  <Company/>
  <LinksUpToDate>false</LinksUpToDate>
  <CharactersWithSpaces>3586</CharactersWithSpaces>
  <SharedDoc>false</SharedDoc>
  <HLinks>
    <vt:vector size="966" baseType="variant">
      <vt:variant>
        <vt:i4>3014769</vt:i4>
      </vt:variant>
      <vt:variant>
        <vt:i4>573</vt:i4>
      </vt:variant>
      <vt:variant>
        <vt:i4>0</vt:i4>
      </vt:variant>
      <vt:variant>
        <vt:i4>5</vt:i4>
      </vt:variant>
      <vt:variant>
        <vt:lpwstr>https://www.pshe-association.org.uk/guidance-teaching-pshe-remotely</vt:lpwstr>
      </vt:variant>
      <vt:variant>
        <vt:lpwstr/>
      </vt:variant>
      <vt:variant>
        <vt:i4>8061047</vt:i4>
      </vt:variant>
      <vt:variant>
        <vt:i4>570</vt:i4>
      </vt:variant>
      <vt:variant>
        <vt:i4>0</vt:i4>
      </vt:variant>
      <vt:variant>
        <vt:i4>5</vt:i4>
      </vt:variant>
      <vt:variant>
        <vt:lpwstr>https://learning.nspcc.org.uk/news/covid/undertaking-remote-teaching-safely</vt:lpwstr>
      </vt:variant>
      <vt:variant>
        <vt:lpwstr/>
      </vt:variant>
      <vt:variant>
        <vt:i4>7733309</vt:i4>
      </vt:variant>
      <vt:variant>
        <vt:i4>567</vt:i4>
      </vt:variant>
      <vt:variant>
        <vt:i4>0</vt:i4>
      </vt:variant>
      <vt:variant>
        <vt:i4>5</vt:i4>
      </vt:variant>
      <vt:variant>
        <vt:lpwstr>https://www.gov.uk/government/publications/using-external-visitors-to-support-online-safety-education-guidance-for-educational-settings</vt:lpwstr>
      </vt:variant>
      <vt:variant>
        <vt:lpwstr/>
      </vt:variant>
      <vt:variant>
        <vt:i4>2424891</vt:i4>
      </vt:variant>
      <vt:variant>
        <vt:i4>564</vt:i4>
      </vt:variant>
      <vt:variant>
        <vt:i4>0</vt:i4>
      </vt:variant>
      <vt:variant>
        <vt:i4>5</vt:i4>
      </vt:variant>
      <vt:variant>
        <vt:lpwstr>https://www.gov.uk/government/publications/education-for-a-connected-world</vt:lpwstr>
      </vt:variant>
      <vt:variant>
        <vt:lpwstr/>
      </vt:variant>
      <vt:variant>
        <vt:i4>4587613</vt:i4>
      </vt:variant>
      <vt:variant>
        <vt:i4>561</vt:i4>
      </vt:variant>
      <vt:variant>
        <vt:i4>0</vt:i4>
      </vt:variant>
      <vt:variant>
        <vt:i4>5</vt:i4>
      </vt:variant>
      <vt:variant>
        <vt:lpwstr>https://www.gov.uk/government/publications/teaching-online-safety-in-schools</vt:lpwstr>
      </vt:variant>
      <vt:variant>
        <vt:lpwstr/>
      </vt:variant>
      <vt:variant>
        <vt:i4>6881390</vt:i4>
      </vt:variant>
      <vt:variant>
        <vt:i4>558</vt:i4>
      </vt:variant>
      <vt:variant>
        <vt:i4>0</vt:i4>
      </vt:variant>
      <vt:variant>
        <vt:i4>5</vt:i4>
      </vt:variant>
      <vt:variant>
        <vt:lpwstr>https://www.vodafone.co.uk/newscentre/smart-living/digital-parenting/digital-parenting-pro/</vt:lpwstr>
      </vt:variant>
      <vt:variant>
        <vt:lpwstr/>
      </vt:variant>
      <vt:variant>
        <vt:i4>6160408</vt:i4>
      </vt:variant>
      <vt:variant>
        <vt:i4>555</vt:i4>
      </vt:variant>
      <vt:variant>
        <vt:i4>0</vt:i4>
      </vt:variant>
      <vt:variant>
        <vt:i4>5</vt:i4>
      </vt:variant>
      <vt:variant>
        <vt:lpwstr>https://www.nspcc.org.uk/keeping-children-safe/online-safety/</vt:lpwstr>
      </vt:variant>
      <vt:variant>
        <vt:lpwstr/>
      </vt:variant>
      <vt:variant>
        <vt:i4>6225995</vt:i4>
      </vt:variant>
      <vt:variant>
        <vt:i4>552</vt:i4>
      </vt:variant>
      <vt:variant>
        <vt:i4>0</vt:i4>
      </vt:variant>
      <vt:variant>
        <vt:i4>5</vt:i4>
      </vt:variant>
      <vt:variant>
        <vt:lpwstr>https://www.saferinternet.org.uk/</vt:lpwstr>
      </vt:variant>
      <vt:variant>
        <vt:lpwstr/>
      </vt:variant>
      <vt:variant>
        <vt:i4>262150</vt:i4>
      </vt:variant>
      <vt:variant>
        <vt:i4>549</vt:i4>
      </vt:variant>
      <vt:variant>
        <vt:i4>0</vt:i4>
      </vt:variant>
      <vt:variant>
        <vt:i4>5</vt:i4>
      </vt:variant>
      <vt:variant>
        <vt:lpwstr>https://www.thinkuknow.co.uk/</vt:lpwstr>
      </vt:variant>
      <vt:variant>
        <vt:lpwstr/>
      </vt:variant>
      <vt:variant>
        <vt:i4>8060942</vt:i4>
      </vt:variant>
      <vt:variant>
        <vt:i4>546</vt:i4>
      </vt:variant>
      <vt:variant>
        <vt:i4>0</vt:i4>
      </vt:variant>
      <vt:variant>
        <vt:i4>5</vt:i4>
      </vt:variant>
      <vt:variant>
        <vt:lpwstr>mailto:outcomesfirstgroup@safecall.co.uk</vt:lpwstr>
      </vt:variant>
      <vt:variant>
        <vt:lpwstr/>
      </vt:variant>
      <vt:variant>
        <vt:i4>1245276</vt:i4>
      </vt:variant>
      <vt:variant>
        <vt:i4>543</vt:i4>
      </vt:variant>
      <vt:variant>
        <vt:i4>0</vt:i4>
      </vt:variant>
      <vt:variant>
        <vt:i4>5</vt:i4>
      </vt:variant>
      <vt:variant>
        <vt:lpwstr>https://www.safecall.co.uk/file-a-report/</vt:lpwstr>
      </vt:variant>
      <vt:variant>
        <vt:lpwstr/>
      </vt:variant>
      <vt:variant>
        <vt:i4>5898255</vt:i4>
      </vt:variant>
      <vt:variant>
        <vt:i4>540</vt:i4>
      </vt:variant>
      <vt:variant>
        <vt:i4>0</vt:i4>
      </vt:variant>
      <vt:variant>
        <vt:i4>5</vt:i4>
      </vt:variant>
      <vt:variant>
        <vt:lpwstr>https://www.gov.uk/government/publications/keeping-children-safe-in-education--2</vt:lpwstr>
      </vt:variant>
      <vt:variant>
        <vt:lpwstr/>
      </vt:variant>
      <vt:variant>
        <vt:i4>1507451</vt:i4>
      </vt:variant>
      <vt:variant>
        <vt:i4>537</vt:i4>
      </vt:variant>
      <vt:variant>
        <vt:i4>0</vt:i4>
      </vt:variant>
      <vt:variant>
        <vt:i4>5</vt:i4>
      </vt:variant>
      <vt:variant>
        <vt:lpwstr>mailto:safeguarding@ofgl.co.uk</vt:lpwstr>
      </vt:variant>
      <vt:variant>
        <vt:lpwstr/>
      </vt:variant>
      <vt:variant>
        <vt:i4>8257542</vt:i4>
      </vt:variant>
      <vt:variant>
        <vt:i4>534</vt:i4>
      </vt:variant>
      <vt:variant>
        <vt:i4>0</vt:i4>
      </vt:variant>
      <vt:variant>
        <vt:i4>5</vt:i4>
      </vt:variant>
      <vt:variant>
        <vt:lpwstr>mailto:hroperationsadvice@ofgl.co.uk</vt:lpwstr>
      </vt:variant>
      <vt:variant>
        <vt:lpwstr/>
      </vt:variant>
      <vt:variant>
        <vt:i4>5898255</vt:i4>
      </vt:variant>
      <vt:variant>
        <vt:i4>530</vt:i4>
      </vt:variant>
      <vt:variant>
        <vt:i4>0</vt:i4>
      </vt:variant>
      <vt:variant>
        <vt:i4>5</vt:i4>
      </vt:variant>
      <vt:variant>
        <vt:lpwstr>https://www.gov.uk/government/publications/keeping-children-safe-in-education--2</vt:lpwstr>
      </vt:variant>
      <vt:variant>
        <vt:lpwstr/>
      </vt:variant>
      <vt:variant>
        <vt:i4>4849763</vt:i4>
      </vt:variant>
      <vt:variant>
        <vt:i4>528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525</vt:i4>
      </vt:variant>
      <vt:variant>
        <vt:i4>0</vt:i4>
      </vt:variant>
      <vt:variant>
        <vt:i4>5</vt:i4>
      </vt:variant>
      <vt:variant>
        <vt:lpwstr>https://www.gov.uk/government/publications/keeping-children-safe-in-education--2</vt:lpwstr>
      </vt:variant>
      <vt:variant>
        <vt:lpwstr/>
      </vt:variant>
      <vt:variant>
        <vt:i4>1507451</vt:i4>
      </vt:variant>
      <vt:variant>
        <vt:i4>522</vt:i4>
      </vt:variant>
      <vt:variant>
        <vt:i4>0</vt:i4>
      </vt:variant>
      <vt:variant>
        <vt:i4>5</vt:i4>
      </vt:variant>
      <vt:variant>
        <vt:lpwstr>mailto:safeguarding@ofgl.co.uk</vt:lpwstr>
      </vt:variant>
      <vt:variant>
        <vt:lpwstr/>
      </vt:variant>
      <vt:variant>
        <vt:i4>4128889</vt:i4>
      </vt:variant>
      <vt:variant>
        <vt:i4>519</vt:i4>
      </vt:variant>
      <vt:variant>
        <vt:i4>0</vt:i4>
      </vt:variant>
      <vt:variant>
        <vt:i4>5</vt:i4>
      </vt:variant>
      <vt:variant>
        <vt:lpwstr>https://app.employeeapp.co.uk/page/5879</vt:lpwstr>
      </vt:variant>
      <vt:variant>
        <vt:lpwstr/>
      </vt:variant>
      <vt:variant>
        <vt:i4>3670131</vt:i4>
      </vt:variant>
      <vt:variant>
        <vt:i4>516</vt:i4>
      </vt:variant>
      <vt:variant>
        <vt:i4>0</vt:i4>
      </vt:variant>
      <vt:variant>
        <vt:i4>5</vt:i4>
      </vt:variant>
      <vt:variant>
        <vt:lpwstr>https://app.employeeapp.co.uk/page/4211</vt:lpwstr>
      </vt:variant>
      <vt:variant>
        <vt:lpwstr/>
      </vt:variant>
      <vt:variant>
        <vt:i4>262215</vt:i4>
      </vt:variant>
      <vt:variant>
        <vt:i4>513</vt:i4>
      </vt:variant>
      <vt:variant>
        <vt:i4>0</vt:i4>
      </vt:variant>
      <vt:variant>
        <vt:i4>5</vt:i4>
      </vt:variant>
      <vt:variant>
        <vt:lpwstr>https://campaignresources.phe.gov.uk/schools/topics/mental-wellbeing/overview</vt:lpwstr>
      </vt:variant>
      <vt:variant>
        <vt:lpwstr/>
      </vt:variant>
      <vt:variant>
        <vt:i4>5111891</vt:i4>
      </vt:variant>
      <vt:variant>
        <vt:i4>510</vt:i4>
      </vt:variant>
      <vt:variant>
        <vt:i4>0</vt:i4>
      </vt:variant>
      <vt:variant>
        <vt:i4>5</vt:i4>
      </vt:variant>
      <vt:variant>
        <vt:lpwstr>https://www.gov.uk/government/publications/mental-health-and-behaviour-in-schools--2</vt:lpwstr>
      </vt:variant>
      <vt:variant>
        <vt:lpwstr/>
      </vt:variant>
      <vt:variant>
        <vt:i4>5898325</vt:i4>
      </vt:variant>
      <vt:variant>
        <vt:i4>507</vt:i4>
      </vt:variant>
      <vt:variant>
        <vt:i4>0</vt:i4>
      </vt:variant>
      <vt:variant>
        <vt:i4>5</vt:i4>
      </vt:variant>
      <vt:variant>
        <vt:lpwstr>https://www.gov.uk/government/publications/prevent-duty-self-assessment-tool-for-schools</vt:lpwstr>
      </vt:variant>
      <vt:variant>
        <vt:lpwstr/>
      </vt:variant>
      <vt:variant>
        <vt:i4>7143542</vt:i4>
      </vt:variant>
      <vt:variant>
        <vt:i4>504</vt:i4>
      </vt:variant>
      <vt:variant>
        <vt:i4>0</vt:i4>
      </vt:variant>
      <vt:variant>
        <vt:i4>5</vt:i4>
      </vt:variant>
      <vt:variant>
        <vt:lpwstr>https://www.gov.uk/government/publications/the-prevent-duty-safeguarding-learners-vulnerable-to-radicalisation/understanding-and-identifying-radicalisation-risk-in-your-education-setting</vt:lpwstr>
      </vt:variant>
      <vt:variant>
        <vt:lpwstr/>
      </vt:variant>
      <vt:variant>
        <vt:i4>1835019</vt:i4>
      </vt:variant>
      <vt:variant>
        <vt:i4>501</vt:i4>
      </vt:variant>
      <vt:variant>
        <vt:i4>0</vt:i4>
      </vt:variant>
      <vt:variant>
        <vt:i4>5</vt:i4>
      </vt:variant>
      <vt:variant>
        <vt:lpwstr>https://www.gov.uk/government/publications/prevent-duty-guidance</vt:lpwstr>
      </vt:variant>
      <vt:variant>
        <vt:lpwstr/>
      </vt:variant>
      <vt:variant>
        <vt:i4>1572876</vt:i4>
      </vt:variant>
      <vt:variant>
        <vt:i4>498</vt:i4>
      </vt:variant>
      <vt:variant>
        <vt:i4>0</vt:i4>
      </vt:variant>
      <vt:variant>
        <vt:i4>5</vt:i4>
      </vt:variant>
      <vt:variant>
        <vt:lpwstr>https://www.gov.uk/government/publications/the-right-to-choose-government-guidance-on-forced-marriage</vt:lpwstr>
      </vt:variant>
      <vt:variant>
        <vt:lpwstr/>
      </vt:variant>
      <vt:variant>
        <vt:i4>4128867</vt:i4>
      </vt:variant>
      <vt:variant>
        <vt:i4>495</vt:i4>
      </vt:variant>
      <vt:variant>
        <vt:i4>0</vt:i4>
      </vt:variant>
      <vt:variant>
        <vt:i4>5</vt:i4>
      </vt:variant>
      <vt:variant>
        <vt:lpwstr>https://www.gov.uk/government/publications/forced-marriage-resource-pack/forced-marriage-resource-pack</vt:lpwstr>
      </vt:variant>
      <vt:variant>
        <vt:lpwstr/>
      </vt:variant>
      <vt:variant>
        <vt:i4>7798799</vt:i4>
      </vt:variant>
      <vt:variant>
        <vt:i4>492</vt:i4>
      </vt:variant>
      <vt:variant>
        <vt:i4>0</vt:i4>
      </vt:variant>
      <vt:variant>
        <vt:i4>5</vt:i4>
      </vt:variant>
      <vt:variant>
        <vt:lpwstr>mailto:fmu@fcdo.gov.uk</vt:lpwstr>
      </vt:variant>
      <vt:variant>
        <vt:lpwstr/>
      </vt:variant>
      <vt:variant>
        <vt:i4>5898265</vt:i4>
      </vt:variant>
      <vt:variant>
        <vt:i4>489</vt:i4>
      </vt:variant>
      <vt:variant>
        <vt:i4>0</vt:i4>
      </vt:variant>
      <vt:variant>
        <vt:i4>5</vt:i4>
      </vt:variant>
      <vt:variant>
        <vt:lpwstr>https://www.gov.uk/government/publications/female-genital-mutilation-leaflet</vt:lpwstr>
      </vt:variant>
      <vt:variant>
        <vt:lpwstr/>
      </vt:variant>
      <vt:variant>
        <vt:i4>3473450</vt:i4>
      </vt:variant>
      <vt:variant>
        <vt:i4>486</vt:i4>
      </vt:variant>
      <vt:variant>
        <vt:i4>0</vt:i4>
      </vt:variant>
      <vt:variant>
        <vt:i4>5</vt:i4>
      </vt:variant>
      <vt:variant>
        <vt:lpwstr>https://www.legislation.gov.uk/ukpga/2015/9/section/74</vt:lpwstr>
      </vt:variant>
      <vt:variant>
        <vt:lpwstr/>
      </vt:variant>
      <vt:variant>
        <vt:i4>4849756</vt:i4>
      </vt:variant>
      <vt:variant>
        <vt:i4>483</vt:i4>
      </vt:variant>
      <vt:variant>
        <vt:i4>0</vt:i4>
      </vt:variant>
      <vt:variant>
        <vt:i4>5</vt:i4>
      </vt:variant>
      <vt:variant>
        <vt:lpwstr>https://www.childrenssociety.org.uk/information/professionals/resources/county-lines-toolkit</vt:lpwstr>
      </vt:variant>
      <vt:variant>
        <vt:lpwstr/>
      </vt:variant>
      <vt:variant>
        <vt:i4>3342387</vt:i4>
      </vt:variant>
      <vt:variant>
        <vt:i4>480</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477</vt:i4>
      </vt:variant>
      <vt:variant>
        <vt:i4>0</vt:i4>
      </vt:variant>
      <vt:variant>
        <vt:i4>5</vt:i4>
      </vt:variant>
      <vt:variant>
        <vt:lpwstr>https://www.gov.uk/government/publications/advice-to-schools-and-colleges-on-gangs-and-youth-violence</vt:lpwstr>
      </vt:variant>
      <vt:variant>
        <vt:lpwstr/>
      </vt:variant>
      <vt:variant>
        <vt:i4>4784236</vt:i4>
      </vt:variant>
      <vt:variant>
        <vt:i4>474</vt:i4>
      </vt:variant>
      <vt:variant>
        <vt:i4>0</vt:i4>
      </vt:variant>
      <vt:variant>
        <vt:i4>5</vt:i4>
      </vt:variant>
      <vt:variant>
        <vt:lpwstr>mailto:network@nwgnetwork.org</vt:lpwstr>
      </vt:variant>
      <vt:variant>
        <vt:lpwstr/>
      </vt:variant>
      <vt:variant>
        <vt:i4>7340149</vt:i4>
      </vt:variant>
      <vt:variant>
        <vt:i4>471</vt:i4>
      </vt:variant>
      <vt:variant>
        <vt:i4>0</vt:i4>
      </vt:variant>
      <vt:variant>
        <vt:i4>5</vt:i4>
      </vt:variant>
      <vt:variant>
        <vt:lpwstr>https://nwgnetwork.org/</vt:lpwstr>
      </vt:variant>
      <vt:variant>
        <vt:lpwstr/>
      </vt:variant>
      <vt:variant>
        <vt:i4>7340149</vt:i4>
      </vt:variant>
      <vt:variant>
        <vt:i4>468</vt:i4>
      </vt:variant>
      <vt:variant>
        <vt:i4>0</vt:i4>
      </vt:variant>
      <vt:variant>
        <vt:i4>5</vt:i4>
      </vt:variant>
      <vt:variant>
        <vt:lpwstr>https://nwgnetwork.org/</vt:lpwstr>
      </vt:variant>
      <vt:variant>
        <vt:lpwstr/>
      </vt:variant>
      <vt:variant>
        <vt:i4>6750244</vt:i4>
      </vt:variant>
      <vt:variant>
        <vt:i4>465</vt:i4>
      </vt:variant>
      <vt:variant>
        <vt:i4>0</vt:i4>
      </vt:variant>
      <vt:variant>
        <vt:i4>5</vt:i4>
      </vt:variant>
      <vt:variant>
        <vt:lpwstr>https://tce.researchinpractice.org.uk/</vt:lpwstr>
      </vt:variant>
      <vt:variant>
        <vt:lpwstr/>
      </vt:variant>
      <vt:variant>
        <vt:i4>5898255</vt:i4>
      </vt:variant>
      <vt:variant>
        <vt:i4>462</vt:i4>
      </vt:variant>
      <vt:variant>
        <vt:i4>0</vt:i4>
      </vt:variant>
      <vt:variant>
        <vt:i4>5</vt:i4>
      </vt:variant>
      <vt:variant>
        <vt:lpwstr>https://www.gov.uk/government/publications/keeping-children-safe-in-education--2</vt:lpwstr>
      </vt:variant>
      <vt:variant>
        <vt:lpwstr/>
      </vt:variant>
      <vt:variant>
        <vt:i4>4194335</vt:i4>
      </vt:variant>
      <vt:variant>
        <vt:i4>459</vt:i4>
      </vt:variant>
      <vt:variant>
        <vt:i4>0</vt:i4>
      </vt:variant>
      <vt:variant>
        <vt:i4>5</vt:i4>
      </vt:variant>
      <vt:variant>
        <vt:lpwstr>https://www.gov.uk/government/publications/working-together-to-improve-school-attendance</vt:lpwstr>
      </vt:variant>
      <vt:variant>
        <vt:lpwstr/>
      </vt:variant>
      <vt:variant>
        <vt:i4>2949226</vt:i4>
      </vt:variant>
      <vt:variant>
        <vt:i4>456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2359394</vt:i4>
      </vt:variant>
      <vt:variant>
        <vt:i4>453</vt:i4>
      </vt:variant>
      <vt:variant>
        <vt:i4>0</vt:i4>
      </vt:variant>
      <vt:variant>
        <vt:i4>5</vt:i4>
      </vt:variant>
      <vt:variant>
        <vt:lpwstr>https://undressed.lgfl.net/</vt:lpwstr>
      </vt:variant>
      <vt:variant>
        <vt:lpwstr/>
      </vt:variant>
      <vt:variant>
        <vt:i4>5308501</vt:i4>
      </vt:variant>
      <vt:variant>
        <vt:i4>450</vt:i4>
      </vt:variant>
      <vt:variant>
        <vt:i4>0</vt:i4>
      </vt:variant>
      <vt:variant>
        <vt:i4>5</vt:i4>
      </vt:variant>
      <vt:variant>
        <vt:lpwstr>https://www.nationalcrimeagency.gov.uk/cyber-choices</vt:lpwstr>
      </vt:variant>
      <vt:variant>
        <vt:lpwstr/>
      </vt:variant>
      <vt:variant>
        <vt:i4>262150</vt:i4>
      </vt:variant>
      <vt:variant>
        <vt:i4>447</vt:i4>
      </vt:variant>
      <vt:variant>
        <vt:i4>0</vt:i4>
      </vt:variant>
      <vt:variant>
        <vt:i4>5</vt:i4>
      </vt:variant>
      <vt:variant>
        <vt:lpwstr>https://www.thinkuknow.co.uk/</vt:lpwstr>
      </vt:variant>
      <vt:variant>
        <vt:lpwstr/>
      </vt:variant>
      <vt:variant>
        <vt:i4>3866751</vt:i4>
      </vt:variant>
      <vt:variant>
        <vt:i4>444</vt:i4>
      </vt:variant>
      <vt:variant>
        <vt:i4>0</vt:i4>
      </vt:variant>
      <vt:variant>
        <vt:i4>5</vt:i4>
      </vt:variant>
      <vt:variant>
        <vt:lpwstr>https://www.gov.uk/government/publications/harmful-online-challenges-and-online-hoaxes</vt:lpwstr>
      </vt:variant>
      <vt:variant>
        <vt:lpwstr/>
      </vt:variant>
      <vt:variant>
        <vt:i4>24</vt:i4>
      </vt:variant>
      <vt:variant>
        <vt:i4>441</vt:i4>
      </vt:variant>
      <vt:variant>
        <vt:i4>0</vt:i4>
      </vt:variant>
      <vt:variant>
        <vt:i4>5</vt:i4>
      </vt:variant>
      <vt:variant>
        <vt:lpwstr>https://www.gov.uk/government/publications/sharing-nudes-and-semi-nudes-advice-for-education-settings-working-with-children-and-young-people</vt:lpwstr>
      </vt:variant>
      <vt:variant>
        <vt:lpwstr/>
      </vt:variant>
      <vt:variant>
        <vt:i4>720902</vt:i4>
      </vt:variant>
      <vt:variant>
        <vt:i4>438</vt:i4>
      </vt:variant>
      <vt:variant>
        <vt:i4>0</vt:i4>
      </vt:variant>
      <vt:variant>
        <vt:i4>5</vt:i4>
      </vt:variant>
      <vt:variant>
        <vt:lpwstr>https://saferinternet.org.uk/online-issue/sextortion</vt:lpwstr>
      </vt:variant>
      <vt:variant>
        <vt:lpwstr/>
      </vt:variant>
      <vt:variant>
        <vt:i4>7012468</vt:i4>
      </vt:variant>
      <vt:variant>
        <vt:i4>435</vt:i4>
      </vt:variant>
      <vt:variant>
        <vt:i4>0</vt:i4>
      </vt:variant>
      <vt:variant>
        <vt:i4>5</vt:i4>
      </vt:variant>
      <vt:variant>
        <vt:lpwstr>https://saferinternet.org.uk/guide-and-resource/teachers-and-school-staff/appropriate-filtering-and-monitoring</vt:lpwstr>
      </vt:variant>
      <vt:variant>
        <vt:lpwstr/>
      </vt:variant>
      <vt:variant>
        <vt:i4>7733309</vt:i4>
      </vt:variant>
      <vt:variant>
        <vt:i4>432</vt:i4>
      </vt:variant>
      <vt:variant>
        <vt:i4>0</vt:i4>
      </vt:variant>
      <vt:variant>
        <vt:i4>5</vt:i4>
      </vt:variant>
      <vt:variant>
        <vt:lpwstr>https://www.gov.uk/government/publications/using-external-visitors-to-support-online-safety-education-guidance-for-educational-settings</vt:lpwstr>
      </vt:variant>
      <vt:variant>
        <vt:lpwstr/>
      </vt:variant>
      <vt:variant>
        <vt:i4>786513</vt:i4>
      </vt:variant>
      <vt:variant>
        <vt:i4>429</vt:i4>
      </vt:variant>
      <vt:variant>
        <vt:i4>0</vt:i4>
      </vt:variant>
      <vt:variant>
        <vt:i4>5</vt:i4>
      </vt:variant>
      <vt:variant>
        <vt:lpwstr>https://national.lgfl.net/digisafe/onlinesafetyaudit</vt:lpwstr>
      </vt:variant>
      <vt:variant>
        <vt:lpwstr/>
      </vt:variant>
      <vt:variant>
        <vt:i4>2818106</vt:i4>
      </vt:variant>
      <vt:variant>
        <vt:i4>426</vt:i4>
      </vt:variant>
      <vt:variant>
        <vt:i4>0</vt:i4>
      </vt:variant>
      <vt:variant>
        <vt:i4>5</vt:i4>
      </vt:variant>
      <vt:variant>
        <vt:lpwstr>https://360safe.org.uk/</vt:lpwstr>
      </vt:variant>
      <vt:variant>
        <vt:lpwstr/>
      </vt:variant>
      <vt:variant>
        <vt:i4>4391000</vt:i4>
      </vt:variant>
      <vt:variant>
        <vt:i4>423</vt:i4>
      </vt:variant>
      <vt:variant>
        <vt:i4>0</vt:i4>
      </vt:variant>
      <vt:variant>
        <vt:i4>5</vt:i4>
      </vt:variant>
      <vt:variant>
        <vt:lpwstr>http://testfiltering.com/</vt:lpwstr>
      </vt:variant>
      <vt:variant>
        <vt:lpwstr/>
      </vt:variant>
      <vt:variant>
        <vt:i4>1638469</vt:i4>
      </vt:variant>
      <vt:variant>
        <vt:i4>420</vt:i4>
      </vt:variant>
      <vt:variant>
        <vt:i4>0</vt:i4>
      </vt:variant>
      <vt:variant>
        <vt:i4>5</vt:i4>
      </vt:variant>
      <vt:variant>
        <vt:lpwstr>https://swgfl.org.uk/</vt:lpwstr>
      </vt:variant>
      <vt:variant>
        <vt:lpwstr/>
      </vt:variant>
      <vt:variant>
        <vt:i4>3473463</vt:i4>
      </vt:variant>
      <vt:variant>
        <vt:i4>417</vt:i4>
      </vt:variant>
      <vt:variant>
        <vt:i4>0</vt:i4>
      </vt:variant>
      <vt:variant>
        <vt:i4>5</vt:i4>
      </vt:variant>
      <vt:variant>
        <vt:lpwstr>https://www.childnet.com/teachers-and-professionals</vt:lpwstr>
      </vt:variant>
      <vt:variant>
        <vt:lpwstr/>
      </vt:variant>
      <vt:variant>
        <vt:i4>5898255</vt:i4>
      </vt:variant>
      <vt:variant>
        <vt:i4>414</vt:i4>
      </vt:variant>
      <vt:variant>
        <vt:i4>0</vt:i4>
      </vt:variant>
      <vt:variant>
        <vt:i4>5</vt:i4>
      </vt:variant>
      <vt:variant>
        <vt:lpwstr>https://www.gov.uk/government/publications/keeping-children-safe-in-education--2</vt:lpwstr>
      </vt:variant>
      <vt:variant>
        <vt:lpwstr/>
      </vt:variant>
      <vt:variant>
        <vt:i4>2883617</vt:i4>
      </vt:variant>
      <vt:variant>
        <vt:i4>411</vt:i4>
      </vt:variant>
      <vt:variant>
        <vt:i4>0</vt:i4>
      </vt:variant>
      <vt:variant>
        <vt:i4>5</vt:i4>
      </vt:variant>
      <vt:variant>
        <vt:lpwstr>https://www.gov.uk/guidance/teaching-about-relationships-sex-and-health</vt:lpwstr>
      </vt:variant>
      <vt:variant>
        <vt:lpwstr/>
      </vt:variant>
      <vt:variant>
        <vt:i4>3670131</vt:i4>
      </vt:variant>
      <vt:variant>
        <vt:i4>408</vt:i4>
      </vt:variant>
      <vt:variant>
        <vt:i4>0</vt:i4>
      </vt:variant>
      <vt:variant>
        <vt:i4>5</vt:i4>
      </vt:variant>
      <vt:variant>
        <vt:lpwstr>https://app.employeeapp.co.uk/page/4211</vt:lpwstr>
      </vt:variant>
      <vt:variant>
        <vt:lpwstr/>
      </vt:variant>
      <vt:variant>
        <vt:i4>262215</vt:i4>
      </vt:variant>
      <vt:variant>
        <vt:i4>405</vt:i4>
      </vt:variant>
      <vt:variant>
        <vt:i4>0</vt:i4>
      </vt:variant>
      <vt:variant>
        <vt:i4>5</vt:i4>
      </vt:variant>
      <vt:variant>
        <vt:lpwstr>https://campaignresources.phe.gov.uk/schools/topics/mental-wellbeing/overview</vt:lpwstr>
      </vt:variant>
      <vt:variant>
        <vt:lpwstr/>
      </vt:variant>
      <vt:variant>
        <vt:i4>3014778</vt:i4>
      </vt:variant>
      <vt:variant>
        <vt:i4>402</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5111891</vt:i4>
      </vt:variant>
      <vt:variant>
        <vt:i4>399</vt:i4>
      </vt:variant>
      <vt:variant>
        <vt:i4>0</vt:i4>
      </vt:variant>
      <vt:variant>
        <vt:i4>5</vt:i4>
      </vt:variant>
      <vt:variant>
        <vt:lpwstr>https://www.gov.uk/government/publications/mental-health-and-behaviour-in-schools--2</vt:lpwstr>
      </vt:variant>
      <vt:variant>
        <vt:lpwstr/>
      </vt:variant>
      <vt:variant>
        <vt:i4>2490469</vt:i4>
      </vt:variant>
      <vt:variant>
        <vt:i4>396</vt:i4>
      </vt:variant>
      <vt:variant>
        <vt:i4>0</vt:i4>
      </vt:variant>
      <vt:variant>
        <vt:i4>5</vt:i4>
      </vt:variant>
      <vt:variant>
        <vt:lpwstr>https://www.gov.uk/government/publications/preventing-and-tackling-bullying</vt:lpwstr>
      </vt:variant>
      <vt:variant>
        <vt:lpwstr/>
      </vt:variant>
      <vt:variant>
        <vt:i4>5898255</vt:i4>
      </vt:variant>
      <vt:variant>
        <vt:i4>393</vt:i4>
      </vt:variant>
      <vt:variant>
        <vt:i4>0</vt:i4>
      </vt:variant>
      <vt:variant>
        <vt:i4>5</vt:i4>
      </vt:variant>
      <vt:variant>
        <vt:lpwstr>https://www.gov.uk/government/publications/keeping-children-safe-in-education--2</vt:lpwstr>
      </vt:variant>
      <vt:variant>
        <vt:lpwstr/>
      </vt:variant>
      <vt:variant>
        <vt:i4>7667786</vt:i4>
      </vt:variant>
      <vt:variant>
        <vt:i4>390</vt:i4>
      </vt:variant>
      <vt:variant>
        <vt:i4>0</vt:i4>
      </vt:variant>
      <vt:variant>
        <vt:i4>5</vt:i4>
      </vt:variant>
      <vt:variant>
        <vt:lpwstr>https://assets.publishing.service.gov.uk/government/uploads/system/uploads/attachment_data/file/1177697/Improving_multi-agency_information_sharing_2023.pdf</vt:lpwstr>
      </vt:variant>
      <vt:variant>
        <vt:lpwstr/>
      </vt:variant>
      <vt:variant>
        <vt:i4>2490375</vt:i4>
      </vt:variant>
      <vt:variant>
        <vt:i4>387</vt:i4>
      </vt:variant>
      <vt:variant>
        <vt:i4>0</vt:i4>
      </vt:variant>
      <vt:variant>
        <vt:i4>5</vt:i4>
      </vt:variant>
      <vt:variant>
        <vt:lpwstr>https://consult.education.gov.uk/childrens-social-care-data-and-digital-division/information-sharing-advice-safeguarding-practition/supporting_documents/Consultation draft  Information Sharing Advice for Practitioners June 2023.pdf</vt:lpwstr>
      </vt:variant>
      <vt:variant>
        <vt:lpwstr/>
      </vt:variant>
      <vt:variant>
        <vt:i4>4194394</vt:i4>
      </vt:variant>
      <vt:variant>
        <vt:i4>384</vt:i4>
      </vt:variant>
      <vt:variant>
        <vt:i4>0</vt:i4>
      </vt:variant>
      <vt:variant>
        <vt:i4>5</vt:i4>
      </vt:variant>
      <vt:variant>
        <vt:lpwstr>https://www.gov.uk/government/publications/safeguarding-practitioners-information-sharing-advice</vt:lpwstr>
      </vt:variant>
      <vt:variant>
        <vt:lpwstr/>
      </vt:variant>
      <vt:variant>
        <vt:i4>5898255</vt:i4>
      </vt:variant>
      <vt:variant>
        <vt:i4>381</vt:i4>
      </vt:variant>
      <vt:variant>
        <vt:i4>0</vt:i4>
      </vt:variant>
      <vt:variant>
        <vt:i4>5</vt:i4>
      </vt:variant>
      <vt:variant>
        <vt:lpwstr>https://www.gov.uk/government/publications/keeping-children-safe-in-education--2</vt:lpwstr>
      </vt:variant>
      <vt:variant>
        <vt:lpwstr/>
      </vt:variant>
      <vt:variant>
        <vt:i4>1507353</vt:i4>
      </vt:variant>
      <vt:variant>
        <vt:i4>378</vt:i4>
      </vt:variant>
      <vt:variant>
        <vt:i4>0</vt:i4>
      </vt:variant>
      <vt:variant>
        <vt:i4>5</vt:i4>
      </vt:variant>
      <vt:variant>
        <vt:lpwstr>https://www.gov.uk/guidance/data-protection-in-schools/what-data-protection-means-for-schools</vt:lpwstr>
      </vt:variant>
      <vt:variant>
        <vt:lpwstr/>
      </vt:variant>
      <vt:variant>
        <vt:i4>8257542</vt:i4>
      </vt:variant>
      <vt:variant>
        <vt:i4>375</vt:i4>
      </vt:variant>
      <vt:variant>
        <vt:i4>0</vt:i4>
      </vt:variant>
      <vt:variant>
        <vt:i4>5</vt:i4>
      </vt:variant>
      <vt:variant>
        <vt:lpwstr>mailto:hroperationsadvice@ofgl.co.uk</vt:lpwstr>
      </vt:variant>
      <vt:variant>
        <vt:lpwstr/>
      </vt:variant>
      <vt:variant>
        <vt:i4>327785</vt:i4>
      </vt:variant>
      <vt:variant>
        <vt:i4>372</vt:i4>
      </vt:variant>
      <vt:variant>
        <vt:i4>0</vt:i4>
      </vt:variant>
      <vt:variant>
        <vt:i4>5</vt:i4>
      </vt:variant>
      <vt:variant>
        <vt:lpwstr>mailto:safeagurding@ofgl.co.uk</vt:lpwstr>
      </vt:variant>
      <vt:variant>
        <vt:lpwstr/>
      </vt:variant>
      <vt:variant>
        <vt:i4>5898255</vt:i4>
      </vt:variant>
      <vt:variant>
        <vt:i4>369</vt:i4>
      </vt:variant>
      <vt:variant>
        <vt:i4>0</vt:i4>
      </vt:variant>
      <vt:variant>
        <vt:i4>5</vt:i4>
      </vt:variant>
      <vt:variant>
        <vt:lpwstr>https://www.gov.uk/government/publications/keeping-children-safe-in-education--2</vt:lpwstr>
      </vt:variant>
      <vt:variant>
        <vt:lpwstr/>
      </vt:variant>
      <vt:variant>
        <vt:i4>3080287</vt:i4>
      </vt:variant>
      <vt:variant>
        <vt:i4>366</vt:i4>
      </vt:variant>
      <vt:variant>
        <vt:i4>0</vt:i4>
      </vt:variant>
      <vt:variant>
        <vt:i4>5</vt:i4>
      </vt:variant>
      <vt:variant>
        <vt:lpwstr>mailto:help@NSPCC.org.uk</vt:lpwstr>
      </vt:variant>
      <vt:variant>
        <vt:lpwstr/>
      </vt:variant>
      <vt:variant>
        <vt:i4>5570589</vt:i4>
      </vt:variant>
      <vt:variant>
        <vt:i4>363</vt:i4>
      </vt:variant>
      <vt:variant>
        <vt:i4>0</vt:i4>
      </vt:variant>
      <vt:variant>
        <vt:i4>5</vt:i4>
      </vt:variant>
      <vt:variant>
        <vt:lpwstr>tel:0800 136 663</vt:lpwstr>
      </vt:variant>
      <vt:variant>
        <vt:lpwstr/>
      </vt:variant>
      <vt:variant>
        <vt:i4>6488076</vt:i4>
      </vt:variant>
      <vt:variant>
        <vt:i4>360</vt:i4>
      </vt:variant>
      <vt:variant>
        <vt:i4>0</vt:i4>
      </vt:variant>
      <vt:variant>
        <vt:i4>5</vt:i4>
      </vt:variant>
      <vt:variant>
        <vt:lpwstr>mailto:tellus@ofgl.co.uk</vt:lpwstr>
      </vt:variant>
      <vt:variant>
        <vt:lpwstr/>
      </vt:variant>
      <vt:variant>
        <vt:i4>2097266</vt:i4>
      </vt:variant>
      <vt:variant>
        <vt:i4>357</vt:i4>
      </vt:variant>
      <vt:variant>
        <vt:i4>0</vt:i4>
      </vt:variant>
      <vt:variant>
        <vt:i4>5</vt:i4>
      </vt:variant>
      <vt:variant>
        <vt:lpwstr>https://www.operationencompass.org/</vt:lpwstr>
      </vt:variant>
      <vt:variant>
        <vt:lpwstr/>
      </vt:variant>
      <vt:variant>
        <vt:i4>5242947</vt:i4>
      </vt:variant>
      <vt:variant>
        <vt:i4>354</vt:i4>
      </vt:variant>
      <vt:variant>
        <vt:i4>0</vt:i4>
      </vt:variant>
      <vt:variant>
        <vt:i4>5</vt:i4>
      </vt:variant>
      <vt:variant>
        <vt:lpwstr>https://learning.nspcc.org.uk/safeguarding-child-protection/deaf-and-disabled-children</vt:lpwstr>
      </vt:variant>
      <vt:variant>
        <vt:lpwstr>risk-and-vulnerability-factors</vt:lpwstr>
      </vt:variant>
      <vt:variant>
        <vt:i4>3997823</vt:i4>
      </vt:variant>
      <vt:variant>
        <vt:i4>351</vt:i4>
      </vt:variant>
      <vt:variant>
        <vt:i4>0</vt:i4>
      </vt:variant>
      <vt:variant>
        <vt:i4>5</vt:i4>
      </vt:variant>
      <vt:variant>
        <vt:lpwstr>https://learning.nspcc.org.uk/safeguarding-child-protection-schools/safeguarding-children-with-special-educational-needs-and-disabilities-send</vt:lpwstr>
      </vt:variant>
      <vt:variant>
        <vt:lpwstr/>
      </vt:variant>
      <vt:variant>
        <vt:i4>4391007</vt:i4>
      </vt:variant>
      <vt:variant>
        <vt:i4>348</vt:i4>
      </vt:variant>
      <vt:variant>
        <vt:i4>0</vt:i4>
      </vt:variant>
      <vt:variant>
        <vt:i4>5</vt:i4>
      </vt:variant>
      <vt:variant>
        <vt:lpwstr>https://www.thesafeguardingcompany.com/resources/blog/disabled-children/</vt:lpwstr>
      </vt:variant>
      <vt:variant>
        <vt:lpwstr/>
      </vt:variant>
      <vt:variant>
        <vt:i4>82</vt:i4>
      </vt:variant>
      <vt:variant>
        <vt:i4>345</vt:i4>
      </vt:variant>
      <vt:variant>
        <vt:i4>0</vt:i4>
      </vt:variant>
      <vt:variant>
        <vt:i4>5</vt:i4>
      </vt:variant>
      <vt:variant>
        <vt:lpwstr>https://www.nspcc.org.uk/what-is-child-abuse/spotting-signs-child-abuse/</vt:lpwstr>
      </vt:variant>
      <vt:variant>
        <vt:lpwstr/>
      </vt:variant>
      <vt:variant>
        <vt:i4>1507417</vt:i4>
      </vt:variant>
      <vt:variant>
        <vt:i4>342</vt:i4>
      </vt:variant>
      <vt:variant>
        <vt:i4>0</vt:i4>
      </vt:variant>
      <vt:variant>
        <vt:i4>5</vt:i4>
      </vt:variant>
      <vt:variant>
        <vt:lpwstr>https://www.gov.uk/government/publications/working-together-to-safeguard-children--2</vt:lpwstr>
      </vt:variant>
      <vt:variant>
        <vt:lpwstr/>
      </vt:variant>
      <vt:variant>
        <vt:i4>5898255</vt:i4>
      </vt:variant>
      <vt:variant>
        <vt:i4>339</vt:i4>
      </vt:variant>
      <vt:variant>
        <vt:i4>0</vt:i4>
      </vt:variant>
      <vt:variant>
        <vt:i4>5</vt:i4>
      </vt:variant>
      <vt:variant>
        <vt:lpwstr>https://www.gov.uk/government/publications/keeping-children-safe-in-education--2</vt:lpwstr>
      </vt:variant>
      <vt:variant>
        <vt:lpwstr/>
      </vt:variant>
      <vt:variant>
        <vt:i4>5898255</vt:i4>
      </vt:variant>
      <vt:variant>
        <vt:i4>336</vt:i4>
      </vt:variant>
      <vt:variant>
        <vt:i4>0</vt:i4>
      </vt:variant>
      <vt:variant>
        <vt:i4>5</vt:i4>
      </vt:variant>
      <vt:variant>
        <vt:lpwstr>https://www.gov.uk/government/publications/keeping-children-safe-in-education--2</vt:lpwstr>
      </vt:variant>
      <vt:variant>
        <vt:lpwstr/>
      </vt:variant>
      <vt:variant>
        <vt:i4>1507417</vt:i4>
      </vt:variant>
      <vt:variant>
        <vt:i4>333</vt:i4>
      </vt:variant>
      <vt:variant>
        <vt:i4>0</vt:i4>
      </vt:variant>
      <vt:variant>
        <vt:i4>5</vt:i4>
      </vt:variant>
      <vt:variant>
        <vt:lpwstr>https://www.gov.uk/government/publications/working-together-to-safeguard-children--2</vt:lpwstr>
      </vt:variant>
      <vt:variant>
        <vt:lpwstr/>
      </vt:variant>
      <vt:variant>
        <vt:i4>3932279</vt:i4>
      </vt:variant>
      <vt:variant>
        <vt:i4>330</vt:i4>
      </vt:variant>
      <vt:variant>
        <vt:i4>0</vt:i4>
      </vt:variant>
      <vt:variant>
        <vt:i4>5</vt:i4>
      </vt:variant>
      <vt:variant>
        <vt:lpwstr>https://app.employeeapp.co.uk/page/3621</vt:lpwstr>
      </vt:variant>
      <vt:variant>
        <vt:lpwstr/>
      </vt:variant>
      <vt:variant>
        <vt:i4>2293812</vt:i4>
      </vt:variant>
      <vt:variant>
        <vt:i4>327</vt:i4>
      </vt:variant>
      <vt:variant>
        <vt:i4>0</vt:i4>
      </vt:variant>
      <vt:variant>
        <vt:i4>5</vt:i4>
      </vt:variant>
      <vt:variant>
        <vt:lpwstr>https://www.csacentre.org.uk/knowledge-in-practice/practice-improvement/supporting-practice-in-tackling-child-sexual-abuse/</vt:lpwstr>
      </vt:variant>
      <vt:variant>
        <vt:lpwstr/>
      </vt:variant>
      <vt:variant>
        <vt:i4>6750246</vt:i4>
      </vt:variant>
      <vt:variant>
        <vt:i4>324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393306</vt:i4>
      </vt:variant>
      <vt:variant>
        <vt:i4>321</vt:i4>
      </vt:variant>
      <vt:variant>
        <vt:i4>0</vt:i4>
      </vt:variant>
      <vt:variant>
        <vt:i4>5</vt:i4>
      </vt:variant>
      <vt:variant>
        <vt:lpwstr>https://www.gov.uk/government/publications/send-code-of-practice-0-to-25</vt:lpwstr>
      </vt:variant>
      <vt:variant>
        <vt:lpwstr/>
      </vt:variant>
      <vt:variant>
        <vt:i4>3014778</vt:i4>
      </vt:variant>
      <vt:variant>
        <vt:i4>318</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3735675</vt:i4>
      </vt:variant>
      <vt:variant>
        <vt:i4>315</vt:i4>
      </vt:variant>
      <vt:variant>
        <vt:i4>0</vt:i4>
      </vt:variant>
      <vt:variant>
        <vt:i4>5</vt:i4>
      </vt:variant>
      <vt:variant>
        <vt:lpwstr>https://www.gov.uk/guidance/mental-health-and-wellbeing-support-in-schools-and-colleges</vt:lpwstr>
      </vt:variant>
      <vt:variant>
        <vt:lpwstr/>
      </vt:variant>
      <vt:variant>
        <vt:i4>2490469</vt:i4>
      </vt:variant>
      <vt:variant>
        <vt:i4>312</vt:i4>
      </vt:variant>
      <vt:variant>
        <vt:i4>0</vt:i4>
      </vt:variant>
      <vt:variant>
        <vt:i4>5</vt:i4>
      </vt:variant>
      <vt:variant>
        <vt:lpwstr>https://www.gov.uk/government/publications/preventing-and-tackling-bullying</vt:lpwstr>
      </vt:variant>
      <vt:variant>
        <vt:lpwstr/>
      </vt:variant>
      <vt:variant>
        <vt:i4>3866751</vt:i4>
      </vt:variant>
      <vt:variant>
        <vt:i4>309</vt:i4>
      </vt:variant>
      <vt:variant>
        <vt:i4>0</vt:i4>
      </vt:variant>
      <vt:variant>
        <vt:i4>5</vt:i4>
      </vt:variant>
      <vt:variant>
        <vt:lpwstr>https://www.gov.uk/government/publications/harmful-online-challenges-and-online-hoaxes</vt:lpwstr>
      </vt:variant>
      <vt:variant>
        <vt:lpwstr/>
      </vt:variant>
      <vt:variant>
        <vt:i4>3342442</vt:i4>
      </vt:variant>
      <vt:variant>
        <vt:i4>306</vt:i4>
      </vt:variant>
      <vt:variant>
        <vt:i4>0</vt:i4>
      </vt:variant>
      <vt:variant>
        <vt:i4>5</vt:i4>
      </vt:variant>
      <vt:variant>
        <vt:lpwstr>https://www.gov.uk/government/publications/searching-screening-and-confiscation</vt:lpwstr>
      </vt:variant>
      <vt:variant>
        <vt:lpwstr/>
      </vt:variant>
      <vt:variant>
        <vt:i4>24</vt:i4>
      </vt:variant>
      <vt:variant>
        <vt:i4>303</vt:i4>
      </vt:variant>
      <vt:variant>
        <vt:i4>0</vt:i4>
      </vt:variant>
      <vt:variant>
        <vt:i4>5</vt:i4>
      </vt:variant>
      <vt:variant>
        <vt:lpwstr>https://www.gov.uk/government/publications/sharing-nudes-and-semi-nudes-advice-for-education-settings-working-with-children-and-young-people</vt:lpwstr>
      </vt:variant>
      <vt:variant>
        <vt:lpwstr/>
      </vt:variant>
      <vt:variant>
        <vt:i4>6029419</vt:i4>
      </vt:variant>
      <vt:variant>
        <vt:i4>300</vt:i4>
      </vt:variant>
      <vt:variant>
        <vt:i4>0</vt:i4>
      </vt:variant>
      <vt:variant>
        <vt:i4>5</vt:i4>
      </vt:variant>
      <vt:variant>
        <vt:lpwstr>https://assets.publishing.service.gov.uk/government/uploads/system/uploads/attachment_data/file/811796/Teaching_online_safety_in_school.pdf</vt:lpwstr>
      </vt:variant>
      <vt:variant>
        <vt:lpwstr/>
      </vt:variant>
      <vt:variant>
        <vt:i4>2359348</vt:i4>
      </vt:variant>
      <vt:variant>
        <vt:i4>297</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4194335</vt:i4>
      </vt:variant>
      <vt:variant>
        <vt:i4>294</vt:i4>
      </vt:variant>
      <vt:variant>
        <vt:i4>0</vt:i4>
      </vt:variant>
      <vt:variant>
        <vt:i4>5</vt:i4>
      </vt:variant>
      <vt:variant>
        <vt:lpwstr>https://www.gov.uk/government/publications/working-together-to-improve-school-attendance</vt:lpwstr>
      </vt:variant>
      <vt:variant>
        <vt:lpwstr/>
      </vt:variant>
      <vt:variant>
        <vt:i4>2949226</vt:i4>
      </vt:variant>
      <vt:variant>
        <vt:i4>291</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5636189</vt:i4>
      </vt:variant>
      <vt:variant>
        <vt:i4>288</vt:i4>
      </vt:variant>
      <vt:variant>
        <vt:i4>0</vt:i4>
      </vt:variant>
      <vt:variant>
        <vt:i4>5</vt:i4>
      </vt:variant>
      <vt:variant>
        <vt:lpwstr>https://assets.publishing.service.gov.uk/government/uploads/system/uploads/attachment_data/file/999239/SVSH_2021.pdf</vt:lpwstr>
      </vt:variant>
      <vt:variant>
        <vt:lpwstr/>
      </vt:variant>
      <vt:variant>
        <vt:i4>1507417</vt:i4>
      </vt:variant>
      <vt:variant>
        <vt:i4>285</vt:i4>
      </vt:variant>
      <vt:variant>
        <vt:i4>0</vt:i4>
      </vt:variant>
      <vt:variant>
        <vt:i4>5</vt:i4>
      </vt:variant>
      <vt:variant>
        <vt:lpwstr>https://www.gov.uk/government/publications/working-together-to-safeguard-children--2</vt:lpwstr>
      </vt:variant>
      <vt:variant>
        <vt:lpwstr/>
      </vt:variant>
      <vt:variant>
        <vt:i4>5898255</vt:i4>
      </vt:variant>
      <vt:variant>
        <vt:i4>282</vt:i4>
      </vt:variant>
      <vt:variant>
        <vt:i4>0</vt:i4>
      </vt:variant>
      <vt:variant>
        <vt:i4>5</vt:i4>
      </vt:variant>
      <vt:variant>
        <vt:lpwstr>https://www.gov.uk/government/publications/keeping-children-safe-in-education--2</vt:lpwstr>
      </vt:variant>
      <vt:variant>
        <vt:lpwstr/>
      </vt:variant>
      <vt:variant>
        <vt:i4>131160</vt:i4>
      </vt:variant>
      <vt:variant>
        <vt:i4>279</vt:i4>
      </vt:variant>
      <vt:variant>
        <vt:i4>0</vt:i4>
      </vt:variant>
      <vt:variant>
        <vt:i4>5</vt:i4>
      </vt:variant>
      <vt:variant>
        <vt:lpwstr>https://www.gov.uk/government/publications/teachers-standards</vt:lpwstr>
      </vt:variant>
      <vt:variant>
        <vt:lpwstr/>
      </vt:variant>
      <vt:variant>
        <vt:i4>5898255</vt:i4>
      </vt:variant>
      <vt:variant>
        <vt:i4>276</vt:i4>
      </vt:variant>
      <vt:variant>
        <vt:i4>0</vt:i4>
      </vt:variant>
      <vt:variant>
        <vt:i4>5</vt:i4>
      </vt:variant>
      <vt:variant>
        <vt:lpwstr>https://www.gov.uk/government/publications/keeping-children-safe-in-education--2</vt:lpwstr>
      </vt:variant>
      <vt:variant>
        <vt:lpwstr/>
      </vt:variant>
      <vt:variant>
        <vt:i4>1179737</vt:i4>
      </vt:variant>
      <vt:variant>
        <vt:i4>273</vt:i4>
      </vt:variant>
      <vt:variant>
        <vt:i4>0</vt:i4>
      </vt:variant>
      <vt:variant>
        <vt:i4>5</vt:i4>
      </vt:variant>
      <vt:variant>
        <vt:lpwstr>https://www.legislation.gov.uk/ukpga/2017/16/contents/enacted</vt:lpwstr>
      </vt:variant>
      <vt:variant>
        <vt:lpwstr/>
      </vt:variant>
      <vt:variant>
        <vt:i4>3342442</vt:i4>
      </vt:variant>
      <vt:variant>
        <vt:i4>270</vt:i4>
      </vt:variant>
      <vt:variant>
        <vt:i4>0</vt:i4>
      </vt:variant>
      <vt:variant>
        <vt:i4>5</vt:i4>
      </vt:variant>
      <vt:variant>
        <vt:lpwstr>https://www.gov.uk/government/publications/searching-screening-and-confiscation</vt:lpwstr>
      </vt:variant>
      <vt:variant>
        <vt:lpwstr/>
      </vt:variant>
      <vt:variant>
        <vt:i4>3801128</vt:i4>
      </vt:variant>
      <vt:variant>
        <vt:i4>267</vt:i4>
      </vt:variant>
      <vt:variant>
        <vt:i4>0</vt:i4>
      </vt:variant>
      <vt:variant>
        <vt:i4>5</vt:i4>
      </vt:variant>
      <vt:variant>
        <vt:lpwstr>https://www.gov.uk/government/publications/pace-code-c-2019/pace-code-c-2019-accessible</vt:lpwstr>
      </vt:variant>
      <vt:variant>
        <vt:lpwstr/>
      </vt:variant>
      <vt:variant>
        <vt:i4>5046274</vt:i4>
      </vt:variant>
      <vt:variant>
        <vt:i4>264</vt:i4>
      </vt:variant>
      <vt:variant>
        <vt:i4>0</vt:i4>
      </vt:variant>
      <vt:variant>
        <vt:i4>5</vt:i4>
      </vt:variant>
      <vt:variant>
        <vt:lpwstr>https://www.gov.uk/government/collections/keeping-children-safe-in-out-of-school-settings</vt:lpwstr>
      </vt:variant>
      <vt:variant>
        <vt:lpwstr/>
      </vt:variant>
      <vt:variant>
        <vt:i4>3604600</vt:i4>
      </vt:variant>
      <vt:variant>
        <vt:i4>261</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3276907</vt:i4>
      </vt:variant>
      <vt:variant>
        <vt:i4>258</vt:i4>
      </vt:variant>
      <vt:variant>
        <vt:i4>0</vt:i4>
      </vt:variant>
      <vt:variant>
        <vt:i4>5</vt:i4>
      </vt:variant>
      <vt:variant>
        <vt:lpwstr>https://www.ncsc.gov.uk/information/cyber-security-training-schools</vt:lpwstr>
      </vt:variant>
      <vt:variant>
        <vt:lpwstr/>
      </vt:variant>
      <vt:variant>
        <vt:i4>6488183</vt:i4>
      </vt:variant>
      <vt:variant>
        <vt:i4>255</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252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1835019</vt:i4>
      </vt:variant>
      <vt:variant>
        <vt:i4>249</vt:i4>
      </vt:variant>
      <vt:variant>
        <vt:i4>0</vt:i4>
      </vt:variant>
      <vt:variant>
        <vt:i4>5</vt:i4>
      </vt:variant>
      <vt:variant>
        <vt:lpwstr>https://www.gov.uk/government/publications/prevent-duty-guidance</vt:lpwstr>
      </vt:variant>
      <vt:variant>
        <vt:lpwstr/>
      </vt:variant>
      <vt:variant>
        <vt:i4>3080319</vt:i4>
      </vt:variant>
      <vt:variant>
        <vt:i4>246</vt:i4>
      </vt:variant>
      <vt:variant>
        <vt:i4>0</vt:i4>
      </vt:variant>
      <vt:variant>
        <vt:i4>5</vt:i4>
      </vt:variant>
      <vt:variant>
        <vt:lpwstr>https://www.gov.uk/government/publications/equality-act-2010-advice-for-schools</vt:lpwstr>
      </vt:variant>
      <vt:variant>
        <vt:lpwstr/>
      </vt:variant>
      <vt:variant>
        <vt:i4>6291574</vt:i4>
      </vt:variant>
      <vt:variant>
        <vt:i4>243</vt:i4>
      </vt:variant>
      <vt:variant>
        <vt:i4>0</vt:i4>
      </vt:variant>
      <vt:variant>
        <vt:i4>5</vt:i4>
      </vt:variant>
      <vt:variant>
        <vt:lpwstr>https://www.gov.uk/guidance/equality-act-2010-guidance</vt:lpwstr>
      </vt:variant>
      <vt:variant>
        <vt:lpwstr/>
      </vt:variant>
      <vt:variant>
        <vt:i4>5636189</vt:i4>
      </vt:variant>
      <vt:variant>
        <vt:i4>240</vt:i4>
      </vt:variant>
      <vt:variant>
        <vt:i4>0</vt:i4>
      </vt:variant>
      <vt:variant>
        <vt:i4>5</vt:i4>
      </vt:variant>
      <vt:variant>
        <vt:lpwstr>https://www.legislation.gov.uk/ukpga/2010/15/contents</vt:lpwstr>
      </vt:variant>
      <vt:variant>
        <vt:lpwstr/>
      </vt:variant>
      <vt:variant>
        <vt:i4>5898329</vt:i4>
      </vt:variant>
      <vt:variant>
        <vt:i4>237</vt:i4>
      </vt:variant>
      <vt:variant>
        <vt:i4>0</vt:i4>
      </vt:variant>
      <vt:variant>
        <vt:i4>5</vt:i4>
      </vt:variant>
      <vt:variant>
        <vt:lpwstr>https://www.legislation.gov.uk/ukpga/1998/42/contents</vt:lpwstr>
      </vt:variant>
      <vt:variant>
        <vt:lpwstr/>
      </vt:variant>
      <vt:variant>
        <vt:i4>1507417</vt:i4>
      </vt:variant>
      <vt:variant>
        <vt:i4>234</vt:i4>
      </vt:variant>
      <vt:variant>
        <vt:i4>0</vt:i4>
      </vt:variant>
      <vt:variant>
        <vt:i4>5</vt:i4>
      </vt:variant>
      <vt:variant>
        <vt:lpwstr>https://www.gov.uk/government/publications/working-together-to-safeguard-children--2</vt:lpwstr>
      </vt:variant>
      <vt:variant>
        <vt:lpwstr/>
      </vt:variant>
      <vt:variant>
        <vt:i4>5898255</vt:i4>
      </vt:variant>
      <vt:variant>
        <vt:i4>231</vt:i4>
      </vt:variant>
      <vt:variant>
        <vt:i4>0</vt:i4>
      </vt:variant>
      <vt:variant>
        <vt:i4>5</vt:i4>
      </vt:variant>
      <vt:variant>
        <vt:lpwstr>https://www.gov.uk/government/publications/keeping-children-safe-in-education--2</vt:lpwstr>
      </vt:variant>
      <vt:variant>
        <vt:lpwstr/>
      </vt:variant>
      <vt:variant>
        <vt:i4>5898255</vt:i4>
      </vt:variant>
      <vt:variant>
        <vt:i4>228</vt:i4>
      </vt:variant>
      <vt:variant>
        <vt:i4>0</vt:i4>
      </vt:variant>
      <vt:variant>
        <vt:i4>5</vt:i4>
      </vt:variant>
      <vt:variant>
        <vt:lpwstr>https://www.gov.uk/government/publications/keeping-children-safe-in-education--2</vt:lpwstr>
      </vt:variant>
      <vt:variant>
        <vt:lpwstr/>
      </vt:variant>
      <vt:variant>
        <vt:i4>1507417</vt:i4>
      </vt:variant>
      <vt:variant>
        <vt:i4>225</vt:i4>
      </vt:variant>
      <vt:variant>
        <vt:i4>0</vt:i4>
      </vt:variant>
      <vt:variant>
        <vt:i4>5</vt:i4>
      </vt:variant>
      <vt:variant>
        <vt:lpwstr>https://www.gov.uk/government/publications/working-together-to-safeguard-children--2</vt:lpwstr>
      </vt:variant>
      <vt:variant>
        <vt:lpwstr/>
      </vt:variant>
      <vt:variant>
        <vt:i4>5898333</vt:i4>
      </vt:variant>
      <vt:variant>
        <vt:i4>222</vt:i4>
      </vt:variant>
      <vt:variant>
        <vt:i4>0</vt:i4>
      </vt:variant>
      <vt:variant>
        <vt:i4>5</vt:i4>
      </vt:variant>
      <vt:variant>
        <vt:lpwstr>https://www.legislation.gov.uk/ukpga/2002/38/contents</vt:lpwstr>
      </vt:variant>
      <vt:variant>
        <vt:lpwstr/>
      </vt:variant>
      <vt:variant>
        <vt:i4>6291580</vt:i4>
      </vt:variant>
      <vt:variant>
        <vt:i4>219</vt:i4>
      </vt:variant>
      <vt:variant>
        <vt:i4>0</vt:i4>
      </vt:variant>
      <vt:variant>
        <vt:i4>5</vt:i4>
      </vt:variant>
      <vt:variant>
        <vt:lpwstr>https://www.legislation.gov.uk/ukpga/1989/41/section/31</vt:lpwstr>
      </vt:variant>
      <vt:variant>
        <vt:lpwstr/>
      </vt:variant>
      <vt:variant>
        <vt:i4>6750332</vt:i4>
      </vt:variant>
      <vt:variant>
        <vt:i4>216</vt:i4>
      </vt:variant>
      <vt:variant>
        <vt:i4>0</vt:i4>
      </vt:variant>
      <vt:variant>
        <vt:i4>5</vt:i4>
      </vt:variant>
      <vt:variant>
        <vt:lpwstr>https://www.legislation.gov.uk/ukpga/1989/41/section/47</vt:lpwstr>
      </vt:variant>
      <vt:variant>
        <vt:lpwstr/>
      </vt:variant>
      <vt:variant>
        <vt:i4>5767256</vt:i4>
      </vt:variant>
      <vt:variant>
        <vt:i4>213</vt:i4>
      </vt:variant>
      <vt:variant>
        <vt:i4>0</vt:i4>
      </vt:variant>
      <vt:variant>
        <vt:i4>5</vt:i4>
      </vt:variant>
      <vt:variant>
        <vt:lpwstr>https://www.legislation.gov.uk/ukpga/1989/41/contents</vt:lpwstr>
      </vt:variant>
      <vt:variant>
        <vt:lpwstr/>
      </vt:variant>
      <vt:variant>
        <vt:i4>3932200</vt:i4>
      </vt:variant>
      <vt:variant>
        <vt:i4>210</vt:i4>
      </vt:variant>
      <vt:variant>
        <vt:i4>0</vt:i4>
      </vt:variant>
      <vt:variant>
        <vt:i4>5</vt:i4>
      </vt:variant>
      <vt:variant>
        <vt:lpwstr>https://www.gov.uk/government/publications/childrens-social-care-national-framework</vt:lpwstr>
      </vt:variant>
      <vt:variant>
        <vt:lpwstr/>
      </vt:variant>
      <vt:variant>
        <vt:i4>1507417</vt:i4>
      </vt:variant>
      <vt:variant>
        <vt:i4>207</vt:i4>
      </vt:variant>
      <vt:variant>
        <vt:i4>0</vt:i4>
      </vt:variant>
      <vt:variant>
        <vt:i4>5</vt:i4>
      </vt:variant>
      <vt:variant>
        <vt:lpwstr>https://www.gov.uk/government/publications/working-together-to-safeguard-children--2</vt:lpwstr>
      </vt:variant>
      <vt:variant>
        <vt:lpwstr/>
      </vt:variant>
      <vt:variant>
        <vt:i4>1507451</vt:i4>
      </vt:variant>
      <vt:variant>
        <vt:i4>204</vt:i4>
      </vt:variant>
      <vt:variant>
        <vt:i4>0</vt:i4>
      </vt:variant>
      <vt:variant>
        <vt:i4>5</vt:i4>
      </vt:variant>
      <vt:variant>
        <vt:lpwstr>mailto:safeguarding@ofgl.co.uk</vt:lpwstr>
      </vt:variant>
      <vt:variant>
        <vt:lpwstr/>
      </vt:variant>
      <vt:variant>
        <vt:i4>1507417</vt:i4>
      </vt:variant>
      <vt:variant>
        <vt:i4>201</vt:i4>
      </vt:variant>
      <vt:variant>
        <vt:i4>0</vt:i4>
      </vt:variant>
      <vt:variant>
        <vt:i4>5</vt:i4>
      </vt:variant>
      <vt:variant>
        <vt:lpwstr>https://www.gov.uk/government/publications/working-together-to-safeguard-children--2</vt:lpwstr>
      </vt:variant>
      <vt:variant>
        <vt:lpwstr/>
      </vt:variant>
      <vt:variant>
        <vt:i4>7078012</vt:i4>
      </vt:variant>
      <vt:variant>
        <vt:i4>198</vt:i4>
      </vt:variant>
      <vt:variant>
        <vt:i4>0</vt:i4>
      </vt:variant>
      <vt:variant>
        <vt:i4>5</vt:i4>
      </vt:variant>
      <vt:variant>
        <vt:lpwstr>https://www.legislation.gov.uk/ukpga/2006/21/section/40</vt:lpwstr>
      </vt:variant>
      <vt:variant>
        <vt:lpwstr/>
      </vt:variant>
      <vt:variant>
        <vt:i4>4194317</vt:i4>
      </vt:variant>
      <vt:variant>
        <vt:i4>195</vt:i4>
      </vt:variant>
      <vt:variant>
        <vt:i4>0</vt:i4>
      </vt:variant>
      <vt:variant>
        <vt:i4>5</vt:i4>
      </vt:variant>
      <vt:variant>
        <vt:lpwstr>https://www.gov.uk/government/publications/early-years-foundation-stage-framework--2</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5898255</vt:i4>
      </vt:variant>
      <vt:variant>
        <vt:i4>189</vt:i4>
      </vt:variant>
      <vt:variant>
        <vt:i4>0</vt:i4>
      </vt:variant>
      <vt:variant>
        <vt:i4>5</vt:i4>
      </vt:variant>
      <vt:variant>
        <vt:lpwstr>https://www.gov.uk/government/publications/keeping-children-safe-in-education--2</vt:lpwstr>
      </vt:variant>
      <vt:variant>
        <vt:lpwstr/>
      </vt:variant>
      <vt:variant>
        <vt:i4>5898255</vt:i4>
      </vt:variant>
      <vt:variant>
        <vt:i4>186</vt:i4>
      </vt:variant>
      <vt:variant>
        <vt:i4>0</vt:i4>
      </vt:variant>
      <vt:variant>
        <vt:i4>5</vt:i4>
      </vt:variant>
      <vt:variant>
        <vt:lpwstr>https://www.gov.uk/government/publications/keeping-children-safe-in-education--2</vt:lpwstr>
      </vt:variant>
      <vt:variant>
        <vt:lpwstr/>
      </vt:variant>
      <vt:variant>
        <vt:i4>1638449</vt:i4>
      </vt:variant>
      <vt:variant>
        <vt:i4>179</vt:i4>
      </vt:variant>
      <vt:variant>
        <vt:i4>0</vt:i4>
      </vt:variant>
      <vt:variant>
        <vt:i4>5</vt:i4>
      </vt:variant>
      <vt:variant>
        <vt:lpwstr/>
      </vt:variant>
      <vt:variant>
        <vt:lpwstr>_Toc175141191</vt:lpwstr>
      </vt:variant>
      <vt:variant>
        <vt:i4>1638449</vt:i4>
      </vt:variant>
      <vt:variant>
        <vt:i4>173</vt:i4>
      </vt:variant>
      <vt:variant>
        <vt:i4>0</vt:i4>
      </vt:variant>
      <vt:variant>
        <vt:i4>5</vt:i4>
      </vt:variant>
      <vt:variant>
        <vt:lpwstr/>
      </vt:variant>
      <vt:variant>
        <vt:lpwstr>_Toc175141190</vt:lpwstr>
      </vt:variant>
      <vt:variant>
        <vt:i4>1572913</vt:i4>
      </vt:variant>
      <vt:variant>
        <vt:i4>167</vt:i4>
      </vt:variant>
      <vt:variant>
        <vt:i4>0</vt:i4>
      </vt:variant>
      <vt:variant>
        <vt:i4>5</vt:i4>
      </vt:variant>
      <vt:variant>
        <vt:lpwstr/>
      </vt:variant>
      <vt:variant>
        <vt:lpwstr>_Toc175141189</vt:lpwstr>
      </vt:variant>
      <vt:variant>
        <vt:i4>1572913</vt:i4>
      </vt:variant>
      <vt:variant>
        <vt:i4>164</vt:i4>
      </vt:variant>
      <vt:variant>
        <vt:i4>0</vt:i4>
      </vt:variant>
      <vt:variant>
        <vt:i4>5</vt:i4>
      </vt:variant>
      <vt:variant>
        <vt:lpwstr/>
      </vt:variant>
      <vt:variant>
        <vt:lpwstr>_Toc175141188</vt:lpwstr>
      </vt:variant>
      <vt:variant>
        <vt:i4>1572913</vt:i4>
      </vt:variant>
      <vt:variant>
        <vt:i4>158</vt:i4>
      </vt:variant>
      <vt:variant>
        <vt:i4>0</vt:i4>
      </vt:variant>
      <vt:variant>
        <vt:i4>5</vt:i4>
      </vt:variant>
      <vt:variant>
        <vt:lpwstr/>
      </vt:variant>
      <vt:variant>
        <vt:lpwstr>_Toc175141187</vt:lpwstr>
      </vt:variant>
      <vt:variant>
        <vt:i4>1572913</vt:i4>
      </vt:variant>
      <vt:variant>
        <vt:i4>152</vt:i4>
      </vt:variant>
      <vt:variant>
        <vt:i4>0</vt:i4>
      </vt:variant>
      <vt:variant>
        <vt:i4>5</vt:i4>
      </vt:variant>
      <vt:variant>
        <vt:lpwstr/>
      </vt:variant>
      <vt:variant>
        <vt:lpwstr>_Toc175141186</vt:lpwstr>
      </vt:variant>
      <vt:variant>
        <vt:i4>1572913</vt:i4>
      </vt:variant>
      <vt:variant>
        <vt:i4>146</vt:i4>
      </vt:variant>
      <vt:variant>
        <vt:i4>0</vt:i4>
      </vt:variant>
      <vt:variant>
        <vt:i4>5</vt:i4>
      </vt:variant>
      <vt:variant>
        <vt:lpwstr/>
      </vt:variant>
      <vt:variant>
        <vt:lpwstr>_Toc175141185</vt:lpwstr>
      </vt:variant>
      <vt:variant>
        <vt:i4>1572913</vt:i4>
      </vt:variant>
      <vt:variant>
        <vt:i4>140</vt:i4>
      </vt:variant>
      <vt:variant>
        <vt:i4>0</vt:i4>
      </vt:variant>
      <vt:variant>
        <vt:i4>5</vt:i4>
      </vt:variant>
      <vt:variant>
        <vt:lpwstr/>
      </vt:variant>
      <vt:variant>
        <vt:lpwstr>_Toc175141184</vt:lpwstr>
      </vt:variant>
      <vt:variant>
        <vt:i4>1572913</vt:i4>
      </vt:variant>
      <vt:variant>
        <vt:i4>134</vt:i4>
      </vt:variant>
      <vt:variant>
        <vt:i4>0</vt:i4>
      </vt:variant>
      <vt:variant>
        <vt:i4>5</vt:i4>
      </vt:variant>
      <vt:variant>
        <vt:lpwstr/>
      </vt:variant>
      <vt:variant>
        <vt:lpwstr>_Toc175141183</vt:lpwstr>
      </vt:variant>
      <vt:variant>
        <vt:i4>1572913</vt:i4>
      </vt:variant>
      <vt:variant>
        <vt:i4>128</vt:i4>
      </vt:variant>
      <vt:variant>
        <vt:i4>0</vt:i4>
      </vt:variant>
      <vt:variant>
        <vt:i4>5</vt:i4>
      </vt:variant>
      <vt:variant>
        <vt:lpwstr/>
      </vt:variant>
      <vt:variant>
        <vt:lpwstr>_Toc175141182</vt:lpwstr>
      </vt:variant>
      <vt:variant>
        <vt:i4>1572913</vt:i4>
      </vt:variant>
      <vt:variant>
        <vt:i4>122</vt:i4>
      </vt:variant>
      <vt:variant>
        <vt:i4>0</vt:i4>
      </vt:variant>
      <vt:variant>
        <vt:i4>5</vt:i4>
      </vt:variant>
      <vt:variant>
        <vt:lpwstr/>
      </vt:variant>
      <vt:variant>
        <vt:lpwstr>_Toc175141181</vt:lpwstr>
      </vt:variant>
      <vt:variant>
        <vt:i4>1572913</vt:i4>
      </vt:variant>
      <vt:variant>
        <vt:i4>116</vt:i4>
      </vt:variant>
      <vt:variant>
        <vt:i4>0</vt:i4>
      </vt:variant>
      <vt:variant>
        <vt:i4>5</vt:i4>
      </vt:variant>
      <vt:variant>
        <vt:lpwstr/>
      </vt:variant>
      <vt:variant>
        <vt:lpwstr>_Toc175141180</vt:lpwstr>
      </vt:variant>
      <vt:variant>
        <vt:i4>1507377</vt:i4>
      </vt:variant>
      <vt:variant>
        <vt:i4>110</vt:i4>
      </vt:variant>
      <vt:variant>
        <vt:i4>0</vt:i4>
      </vt:variant>
      <vt:variant>
        <vt:i4>5</vt:i4>
      </vt:variant>
      <vt:variant>
        <vt:lpwstr/>
      </vt:variant>
      <vt:variant>
        <vt:lpwstr>_Toc175141179</vt:lpwstr>
      </vt:variant>
      <vt:variant>
        <vt:i4>1507377</vt:i4>
      </vt:variant>
      <vt:variant>
        <vt:i4>104</vt:i4>
      </vt:variant>
      <vt:variant>
        <vt:i4>0</vt:i4>
      </vt:variant>
      <vt:variant>
        <vt:i4>5</vt:i4>
      </vt:variant>
      <vt:variant>
        <vt:lpwstr/>
      </vt:variant>
      <vt:variant>
        <vt:lpwstr>_Toc175141178</vt:lpwstr>
      </vt:variant>
      <vt:variant>
        <vt:i4>1507377</vt:i4>
      </vt:variant>
      <vt:variant>
        <vt:i4>98</vt:i4>
      </vt:variant>
      <vt:variant>
        <vt:i4>0</vt:i4>
      </vt:variant>
      <vt:variant>
        <vt:i4>5</vt:i4>
      </vt:variant>
      <vt:variant>
        <vt:lpwstr/>
      </vt:variant>
      <vt:variant>
        <vt:lpwstr>_Toc175141177</vt:lpwstr>
      </vt:variant>
      <vt:variant>
        <vt:i4>1507377</vt:i4>
      </vt:variant>
      <vt:variant>
        <vt:i4>92</vt:i4>
      </vt:variant>
      <vt:variant>
        <vt:i4>0</vt:i4>
      </vt:variant>
      <vt:variant>
        <vt:i4>5</vt:i4>
      </vt:variant>
      <vt:variant>
        <vt:lpwstr/>
      </vt:variant>
      <vt:variant>
        <vt:lpwstr>_Toc175141176</vt:lpwstr>
      </vt:variant>
      <vt:variant>
        <vt:i4>1507377</vt:i4>
      </vt:variant>
      <vt:variant>
        <vt:i4>86</vt:i4>
      </vt:variant>
      <vt:variant>
        <vt:i4>0</vt:i4>
      </vt:variant>
      <vt:variant>
        <vt:i4>5</vt:i4>
      </vt:variant>
      <vt:variant>
        <vt:lpwstr/>
      </vt:variant>
      <vt:variant>
        <vt:lpwstr>_Toc175141175</vt:lpwstr>
      </vt:variant>
      <vt:variant>
        <vt:i4>1507377</vt:i4>
      </vt:variant>
      <vt:variant>
        <vt:i4>80</vt:i4>
      </vt:variant>
      <vt:variant>
        <vt:i4>0</vt:i4>
      </vt:variant>
      <vt:variant>
        <vt:i4>5</vt:i4>
      </vt:variant>
      <vt:variant>
        <vt:lpwstr/>
      </vt:variant>
      <vt:variant>
        <vt:lpwstr>_Toc175141174</vt:lpwstr>
      </vt:variant>
      <vt:variant>
        <vt:i4>1507377</vt:i4>
      </vt:variant>
      <vt:variant>
        <vt:i4>74</vt:i4>
      </vt:variant>
      <vt:variant>
        <vt:i4>0</vt:i4>
      </vt:variant>
      <vt:variant>
        <vt:i4>5</vt:i4>
      </vt:variant>
      <vt:variant>
        <vt:lpwstr/>
      </vt:variant>
      <vt:variant>
        <vt:lpwstr>_Toc175141173</vt:lpwstr>
      </vt:variant>
      <vt:variant>
        <vt:i4>1507377</vt:i4>
      </vt:variant>
      <vt:variant>
        <vt:i4>68</vt:i4>
      </vt:variant>
      <vt:variant>
        <vt:i4>0</vt:i4>
      </vt:variant>
      <vt:variant>
        <vt:i4>5</vt:i4>
      </vt:variant>
      <vt:variant>
        <vt:lpwstr/>
      </vt:variant>
      <vt:variant>
        <vt:lpwstr>_Toc175141172</vt:lpwstr>
      </vt:variant>
      <vt:variant>
        <vt:i4>1507377</vt:i4>
      </vt:variant>
      <vt:variant>
        <vt:i4>62</vt:i4>
      </vt:variant>
      <vt:variant>
        <vt:i4>0</vt:i4>
      </vt:variant>
      <vt:variant>
        <vt:i4>5</vt:i4>
      </vt:variant>
      <vt:variant>
        <vt:lpwstr/>
      </vt:variant>
      <vt:variant>
        <vt:lpwstr>_Toc175141171</vt:lpwstr>
      </vt:variant>
      <vt:variant>
        <vt:i4>1507377</vt:i4>
      </vt:variant>
      <vt:variant>
        <vt:i4>56</vt:i4>
      </vt:variant>
      <vt:variant>
        <vt:i4>0</vt:i4>
      </vt:variant>
      <vt:variant>
        <vt:i4>5</vt:i4>
      </vt:variant>
      <vt:variant>
        <vt:lpwstr/>
      </vt:variant>
      <vt:variant>
        <vt:lpwstr>_Toc175141170</vt:lpwstr>
      </vt:variant>
      <vt:variant>
        <vt:i4>1441841</vt:i4>
      </vt:variant>
      <vt:variant>
        <vt:i4>50</vt:i4>
      </vt:variant>
      <vt:variant>
        <vt:i4>0</vt:i4>
      </vt:variant>
      <vt:variant>
        <vt:i4>5</vt:i4>
      </vt:variant>
      <vt:variant>
        <vt:lpwstr/>
      </vt:variant>
      <vt:variant>
        <vt:lpwstr>_Toc175141169</vt:lpwstr>
      </vt:variant>
      <vt:variant>
        <vt:i4>1441841</vt:i4>
      </vt:variant>
      <vt:variant>
        <vt:i4>44</vt:i4>
      </vt:variant>
      <vt:variant>
        <vt:i4>0</vt:i4>
      </vt:variant>
      <vt:variant>
        <vt:i4>5</vt:i4>
      </vt:variant>
      <vt:variant>
        <vt:lpwstr/>
      </vt:variant>
      <vt:variant>
        <vt:lpwstr>_Toc175141168</vt:lpwstr>
      </vt:variant>
      <vt:variant>
        <vt:i4>1441841</vt:i4>
      </vt:variant>
      <vt:variant>
        <vt:i4>38</vt:i4>
      </vt:variant>
      <vt:variant>
        <vt:i4>0</vt:i4>
      </vt:variant>
      <vt:variant>
        <vt:i4>5</vt:i4>
      </vt:variant>
      <vt:variant>
        <vt:lpwstr/>
      </vt:variant>
      <vt:variant>
        <vt:lpwstr>_Toc175141167</vt:lpwstr>
      </vt:variant>
      <vt:variant>
        <vt:i4>1441841</vt:i4>
      </vt:variant>
      <vt:variant>
        <vt:i4>32</vt:i4>
      </vt:variant>
      <vt:variant>
        <vt:i4>0</vt:i4>
      </vt:variant>
      <vt:variant>
        <vt:i4>5</vt:i4>
      </vt:variant>
      <vt:variant>
        <vt:lpwstr/>
      </vt:variant>
      <vt:variant>
        <vt:lpwstr>_Toc175141166</vt:lpwstr>
      </vt:variant>
      <vt:variant>
        <vt:i4>1441841</vt:i4>
      </vt:variant>
      <vt:variant>
        <vt:i4>26</vt:i4>
      </vt:variant>
      <vt:variant>
        <vt:i4>0</vt:i4>
      </vt:variant>
      <vt:variant>
        <vt:i4>5</vt:i4>
      </vt:variant>
      <vt:variant>
        <vt:lpwstr/>
      </vt:variant>
      <vt:variant>
        <vt:lpwstr>_Toc175141165</vt:lpwstr>
      </vt:variant>
      <vt:variant>
        <vt:i4>1441841</vt:i4>
      </vt:variant>
      <vt:variant>
        <vt:i4>20</vt:i4>
      </vt:variant>
      <vt:variant>
        <vt:i4>0</vt:i4>
      </vt:variant>
      <vt:variant>
        <vt:i4>5</vt:i4>
      </vt:variant>
      <vt:variant>
        <vt:lpwstr/>
      </vt:variant>
      <vt:variant>
        <vt:lpwstr>_Toc175141164</vt:lpwstr>
      </vt:variant>
      <vt:variant>
        <vt:i4>1441841</vt:i4>
      </vt:variant>
      <vt:variant>
        <vt:i4>14</vt:i4>
      </vt:variant>
      <vt:variant>
        <vt:i4>0</vt:i4>
      </vt:variant>
      <vt:variant>
        <vt:i4>5</vt:i4>
      </vt:variant>
      <vt:variant>
        <vt:lpwstr/>
      </vt:variant>
      <vt:variant>
        <vt:lpwstr>_Toc175141163</vt:lpwstr>
      </vt:variant>
      <vt:variant>
        <vt:i4>1441841</vt:i4>
      </vt:variant>
      <vt:variant>
        <vt:i4>8</vt:i4>
      </vt:variant>
      <vt:variant>
        <vt:i4>0</vt:i4>
      </vt:variant>
      <vt:variant>
        <vt:i4>5</vt:i4>
      </vt:variant>
      <vt:variant>
        <vt:lpwstr/>
      </vt:variant>
      <vt:variant>
        <vt:lpwstr>_Toc175141162</vt:lpwstr>
      </vt:variant>
      <vt:variant>
        <vt:i4>1441841</vt:i4>
      </vt:variant>
      <vt:variant>
        <vt:i4>2</vt:i4>
      </vt:variant>
      <vt:variant>
        <vt:i4>0</vt:i4>
      </vt:variant>
      <vt:variant>
        <vt:i4>5</vt:i4>
      </vt:variant>
      <vt:variant>
        <vt:lpwstr/>
      </vt:variant>
      <vt:variant>
        <vt:lpwstr>_Toc175141161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Waterloo Lodge School</dc:title>
  <dc:subject/>
  <dc:creator>Julie Taylor</dc:creator>
  <cp:keywords/>
  <cp:lastModifiedBy>Marie Sleat</cp:lastModifiedBy>
  <cp:revision>3</cp:revision>
  <cp:lastPrinted>2022-06-23T12:22:00Z</cp:lastPrinted>
  <dcterms:created xsi:type="dcterms:W3CDTF">2024-11-12T10:14:00Z</dcterms:created>
  <dcterms:modified xsi:type="dcterms:W3CDTF">2024-11-12T10:30:00Z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2013</vt:lpwstr>
  </property>
  <property fmtid="{D5CDD505-2E9C-101B-9397-08002B2CF9AE}" pid="4" name="LastSaved">
    <vt:filetime>2022-05-25T00:00:00Z</vt:filetime>
  </property>
</Properties>
</file>