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071D" w14:textId="124DAD46" w:rsidR="003E75B2" w:rsidRDefault="00030F1C">
      <w:pPr>
        <w:pStyle w:val="BodyText"/>
        <w:ind w:left="2588"/>
        <w:rPr>
          <w:rFonts w:ascii="Times New Roman"/>
          <w:sz w:val="20"/>
        </w:rPr>
      </w:pPr>
      <w:r>
        <w:rPr>
          <w:noProof/>
        </w:rPr>
        <w:drawing>
          <wp:anchor distT="0" distB="0" distL="114300" distR="114300" simplePos="0" relativeHeight="251656192" behindDoc="1" locked="0" layoutInCell="1" allowOverlap="1" wp14:anchorId="470F805D" wp14:editId="5B509198">
            <wp:simplePos x="0" y="0"/>
            <wp:positionH relativeFrom="page">
              <wp:posOffset>635</wp:posOffset>
            </wp:positionH>
            <wp:positionV relativeFrom="paragraph">
              <wp:posOffset>-1088390</wp:posOffset>
            </wp:positionV>
            <wp:extent cx="7564755" cy="10478770"/>
            <wp:effectExtent l="0" t="0" r="0" b="0"/>
            <wp:wrapNone/>
            <wp:docPr id="31"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1047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1" locked="0" layoutInCell="1" allowOverlap="1" wp14:anchorId="1EDBA72A" wp14:editId="4F1EB411">
                <wp:simplePos x="0" y="0"/>
                <wp:positionH relativeFrom="page">
                  <wp:posOffset>5080</wp:posOffset>
                </wp:positionH>
                <wp:positionV relativeFrom="page">
                  <wp:posOffset>-1905</wp:posOffset>
                </wp:positionV>
                <wp:extent cx="7560310" cy="10692130"/>
                <wp:effectExtent l="0" t="0" r="0" b="0"/>
                <wp:wrapNone/>
                <wp:docPr id="142249956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prstGeom prst="rect">
                          <a:avLst/>
                        </a:prstGeom>
                        <a:solidFill>
                          <a:srgbClr val="00997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BC0A" id="Rectangle 52" o:spid="_x0000_s1026" style="position:absolute;margin-left:.4pt;margin-top:-.15pt;width:595.3pt;height:84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" fillcolor="#009975" stroked="f">
                <w10:wrap anchorx="page" anchory="page"/>
              </v:rect>
            </w:pict>
          </mc:Fallback>
        </mc:AlternateContent>
      </w:r>
    </w:p>
    <w:p w14:paraId="3B6AE89C" w14:textId="77777777" w:rsidR="003E75B2" w:rsidRDefault="003E75B2">
      <w:pPr>
        <w:pStyle w:val="BodyText"/>
        <w:rPr>
          <w:rFonts w:ascii="Times New Roman"/>
          <w:sz w:val="20"/>
        </w:rPr>
      </w:pPr>
    </w:p>
    <w:p w14:paraId="0F6A72EE" w14:textId="77777777" w:rsidR="003E75B2" w:rsidRDefault="003E75B2">
      <w:pPr>
        <w:pStyle w:val="BodyText"/>
        <w:spacing w:before="10"/>
        <w:rPr>
          <w:rFonts w:ascii="Times New Roman"/>
          <w:sz w:val="16"/>
        </w:rPr>
      </w:pPr>
    </w:p>
    <w:p w14:paraId="01C7C82A" w14:textId="27458D52" w:rsidR="003E75B2" w:rsidRDefault="003E75B2">
      <w:pPr>
        <w:pStyle w:val="BodyText"/>
        <w:rPr>
          <w:b/>
          <w:sz w:val="45"/>
        </w:rPr>
      </w:pPr>
      <w:bookmarkStart w:id="0" w:name="_Hlk104364203"/>
      <w:bookmarkEnd w:id="0"/>
    </w:p>
    <w:p w14:paraId="6856B378" w14:textId="77777777" w:rsidR="003E75B2" w:rsidRDefault="003E75B2">
      <w:pPr>
        <w:pStyle w:val="BodyText"/>
        <w:rPr>
          <w:sz w:val="20"/>
        </w:rPr>
      </w:pPr>
    </w:p>
    <w:p w14:paraId="612FF5FC" w14:textId="77777777" w:rsidR="003E75B2" w:rsidRDefault="003E75B2">
      <w:pPr>
        <w:pStyle w:val="BodyText"/>
        <w:rPr>
          <w:sz w:val="20"/>
        </w:rPr>
      </w:pPr>
    </w:p>
    <w:p w14:paraId="07FCAAE7" w14:textId="77777777" w:rsidR="003E75B2" w:rsidRDefault="003E75B2">
      <w:pPr>
        <w:pStyle w:val="BodyText"/>
        <w:rPr>
          <w:sz w:val="20"/>
        </w:rPr>
      </w:pPr>
    </w:p>
    <w:p w14:paraId="0335180B" w14:textId="77777777" w:rsidR="003E75B2" w:rsidRDefault="003E75B2">
      <w:pPr>
        <w:pStyle w:val="BodyText"/>
        <w:rPr>
          <w:sz w:val="20"/>
        </w:rPr>
      </w:pPr>
    </w:p>
    <w:p w14:paraId="26E81359" w14:textId="0C98ED5F" w:rsidR="003E75B2" w:rsidRDefault="003E75B2">
      <w:pPr>
        <w:pStyle w:val="BodyText"/>
        <w:rPr>
          <w:sz w:val="20"/>
        </w:rPr>
      </w:pPr>
    </w:p>
    <w:p w14:paraId="303AFD66" w14:textId="77777777" w:rsidR="003E75B2" w:rsidRDefault="003E75B2">
      <w:pPr>
        <w:pStyle w:val="BodyText"/>
        <w:rPr>
          <w:sz w:val="20"/>
        </w:rPr>
      </w:pPr>
    </w:p>
    <w:p w14:paraId="62180825" w14:textId="77777777" w:rsidR="003E75B2" w:rsidRDefault="003E75B2">
      <w:pPr>
        <w:pStyle w:val="BodyText"/>
        <w:rPr>
          <w:sz w:val="20"/>
        </w:rPr>
      </w:pPr>
    </w:p>
    <w:p w14:paraId="4EFD6854" w14:textId="4F06CD5F" w:rsidR="003E75B2" w:rsidRDefault="00030F1C">
      <w:pPr>
        <w:pStyle w:val="BodyText"/>
        <w:rPr>
          <w:sz w:val="20"/>
        </w:rPr>
      </w:pPr>
      <w:r>
        <w:rPr>
          <w:noProof/>
        </w:rPr>
        <w:drawing>
          <wp:anchor distT="0" distB="0" distL="114300" distR="114300" simplePos="0" relativeHeight="251658240" behindDoc="0" locked="0" layoutInCell="1" allowOverlap="1" wp14:anchorId="49B469DB" wp14:editId="0001A90F">
            <wp:simplePos x="0" y="0"/>
            <wp:positionH relativeFrom="column">
              <wp:posOffset>2474595</wp:posOffset>
            </wp:positionH>
            <wp:positionV relativeFrom="paragraph">
              <wp:posOffset>141605</wp:posOffset>
            </wp:positionV>
            <wp:extent cx="2015490" cy="361315"/>
            <wp:effectExtent l="0" t="0" r="0" b="0"/>
            <wp:wrapNone/>
            <wp:docPr id="29" name="Picture 5" descr="Purple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0" locked="0" layoutInCell="1" allowOverlap="1" wp14:anchorId="42BFF3BF" wp14:editId="09B338ED">
            <wp:simplePos x="0" y="0"/>
            <wp:positionH relativeFrom="column">
              <wp:posOffset>-8890</wp:posOffset>
            </wp:positionH>
            <wp:positionV relativeFrom="paragraph">
              <wp:posOffset>141605</wp:posOffset>
            </wp:positionV>
            <wp:extent cx="2289175" cy="380365"/>
            <wp:effectExtent l="0" t="0" r="0" b="0"/>
            <wp:wrapNone/>
            <wp:docPr id="28" name="Picture 4" descr="A yellow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84624" w14:textId="77777777" w:rsidR="00C47528" w:rsidRDefault="00C47528">
      <w:pPr>
        <w:pStyle w:val="BodyText"/>
        <w:rPr>
          <w:sz w:val="20"/>
        </w:rPr>
      </w:pPr>
    </w:p>
    <w:p w14:paraId="6EC7B4EF" w14:textId="77777777" w:rsidR="00C47528" w:rsidRDefault="00C47528">
      <w:pPr>
        <w:pStyle w:val="BodyText"/>
        <w:rPr>
          <w:sz w:val="20"/>
        </w:rPr>
      </w:pPr>
    </w:p>
    <w:p w14:paraId="7E751734" w14:textId="77777777" w:rsidR="00C47528" w:rsidRDefault="00C47528">
      <w:pPr>
        <w:pStyle w:val="BodyText"/>
        <w:rPr>
          <w:sz w:val="20"/>
        </w:rPr>
      </w:pPr>
    </w:p>
    <w:p w14:paraId="6D0812C2" w14:textId="77777777" w:rsidR="00C47528" w:rsidRDefault="00C47528">
      <w:pPr>
        <w:pStyle w:val="BodyText"/>
        <w:rPr>
          <w:sz w:val="20"/>
        </w:rPr>
      </w:pPr>
    </w:p>
    <w:p w14:paraId="69C499D4" w14:textId="5154CAEB" w:rsidR="00C95E57" w:rsidRDefault="00730546" w:rsidP="00F31C46">
      <w:pPr>
        <w:pStyle w:val="Title"/>
        <w:tabs>
          <w:tab w:val="left" w:pos="1548"/>
        </w:tabs>
        <w:spacing w:line="1200" w:lineRule="exact"/>
        <w:rPr>
          <w:color w:val="009975"/>
          <w:sz w:val="72"/>
          <w:szCs w:val="72"/>
        </w:rPr>
      </w:pPr>
      <w:r>
        <w:rPr>
          <w:color w:val="7030A0"/>
          <w:sz w:val="72"/>
          <w:szCs w:val="72"/>
        </w:rPr>
        <w:t xml:space="preserve">  </w:t>
      </w:r>
      <w:r w:rsidR="00F31C46">
        <w:rPr>
          <w:color w:val="7030A0"/>
          <w:sz w:val="72"/>
          <w:szCs w:val="72"/>
        </w:rPr>
        <w:tab/>
      </w:r>
    </w:p>
    <w:p w14:paraId="364E55DF" w14:textId="77777777" w:rsidR="00630F42" w:rsidRPr="00047DEA" w:rsidRDefault="00630F42" w:rsidP="00630F42">
      <w:pPr>
        <w:pStyle w:val="Title"/>
        <w:spacing w:before="0"/>
        <w:rPr>
          <w:color w:val="009975"/>
          <w:sz w:val="72"/>
          <w:szCs w:val="72"/>
        </w:rPr>
      </w:pPr>
      <w:r w:rsidRPr="00047DEA">
        <w:rPr>
          <w:color w:val="009975"/>
          <w:sz w:val="72"/>
          <w:szCs w:val="72"/>
        </w:rPr>
        <w:t>School</w:t>
      </w:r>
      <w:r w:rsidR="00CA14C8" w:rsidRPr="00047DEA">
        <w:rPr>
          <w:color w:val="009975"/>
          <w:sz w:val="72"/>
          <w:szCs w:val="72"/>
        </w:rPr>
        <w:t xml:space="preserve"> </w:t>
      </w:r>
    </w:p>
    <w:p w14:paraId="76412F83" w14:textId="280D695D" w:rsidR="00DB3F45" w:rsidRDefault="00630F42" w:rsidP="00630F42">
      <w:pPr>
        <w:pStyle w:val="Title"/>
        <w:tabs>
          <w:tab w:val="left" w:pos="1116"/>
        </w:tabs>
        <w:spacing w:before="0"/>
        <w:rPr>
          <w:color w:val="009975"/>
          <w:sz w:val="72"/>
          <w:szCs w:val="72"/>
        </w:rPr>
      </w:pPr>
      <w:r>
        <w:rPr>
          <w:color w:val="009975"/>
          <w:sz w:val="72"/>
          <w:szCs w:val="72"/>
        </w:rPr>
        <w:t>Safeguarding Policy</w:t>
      </w:r>
      <w:r w:rsidR="00DB3F45">
        <w:rPr>
          <w:color w:val="009975"/>
          <w:sz w:val="72"/>
          <w:szCs w:val="72"/>
        </w:rPr>
        <w:t xml:space="preserve"> </w:t>
      </w:r>
    </w:p>
    <w:p w14:paraId="3DC8BD2F" w14:textId="77777777" w:rsidR="003C475E" w:rsidRPr="00DB3F45" w:rsidRDefault="00DB3F45" w:rsidP="00630F42">
      <w:pPr>
        <w:pStyle w:val="Title"/>
        <w:tabs>
          <w:tab w:val="left" w:pos="1116"/>
        </w:tabs>
        <w:spacing w:before="0"/>
        <w:rPr>
          <w:color w:val="009975"/>
          <w:sz w:val="52"/>
          <w:szCs w:val="52"/>
        </w:rPr>
      </w:pPr>
      <w:r w:rsidRPr="00DB3F45">
        <w:rPr>
          <w:color w:val="009975"/>
          <w:sz w:val="52"/>
          <w:szCs w:val="52"/>
        </w:rPr>
        <w:t>(England)</w:t>
      </w:r>
    </w:p>
    <w:p w14:paraId="590E9302" w14:textId="56E8C807" w:rsidR="00756332" w:rsidRPr="00DB3F45" w:rsidRDefault="00756332" w:rsidP="00756332">
      <w:pPr>
        <w:pStyle w:val="Title"/>
        <w:spacing w:before="0"/>
        <w:ind w:left="720" w:firstLine="720"/>
        <w:rPr>
          <w:sz w:val="20"/>
          <w:szCs w:val="20"/>
        </w:rPr>
      </w:pPr>
    </w:p>
    <w:p w14:paraId="1F2A92E3" w14:textId="48FD0F4D" w:rsidR="003F07A8" w:rsidRPr="003F07A8" w:rsidRDefault="003C2807" w:rsidP="003F07A8">
      <w:r>
        <w:rPr>
          <w:noProof/>
        </w:rPr>
        <w:drawing>
          <wp:anchor distT="0" distB="0" distL="114300" distR="114300" simplePos="0" relativeHeight="251665408" behindDoc="0" locked="0" layoutInCell="1" allowOverlap="1" wp14:anchorId="70285A23" wp14:editId="6179AD59">
            <wp:simplePos x="0" y="0"/>
            <wp:positionH relativeFrom="column">
              <wp:posOffset>136652</wp:posOffset>
            </wp:positionH>
            <wp:positionV relativeFrom="paragraph">
              <wp:posOffset>97155</wp:posOffset>
            </wp:positionV>
            <wp:extent cx="3584448" cy="711835"/>
            <wp:effectExtent l="0" t="0" r="0" b="0"/>
            <wp:wrapNone/>
            <wp:docPr id="1" name="Picture 6" descr="A close up of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close up of a black background&#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9070" cy="712753"/>
                    </a:xfrm>
                    <a:prstGeom prst="rect">
                      <a:avLst/>
                    </a:prstGeom>
                    <a:noFill/>
                    <a:ln>
                      <a:noFill/>
                    </a:ln>
                  </pic:spPr>
                </pic:pic>
              </a:graphicData>
            </a:graphic>
            <wp14:sizeRelH relativeFrom="margin">
              <wp14:pctWidth>0</wp14:pctWidth>
            </wp14:sizeRelH>
          </wp:anchor>
        </w:drawing>
      </w:r>
    </w:p>
    <w:p w14:paraId="3F51DC2A" w14:textId="7BADC805" w:rsidR="0027723F" w:rsidRPr="00387FAE" w:rsidRDefault="0027723F" w:rsidP="00DB1960">
      <w:pPr>
        <w:pStyle w:val="Title"/>
        <w:spacing w:before="0"/>
        <w:rPr>
          <w:sz w:val="36"/>
          <w:szCs w:val="36"/>
        </w:rPr>
      </w:pPr>
    </w:p>
    <w:p w14:paraId="42781EF5" w14:textId="695EA2F2" w:rsidR="00630F42" w:rsidRPr="00387FAE" w:rsidRDefault="00630F42" w:rsidP="00630F42"/>
    <w:p w14:paraId="154885D5" w14:textId="77777777" w:rsidR="00630F42" w:rsidRPr="00387FAE" w:rsidRDefault="00387FAE" w:rsidP="00387FAE">
      <w:pPr>
        <w:pStyle w:val="ListParagraph"/>
        <w:tabs>
          <w:tab w:val="left" w:pos="1692"/>
        </w:tabs>
        <w:ind w:left="0"/>
        <w:rPr>
          <w:rFonts w:ascii="Tahoma" w:hAnsi="Tahoma" w:cs="Tahoma"/>
          <w:b/>
          <w:sz w:val="36"/>
          <w:szCs w:val="36"/>
        </w:rPr>
      </w:pPr>
      <w:r w:rsidRPr="00387FAE">
        <w:rPr>
          <w:rFonts w:ascii="Tahoma" w:hAnsi="Tahoma" w:cs="Tahoma"/>
          <w:b/>
          <w:sz w:val="36"/>
          <w:szCs w:val="36"/>
        </w:rPr>
        <w:tab/>
      </w:r>
    </w:p>
    <w:p w14:paraId="64B76428" w14:textId="77777777" w:rsidR="003C2807" w:rsidRDefault="003C2807" w:rsidP="00F81EA6">
      <w:pPr>
        <w:pStyle w:val="ListParagraph"/>
        <w:ind w:left="0" w:firstLine="0"/>
        <w:rPr>
          <w:rFonts w:ascii="Tahoma" w:hAnsi="Tahoma" w:cs="Tahoma"/>
          <w:b/>
          <w:sz w:val="32"/>
          <w:szCs w:val="32"/>
        </w:rPr>
      </w:pPr>
    </w:p>
    <w:p w14:paraId="1A42F447" w14:textId="2F40D1A5" w:rsidR="00387FAE" w:rsidRPr="00387FAE" w:rsidRDefault="00630F42" w:rsidP="00F81EA6">
      <w:pPr>
        <w:pStyle w:val="ListParagraph"/>
        <w:ind w:left="0" w:firstLine="0"/>
        <w:rPr>
          <w:rFonts w:ascii="Tahoma" w:hAnsi="Tahoma" w:cs="Tahoma"/>
          <w:b/>
          <w:sz w:val="32"/>
          <w:szCs w:val="32"/>
        </w:rPr>
      </w:pPr>
      <w:r w:rsidRPr="00387FAE">
        <w:rPr>
          <w:rFonts w:ascii="Tahoma" w:hAnsi="Tahoma" w:cs="Tahoma"/>
          <w:b/>
          <w:sz w:val="32"/>
          <w:szCs w:val="32"/>
        </w:rPr>
        <w:t>D</w:t>
      </w:r>
      <w:r w:rsidR="00887D28" w:rsidRPr="00387FAE">
        <w:rPr>
          <w:rFonts w:ascii="Tahoma" w:hAnsi="Tahoma" w:cs="Tahoma"/>
          <w:b/>
          <w:sz w:val="32"/>
          <w:szCs w:val="32"/>
        </w:rPr>
        <w:t xml:space="preserve">ESIGNATED </w:t>
      </w:r>
      <w:r w:rsidRPr="00387FAE">
        <w:rPr>
          <w:rFonts w:ascii="Tahoma" w:hAnsi="Tahoma" w:cs="Tahoma"/>
          <w:b/>
          <w:sz w:val="32"/>
          <w:szCs w:val="32"/>
        </w:rPr>
        <w:t>S</w:t>
      </w:r>
      <w:r w:rsidR="00887D28" w:rsidRPr="00387FAE">
        <w:rPr>
          <w:rFonts w:ascii="Tahoma" w:hAnsi="Tahoma" w:cs="Tahoma"/>
          <w:b/>
          <w:sz w:val="32"/>
          <w:szCs w:val="32"/>
        </w:rPr>
        <w:t xml:space="preserve">AFEGUARDING </w:t>
      </w:r>
      <w:r w:rsidRPr="00387FAE">
        <w:rPr>
          <w:rFonts w:ascii="Tahoma" w:hAnsi="Tahoma" w:cs="Tahoma"/>
          <w:b/>
          <w:sz w:val="32"/>
          <w:szCs w:val="32"/>
        </w:rPr>
        <w:t>L</w:t>
      </w:r>
      <w:r w:rsidR="00887D28" w:rsidRPr="00387FAE">
        <w:rPr>
          <w:rFonts w:ascii="Tahoma" w:hAnsi="Tahoma" w:cs="Tahoma"/>
          <w:b/>
          <w:sz w:val="32"/>
          <w:szCs w:val="32"/>
        </w:rPr>
        <w:t>EAD</w:t>
      </w:r>
      <w:r w:rsidRPr="00387FAE">
        <w:rPr>
          <w:rFonts w:ascii="Tahoma" w:hAnsi="Tahoma" w:cs="Tahoma"/>
          <w:b/>
          <w:sz w:val="32"/>
          <w:szCs w:val="32"/>
        </w:rPr>
        <w:t>:</w:t>
      </w:r>
      <w:r w:rsidR="00387FAE" w:rsidRPr="00387FAE">
        <w:rPr>
          <w:rFonts w:ascii="Tahoma" w:hAnsi="Tahoma" w:cs="Tahoma"/>
          <w:b/>
          <w:sz w:val="32"/>
          <w:szCs w:val="32"/>
        </w:rPr>
        <w:t xml:space="preserve"> </w:t>
      </w:r>
    </w:p>
    <w:p w14:paraId="15A20E9A" w14:textId="10D72EFA" w:rsidR="00630F42" w:rsidRPr="00387FAE" w:rsidRDefault="000D37A7" w:rsidP="00F81EA6">
      <w:pPr>
        <w:pStyle w:val="ListParagraph"/>
        <w:ind w:left="0" w:firstLine="0"/>
        <w:rPr>
          <w:rFonts w:ascii="Tahoma" w:hAnsi="Tahoma" w:cs="Tahoma"/>
          <w:b/>
          <w:sz w:val="32"/>
          <w:szCs w:val="32"/>
        </w:rPr>
      </w:pPr>
      <w:r>
        <w:rPr>
          <w:rFonts w:ascii="Tahoma" w:hAnsi="Tahoma" w:cs="Tahoma"/>
          <w:b/>
          <w:sz w:val="32"/>
          <w:szCs w:val="32"/>
        </w:rPr>
        <w:t>Becca Wilkinson</w:t>
      </w:r>
    </w:p>
    <w:p w14:paraId="0516F660" w14:textId="77777777" w:rsidR="00630F42" w:rsidRPr="00387FAE" w:rsidRDefault="00630F42" w:rsidP="00630F42">
      <w:pPr>
        <w:pStyle w:val="ListParagraph"/>
        <w:ind w:left="0"/>
        <w:jc w:val="center"/>
        <w:rPr>
          <w:rFonts w:ascii="Tahoma" w:hAnsi="Tahoma" w:cs="Tahoma"/>
          <w:b/>
          <w:sz w:val="32"/>
          <w:szCs w:val="32"/>
        </w:rPr>
      </w:pPr>
    </w:p>
    <w:p w14:paraId="5CF67ED7" w14:textId="77777777" w:rsidR="00387FAE" w:rsidRDefault="00630F42" w:rsidP="00F81EA6">
      <w:pPr>
        <w:pStyle w:val="ListParagraph"/>
        <w:ind w:left="0" w:firstLine="0"/>
        <w:rPr>
          <w:rFonts w:ascii="Tahoma" w:hAnsi="Tahoma" w:cs="Tahoma"/>
          <w:b/>
          <w:sz w:val="32"/>
          <w:szCs w:val="32"/>
        </w:rPr>
      </w:pPr>
      <w:r w:rsidRPr="00387FAE">
        <w:rPr>
          <w:rFonts w:ascii="Tahoma" w:hAnsi="Tahoma" w:cs="Tahoma"/>
          <w:b/>
          <w:sz w:val="32"/>
          <w:szCs w:val="32"/>
        </w:rPr>
        <w:t>SAFEGUARDING GOVERNOR:</w:t>
      </w:r>
      <w:r w:rsidR="00387FAE" w:rsidRPr="00387FAE">
        <w:rPr>
          <w:rFonts w:ascii="Tahoma" w:hAnsi="Tahoma" w:cs="Tahoma"/>
          <w:b/>
          <w:sz w:val="32"/>
          <w:szCs w:val="32"/>
        </w:rPr>
        <w:t xml:space="preserve"> </w:t>
      </w:r>
    </w:p>
    <w:p w14:paraId="776CE042" w14:textId="77777777" w:rsidR="00630F42" w:rsidRDefault="00337983" w:rsidP="00F81EA6">
      <w:pPr>
        <w:pStyle w:val="ListParagraph"/>
        <w:ind w:left="0" w:firstLine="0"/>
        <w:rPr>
          <w:rFonts w:ascii="Tahoma" w:hAnsi="Tahoma" w:cs="Tahoma"/>
          <w:b/>
          <w:sz w:val="32"/>
          <w:szCs w:val="32"/>
        </w:rPr>
      </w:pPr>
      <w:r>
        <w:rPr>
          <w:rFonts w:ascii="Tahoma" w:hAnsi="Tahoma" w:cs="Tahoma"/>
          <w:b/>
          <w:sz w:val="32"/>
          <w:szCs w:val="32"/>
        </w:rPr>
        <w:t>Laura Horne</w:t>
      </w:r>
    </w:p>
    <w:p w14:paraId="26E4423C" w14:textId="77777777" w:rsidR="0022488F" w:rsidRDefault="0022488F" w:rsidP="00F81EA6">
      <w:pPr>
        <w:pStyle w:val="ListParagraph"/>
        <w:ind w:left="0" w:firstLine="0"/>
        <w:rPr>
          <w:rFonts w:ascii="Tahoma" w:hAnsi="Tahoma" w:cs="Tahoma"/>
          <w:b/>
          <w:sz w:val="32"/>
          <w:szCs w:val="32"/>
        </w:rPr>
      </w:pPr>
    </w:p>
    <w:p w14:paraId="1DCDADD3" w14:textId="77777777" w:rsidR="0022488F" w:rsidRPr="00387FAE" w:rsidRDefault="0022488F" w:rsidP="00DB3F45">
      <w:pPr>
        <w:pStyle w:val="ListParagraph"/>
        <w:tabs>
          <w:tab w:val="left" w:pos="1350"/>
        </w:tabs>
        <w:ind w:left="0" w:firstLine="0"/>
        <w:rPr>
          <w:rFonts w:ascii="Tahoma" w:hAnsi="Tahoma" w:cs="Tahoma"/>
          <w:b/>
          <w:sz w:val="32"/>
          <w:szCs w:val="32"/>
        </w:rPr>
      </w:pPr>
      <w:r w:rsidRPr="00A1241C">
        <w:rPr>
          <w:rFonts w:ascii="Tahoma" w:hAnsi="Tahoma" w:cs="Tahoma"/>
          <w:b/>
          <w:sz w:val="32"/>
          <w:szCs w:val="32"/>
        </w:rPr>
        <w:t>Updated 1 September 202</w:t>
      </w:r>
      <w:r w:rsidR="000E5D46">
        <w:rPr>
          <w:rFonts w:ascii="Tahoma" w:hAnsi="Tahoma" w:cs="Tahoma"/>
          <w:b/>
          <w:sz w:val="32"/>
          <w:szCs w:val="32"/>
        </w:rPr>
        <w:t>4</w:t>
      </w:r>
    </w:p>
    <w:p w14:paraId="769229B4" w14:textId="77777777" w:rsidR="00630F42" w:rsidRDefault="00630F42" w:rsidP="00630F42">
      <w:pPr>
        <w:pStyle w:val="ListParagraph"/>
        <w:ind w:left="0"/>
        <w:rPr>
          <w:rFonts w:ascii="Tahoma" w:hAnsi="Tahoma" w:cs="Tahoma"/>
          <w:b/>
          <w:u w:val="single"/>
        </w:rPr>
      </w:pPr>
    </w:p>
    <w:p w14:paraId="6056C51E" w14:textId="77777777" w:rsidR="00630F42" w:rsidRDefault="00C47528" w:rsidP="00630F42">
      <w:pPr>
        <w:pStyle w:val="ListParagraph"/>
        <w:ind w:left="0"/>
        <w:rPr>
          <w:rFonts w:ascii="Tahoma" w:hAnsi="Tahoma" w:cs="Tahoma"/>
          <w:b/>
          <w:u w:val="single"/>
        </w:rPr>
      </w:pPr>
      <w:r>
        <w:rPr>
          <w:rFonts w:ascii="Tahoma" w:hAnsi="Tahoma" w:cs="Tahoma"/>
          <w:b/>
          <w:u w:val="single"/>
        </w:rPr>
        <w:br w:type="page"/>
      </w:r>
    </w:p>
    <w:p w14:paraId="75656319" w14:textId="77777777" w:rsidR="000C10BF" w:rsidRDefault="000C10BF" w:rsidP="008C2798">
      <w:pPr>
        <w:jc w:val="center"/>
        <w:rPr>
          <w:rFonts w:ascii="Tahoma" w:hAnsi="Tahoma" w:cs="Tahoma"/>
          <w:b/>
          <w:bCs/>
          <w:sz w:val="28"/>
          <w:szCs w:val="28"/>
        </w:rPr>
      </w:pPr>
    </w:p>
    <w:p w14:paraId="7BD4EAEF" w14:textId="6F0A3378" w:rsidR="00630F42" w:rsidRPr="00291B03" w:rsidRDefault="008C2798" w:rsidP="008C2798">
      <w:pPr>
        <w:jc w:val="center"/>
        <w:rPr>
          <w:rFonts w:ascii="Tahoma" w:hAnsi="Tahoma" w:cs="Tahoma"/>
          <w:b/>
          <w:bCs/>
          <w:sz w:val="32"/>
          <w:szCs w:val="32"/>
        </w:rPr>
      </w:pPr>
      <w:r w:rsidRPr="00291B03">
        <w:rPr>
          <w:rFonts w:ascii="Tahoma" w:hAnsi="Tahoma" w:cs="Tahoma"/>
          <w:b/>
          <w:bCs/>
          <w:sz w:val="28"/>
          <w:szCs w:val="28"/>
        </w:rPr>
        <w:t>Safeguarding Polic</w:t>
      </w:r>
      <w:r w:rsidRPr="00291B03">
        <w:rPr>
          <w:rFonts w:ascii="Tahoma" w:hAnsi="Tahoma" w:cs="Tahoma"/>
          <w:b/>
          <w:bCs/>
          <w:sz w:val="32"/>
          <w:szCs w:val="32"/>
        </w:rPr>
        <w:t>y</w:t>
      </w:r>
    </w:p>
    <w:p w14:paraId="3245C744" w14:textId="77777777" w:rsidR="007D2086" w:rsidRPr="00BE18D8" w:rsidRDefault="007D2086" w:rsidP="00291B03">
      <w:pPr>
        <w:pStyle w:val="ListParagraph"/>
        <w:ind w:left="0" w:firstLine="0"/>
        <w:rPr>
          <w:rFonts w:ascii="Tahoma" w:hAnsi="Tahoma" w:cs="Tahoma"/>
          <w:b/>
          <w:bCs/>
        </w:rPr>
      </w:pPr>
      <w:r w:rsidRPr="00BE18D8">
        <w:rPr>
          <w:rFonts w:ascii="Tahoma" w:hAnsi="Tahoma" w:cs="Tahoma"/>
          <w:b/>
          <w:bCs/>
        </w:rPr>
        <w:t>Contents</w:t>
      </w:r>
    </w:p>
    <w:p w14:paraId="39FA39AB" w14:textId="77777777" w:rsidR="007D2086" w:rsidRPr="00291B03" w:rsidRDefault="007D2086" w:rsidP="007D2086">
      <w:pPr>
        <w:pStyle w:val="ListParagraph"/>
        <w:ind w:left="0"/>
        <w:rPr>
          <w:rFonts w:ascii="Tahoma" w:hAnsi="Tahoma" w:cs="Tahoma"/>
          <w:b/>
          <w:bCs/>
          <w:sz w:val="16"/>
          <w:szCs w:val="16"/>
        </w:rPr>
      </w:pPr>
      <w:r>
        <w:rPr>
          <w:rFonts w:ascii="Tahoma" w:hAnsi="Tahoma" w:cs="Tahoma"/>
          <w:b/>
          <w:bCs/>
          <w:sz w:val="24"/>
          <w:szCs w:val="24"/>
        </w:rPr>
        <w:tab/>
      </w:r>
    </w:p>
    <w:p w14:paraId="4F833747" w14:textId="77777777" w:rsidR="0082229C" w:rsidRPr="005502FF" w:rsidRDefault="00D21EB3" w:rsidP="004506E7">
      <w:pPr>
        <w:pStyle w:val="TOC1"/>
        <w:numPr>
          <w:ilvl w:val="0"/>
          <w:numId w:val="36"/>
        </w:numPr>
        <w:rPr>
          <w:rFonts w:eastAsia="Times New Roman" w:cs="Arial"/>
          <w:b/>
          <w:bCs/>
          <w:noProof/>
          <w:kern w:val="2"/>
          <w:sz w:val="24"/>
          <w:szCs w:val="24"/>
          <w:lang w:eastAsia="en-GB"/>
        </w:rPr>
      </w:pPr>
      <w:r>
        <w:rPr>
          <w:rFonts w:ascii="Tahoma" w:hAnsi="Tahoma" w:cs="Tahoma"/>
          <w:b/>
          <w:bCs/>
        </w:rPr>
        <w:t xml:space="preserve"> </w:t>
      </w:r>
      <w:r w:rsidR="007D2086" w:rsidRPr="005355AD">
        <w:rPr>
          <w:rFonts w:ascii="Tahoma" w:hAnsi="Tahoma" w:cs="Tahoma"/>
          <w:b/>
          <w:bCs/>
        </w:rPr>
        <w:fldChar w:fldCharType="begin"/>
      </w:r>
      <w:r w:rsidR="007D2086" w:rsidRPr="005355AD">
        <w:rPr>
          <w:rFonts w:ascii="Tahoma" w:hAnsi="Tahoma" w:cs="Tahoma"/>
          <w:b/>
          <w:bCs/>
        </w:rPr>
        <w:instrText xml:space="preserve"> TOC \o "1-3" \h \z \u </w:instrText>
      </w:r>
      <w:r w:rsidR="007D2086" w:rsidRPr="005355AD">
        <w:rPr>
          <w:rFonts w:ascii="Tahoma" w:hAnsi="Tahoma" w:cs="Tahoma"/>
          <w:b/>
          <w:bCs/>
        </w:rPr>
        <w:fldChar w:fldCharType="separate"/>
      </w:r>
      <w:hyperlink w:anchor="_Toc175141161" w:history="1">
        <w:r w:rsidR="0082229C" w:rsidRPr="00D21EB3">
          <w:rPr>
            <w:rStyle w:val="Hyperlink"/>
            <w:rFonts w:cs="Arial"/>
            <w:b/>
            <w:bCs/>
            <w:noProof/>
          </w:rPr>
          <w:t>Policy statement</w:t>
        </w:r>
        <w:r w:rsidR="0082229C" w:rsidRPr="00D21EB3">
          <w:rPr>
            <w:rFonts w:cs="Arial"/>
            <w:b/>
            <w:bCs/>
            <w:noProof/>
            <w:webHidden/>
          </w:rPr>
          <w:tab/>
        </w:r>
        <w:r w:rsidR="0082229C" w:rsidRPr="00D21EB3">
          <w:rPr>
            <w:rFonts w:cs="Arial"/>
            <w:b/>
            <w:bCs/>
            <w:noProof/>
            <w:webHidden/>
          </w:rPr>
          <w:fldChar w:fldCharType="begin"/>
        </w:r>
        <w:r w:rsidR="0082229C" w:rsidRPr="00D21EB3">
          <w:rPr>
            <w:rFonts w:cs="Arial"/>
            <w:b/>
            <w:bCs/>
            <w:noProof/>
            <w:webHidden/>
          </w:rPr>
          <w:instrText xml:space="preserve"> PAGEREF _Toc175141161 \h </w:instrText>
        </w:r>
        <w:r w:rsidR="0082229C" w:rsidRPr="00D21EB3">
          <w:rPr>
            <w:rFonts w:cs="Arial"/>
            <w:b/>
            <w:bCs/>
            <w:noProof/>
            <w:webHidden/>
          </w:rPr>
        </w:r>
        <w:r w:rsidR="0082229C" w:rsidRPr="00D21EB3">
          <w:rPr>
            <w:rFonts w:cs="Arial"/>
            <w:b/>
            <w:bCs/>
            <w:noProof/>
            <w:webHidden/>
          </w:rPr>
          <w:fldChar w:fldCharType="separate"/>
        </w:r>
        <w:r w:rsidR="009C4D40">
          <w:rPr>
            <w:rFonts w:cs="Arial"/>
            <w:b/>
            <w:bCs/>
            <w:noProof/>
            <w:webHidden/>
          </w:rPr>
          <w:t>3</w:t>
        </w:r>
        <w:r w:rsidR="0082229C" w:rsidRPr="00D21EB3">
          <w:rPr>
            <w:rFonts w:cs="Arial"/>
            <w:b/>
            <w:bCs/>
            <w:noProof/>
            <w:webHidden/>
          </w:rPr>
          <w:fldChar w:fldCharType="end"/>
        </w:r>
      </w:hyperlink>
    </w:p>
    <w:p w14:paraId="77EC76AE" w14:textId="77777777" w:rsidR="0082229C" w:rsidRPr="005502FF" w:rsidRDefault="0082229C" w:rsidP="00D21EB3">
      <w:pPr>
        <w:pStyle w:val="TOC1"/>
        <w:rPr>
          <w:rFonts w:eastAsia="Times New Roman" w:cs="Arial"/>
          <w:b/>
          <w:bCs/>
          <w:noProof/>
          <w:kern w:val="2"/>
          <w:sz w:val="24"/>
          <w:szCs w:val="24"/>
          <w:lang w:eastAsia="en-GB"/>
        </w:rPr>
      </w:pPr>
      <w:hyperlink w:anchor="_Toc175141162" w:history="1">
        <w:r w:rsidRPr="00D21EB3">
          <w:rPr>
            <w:rStyle w:val="Hyperlink"/>
            <w:rFonts w:cs="Arial"/>
            <w:b/>
            <w:bCs/>
            <w:noProof/>
          </w:rPr>
          <w:t xml:space="preserve">2.0  </w:t>
        </w:r>
        <w:r w:rsidR="00D21EB3" w:rsidRPr="00D21EB3">
          <w:rPr>
            <w:rStyle w:val="Hyperlink"/>
            <w:rFonts w:cs="Arial"/>
            <w:b/>
            <w:bCs/>
            <w:noProof/>
          </w:rPr>
          <w:t xml:space="preserve">  </w:t>
        </w:r>
        <w:r w:rsidR="00D21EB3">
          <w:rPr>
            <w:rStyle w:val="Hyperlink"/>
            <w:rFonts w:cs="Arial"/>
            <w:b/>
            <w:bCs/>
            <w:noProof/>
          </w:rPr>
          <w:t xml:space="preserve"> </w:t>
        </w:r>
        <w:r w:rsidRPr="00D21EB3">
          <w:rPr>
            <w:rStyle w:val="Hyperlink"/>
            <w:rFonts w:cs="Arial"/>
            <w:b/>
            <w:bCs/>
            <w:noProof/>
          </w:rPr>
          <w:t>Local Arrangements for the school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_Toc175141162 \h </w:instrText>
        </w:r>
        <w:r w:rsidRPr="00D21EB3">
          <w:rPr>
            <w:rFonts w:cs="Arial"/>
            <w:b/>
            <w:bCs/>
            <w:noProof/>
            <w:webHidden/>
          </w:rPr>
        </w:r>
        <w:r w:rsidRPr="00D21EB3">
          <w:rPr>
            <w:rFonts w:cs="Arial"/>
            <w:b/>
            <w:bCs/>
            <w:noProof/>
            <w:webHidden/>
          </w:rPr>
          <w:fldChar w:fldCharType="separate"/>
        </w:r>
        <w:r w:rsidR="009C4D40">
          <w:rPr>
            <w:rFonts w:cs="Arial"/>
            <w:b/>
            <w:bCs/>
            <w:noProof/>
            <w:webHidden/>
          </w:rPr>
          <w:t>5</w:t>
        </w:r>
        <w:r w:rsidRPr="00D21EB3">
          <w:rPr>
            <w:rFonts w:cs="Arial"/>
            <w:b/>
            <w:bCs/>
            <w:noProof/>
            <w:webHidden/>
          </w:rPr>
          <w:fldChar w:fldCharType="end"/>
        </w:r>
      </w:hyperlink>
    </w:p>
    <w:p w14:paraId="4591F3E3" w14:textId="77777777" w:rsidR="0082229C" w:rsidRPr="005502FF" w:rsidRDefault="0082229C" w:rsidP="00D21EB3">
      <w:pPr>
        <w:pStyle w:val="TOC1"/>
        <w:rPr>
          <w:rFonts w:eastAsia="Times New Roman" w:cs="Arial"/>
          <w:b/>
          <w:bCs/>
          <w:noProof/>
          <w:kern w:val="2"/>
          <w:sz w:val="24"/>
          <w:szCs w:val="24"/>
          <w:lang w:eastAsia="en-GB"/>
        </w:rPr>
      </w:pPr>
      <w:hyperlink w:anchor="_Toc175141163" w:history="1">
        <w:r w:rsidRPr="00D21EB3">
          <w:rPr>
            <w:rStyle w:val="Hyperlink"/>
            <w:rFonts w:cs="Arial"/>
            <w:b/>
            <w:bCs/>
            <w:noProof/>
          </w:rPr>
          <w:t xml:space="preserve">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What is safeguarding and child protection?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_Toc175141163 \h </w:instrText>
        </w:r>
        <w:r w:rsidRPr="00D21EB3">
          <w:rPr>
            <w:rFonts w:cs="Arial"/>
            <w:b/>
            <w:bCs/>
            <w:noProof/>
            <w:webHidden/>
          </w:rPr>
        </w:r>
        <w:r w:rsidRPr="00D21EB3">
          <w:rPr>
            <w:rFonts w:cs="Arial"/>
            <w:b/>
            <w:bCs/>
            <w:noProof/>
            <w:webHidden/>
          </w:rPr>
          <w:fldChar w:fldCharType="separate"/>
        </w:r>
        <w:r w:rsidR="009C4D40">
          <w:rPr>
            <w:rFonts w:cs="Arial"/>
            <w:b/>
            <w:bCs/>
            <w:noProof/>
            <w:webHidden/>
          </w:rPr>
          <w:t>6</w:t>
        </w:r>
        <w:r w:rsidRPr="00D21EB3">
          <w:rPr>
            <w:rFonts w:cs="Arial"/>
            <w:b/>
            <w:bCs/>
            <w:noProof/>
            <w:webHidden/>
          </w:rPr>
          <w:fldChar w:fldCharType="end"/>
        </w:r>
      </w:hyperlink>
    </w:p>
    <w:p w14:paraId="0B461CEA" w14:textId="77777777" w:rsidR="0082229C" w:rsidRPr="005502FF" w:rsidRDefault="0082229C" w:rsidP="00D21EB3">
      <w:pPr>
        <w:pStyle w:val="TOC1"/>
        <w:rPr>
          <w:rFonts w:eastAsia="Times New Roman" w:cs="Arial"/>
          <w:b/>
          <w:bCs/>
          <w:noProof/>
          <w:kern w:val="2"/>
          <w:sz w:val="24"/>
          <w:szCs w:val="24"/>
          <w:lang w:eastAsia="en-GB"/>
        </w:rPr>
      </w:pPr>
      <w:hyperlink w:anchor="_Toc175141164" w:history="1">
        <w:r w:rsidRPr="00D21EB3">
          <w:rPr>
            <w:rStyle w:val="Hyperlink"/>
            <w:rFonts w:cs="Arial"/>
            <w:b/>
            <w:bCs/>
            <w:noProof/>
          </w:rPr>
          <w:t xml:space="preserve">4.0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The role of governors, the proprietor and senior managers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_Toc175141164 \h </w:instrText>
        </w:r>
        <w:r w:rsidRPr="00D21EB3">
          <w:rPr>
            <w:rFonts w:cs="Arial"/>
            <w:b/>
            <w:bCs/>
            <w:noProof/>
            <w:webHidden/>
          </w:rPr>
        </w:r>
        <w:r w:rsidRPr="00D21EB3">
          <w:rPr>
            <w:rFonts w:cs="Arial"/>
            <w:b/>
            <w:bCs/>
            <w:noProof/>
            <w:webHidden/>
          </w:rPr>
          <w:fldChar w:fldCharType="separate"/>
        </w:r>
        <w:r w:rsidR="009C4D40">
          <w:rPr>
            <w:rFonts w:cs="Arial"/>
            <w:b/>
            <w:bCs/>
            <w:noProof/>
            <w:webHidden/>
          </w:rPr>
          <w:t>8</w:t>
        </w:r>
        <w:r w:rsidRPr="00D21EB3">
          <w:rPr>
            <w:rFonts w:cs="Arial"/>
            <w:b/>
            <w:bCs/>
            <w:noProof/>
            <w:webHidden/>
          </w:rPr>
          <w:fldChar w:fldCharType="end"/>
        </w:r>
      </w:hyperlink>
    </w:p>
    <w:p w14:paraId="1BD0017F" w14:textId="77777777" w:rsidR="0082229C" w:rsidRPr="005502FF" w:rsidRDefault="0082229C" w:rsidP="00D21EB3">
      <w:pPr>
        <w:pStyle w:val="TOC1"/>
        <w:rPr>
          <w:rFonts w:eastAsia="Times New Roman" w:cs="Arial"/>
          <w:b/>
          <w:bCs/>
          <w:noProof/>
          <w:kern w:val="2"/>
          <w:sz w:val="24"/>
          <w:szCs w:val="24"/>
          <w:lang w:eastAsia="en-GB"/>
        </w:rPr>
      </w:pPr>
      <w:hyperlink w:anchor="_Toc175141165" w:history="1">
        <w:r w:rsidRPr="00D21EB3">
          <w:rPr>
            <w:rStyle w:val="Hyperlink"/>
            <w:rFonts w:cs="Arial"/>
            <w:b/>
            <w:bCs/>
            <w:noProof/>
          </w:rPr>
          <w:t xml:space="preserve">5.0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Designated Safeguarding Lead (DSL)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_Toc175141165 \h </w:instrText>
        </w:r>
        <w:r w:rsidRPr="00D21EB3">
          <w:rPr>
            <w:rFonts w:cs="Arial"/>
            <w:b/>
            <w:bCs/>
            <w:noProof/>
            <w:webHidden/>
          </w:rPr>
        </w:r>
        <w:r w:rsidRPr="00D21EB3">
          <w:rPr>
            <w:rFonts w:cs="Arial"/>
            <w:b/>
            <w:bCs/>
            <w:noProof/>
            <w:webHidden/>
          </w:rPr>
          <w:fldChar w:fldCharType="separate"/>
        </w:r>
        <w:r w:rsidR="009C4D40">
          <w:rPr>
            <w:rFonts w:cs="Arial"/>
            <w:b/>
            <w:bCs/>
            <w:noProof/>
            <w:webHidden/>
          </w:rPr>
          <w:t>10</w:t>
        </w:r>
        <w:r w:rsidRPr="00D21EB3">
          <w:rPr>
            <w:rFonts w:cs="Arial"/>
            <w:b/>
            <w:bCs/>
            <w:noProof/>
            <w:webHidden/>
          </w:rPr>
          <w:fldChar w:fldCharType="end"/>
        </w:r>
      </w:hyperlink>
    </w:p>
    <w:p w14:paraId="15D6195D" w14:textId="77777777" w:rsidR="0082229C" w:rsidRPr="005502FF" w:rsidRDefault="0082229C" w:rsidP="00D21EB3">
      <w:pPr>
        <w:pStyle w:val="TOC1"/>
        <w:rPr>
          <w:rFonts w:eastAsia="Times New Roman" w:cs="Arial"/>
          <w:b/>
          <w:bCs/>
          <w:noProof/>
          <w:kern w:val="2"/>
          <w:sz w:val="24"/>
          <w:szCs w:val="24"/>
          <w:lang w:eastAsia="en-GB"/>
        </w:rPr>
      </w:pPr>
      <w:hyperlink w:anchor="_Toc175141166" w:history="1">
        <w:r w:rsidRPr="00D21EB3">
          <w:rPr>
            <w:rStyle w:val="Hyperlink"/>
            <w:rFonts w:cs="Arial"/>
            <w:b/>
            <w:bCs/>
            <w:noProof/>
          </w:rPr>
          <w:t xml:space="preserve">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 xml:space="preserve">Safeguarding Training and Updates for all </w:t>
        </w:r>
        <w:r w:rsidRPr="00D21EB3">
          <w:rPr>
            <w:rStyle w:val="Hyperlink"/>
            <w:rFonts w:cs="Arial"/>
            <w:b/>
            <w:bCs/>
            <w:noProof/>
            <w:shd w:val="clear" w:color="auto" w:fill="FFFFFF"/>
          </w:rPr>
          <w:t>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_Toc175141166 \h </w:instrText>
        </w:r>
        <w:r w:rsidRPr="00D21EB3">
          <w:rPr>
            <w:rFonts w:cs="Arial"/>
            <w:b/>
            <w:bCs/>
            <w:noProof/>
            <w:webHidden/>
          </w:rPr>
        </w:r>
        <w:r w:rsidRPr="00D21EB3">
          <w:rPr>
            <w:rFonts w:cs="Arial"/>
            <w:b/>
            <w:bCs/>
            <w:noProof/>
            <w:webHidden/>
          </w:rPr>
          <w:fldChar w:fldCharType="separate"/>
        </w:r>
        <w:r w:rsidR="009C4D40">
          <w:rPr>
            <w:rFonts w:cs="Arial"/>
            <w:b/>
            <w:bCs/>
            <w:noProof/>
            <w:webHidden/>
          </w:rPr>
          <w:t>11</w:t>
        </w:r>
        <w:r w:rsidRPr="00D21EB3">
          <w:rPr>
            <w:rFonts w:cs="Arial"/>
            <w:b/>
            <w:bCs/>
            <w:noProof/>
            <w:webHidden/>
          </w:rPr>
          <w:fldChar w:fldCharType="end"/>
        </w:r>
      </w:hyperlink>
    </w:p>
    <w:p w14:paraId="5197CF6A" w14:textId="77777777" w:rsidR="0082229C" w:rsidRPr="005502FF" w:rsidRDefault="0082229C" w:rsidP="00D21EB3">
      <w:pPr>
        <w:pStyle w:val="TOC1"/>
        <w:rPr>
          <w:rFonts w:eastAsia="Times New Roman" w:cs="Arial"/>
          <w:b/>
          <w:bCs/>
          <w:noProof/>
          <w:kern w:val="2"/>
          <w:sz w:val="24"/>
          <w:szCs w:val="24"/>
          <w:lang w:eastAsia="en-GB"/>
        </w:rPr>
      </w:pPr>
      <w:hyperlink w:anchor="_Toc175141167" w:history="1">
        <w:r w:rsidRPr="00D21EB3">
          <w:rPr>
            <w:rStyle w:val="Hyperlink"/>
            <w:rFonts w:cs="Arial"/>
            <w:b/>
            <w:bCs/>
            <w:noProof/>
          </w:rPr>
          <w:t xml:space="preserve">7.0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Roles and Responsibilities of T</w:t>
        </w:r>
        <w:r w:rsidRPr="00D21EB3">
          <w:rPr>
            <w:rStyle w:val="Hyperlink"/>
            <w:rFonts w:cs="Arial"/>
            <w:b/>
            <w:bCs/>
            <w:noProof/>
            <w:shd w:val="clear" w:color="auto" w:fill="FFFFFF"/>
          </w:rPr>
          <w: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_Toc175141167 \h </w:instrText>
        </w:r>
        <w:r w:rsidRPr="00D21EB3">
          <w:rPr>
            <w:rFonts w:cs="Arial"/>
            <w:b/>
            <w:bCs/>
            <w:noProof/>
            <w:webHidden/>
          </w:rPr>
        </w:r>
        <w:r w:rsidRPr="00D21EB3">
          <w:rPr>
            <w:rFonts w:cs="Arial"/>
            <w:b/>
            <w:bCs/>
            <w:noProof/>
            <w:webHidden/>
          </w:rPr>
          <w:fldChar w:fldCharType="separate"/>
        </w:r>
        <w:r w:rsidR="009C4D40">
          <w:rPr>
            <w:rFonts w:cs="Arial"/>
            <w:b/>
            <w:bCs/>
            <w:noProof/>
            <w:webHidden/>
          </w:rPr>
          <w:t>13</w:t>
        </w:r>
        <w:r w:rsidRPr="00D21EB3">
          <w:rPr>
            <w:rFonts w:cs="Arial"/>
            <w:b/>
            <w:bCs/>
            <w:noProof/>
            <w:webHidden/>
          </w:rPr>
          <w:fldChar w:fldCharType="end"/>
        </w:r>
      </w:hyperlink>
    </w:p>
    <w:p w14:paraId="47FCEC0D" w14:textId="77777777" w:rsidR="0082229C" w:rsidRPr="005502FF" w:rsidRDefault="0082229C" w:rsidP="00D21EB3">
      <w:pPr>
        <w:pStyle w:val="TOC1"/>
        <w:rPr>
          <w:rFonts w:eastAsia="Times New Roman" w:cs="Arial"/>
          <w:b/>
          <w:bCs/>
          <w:noProof/>
          <w:kern w:val="2"/>
          <w:sz w:val="24"/>
          <w:szCs w:val="24"/>
          <w:lang w:eastAsia="en-GB"/>
        </w:rPr>
      </w:pPr>
      <w:hyperlink w:anchor="_Toc175141168" w:history="1">
        <w:r w:rsidRPr="00D21EB3">
          <w:rPr>
            <w:rStyle w:val="Hyperlink"/>
            <w:rFonts w:cs="Arial"/>
            <w:b/>
            <w:bCs/>
            <w:noProof/>
          </w:rPr>
          <w:t xml:space="preserve">8.0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Safer Recruitment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_Toc175141168 \h </w:instrText>
        </w:r>
        <w:r w:rsidRPr="00D21EB3">
          <w:rPr>
            <w:rFonts w:cs="Arial"/>
            <w:b/>
            <w:bCs/>
            <w:noProof/>
            <w:webHidden/>
          </w:rPr>
        </w:r>
        <w:r w:rsidRPr="00D21EB3">
          <w:rPr>
            <w:rFonts w:cs="Arial"/>
            <w:b/>
            <w:bCs/>
            <w:noProof/>
            <w:webHidden/>
          </w:rPr>
          <w:fldChar w:fldCharType="separate"/>
        </w:r>
        <w:r w:rsidR="009C4D40">
          <w:rPr>
            <w:rFonts w:cs="Arial"/>
            <w:b/>
            <w:bCs/>
            <w:noProof/>
            <w:webHidden/>
          </w:rPr>
          <w:t>16</w:t>
        </w:r>
        <w:r w:rsidRPr="00D21EB3">
          <w:rPr>
            <w:rFonts w:cs="Arial"/>
            <w:b/>
            <w:bCs/>
            <w:noProof/>
            <w:webHidden/>
          </w:rPr>
          <w:fldChar w:fldCharType="end"/>
        </w:r>
      </w:hyperlink>
    </w:p>
    <w:p w14:paraId="4CF880B2" w14:textId="77777777" w:rsidR="0082229C" w:rsidRPr="005502FF" w:rsidRDefault="0082229C" w:rsidP="00D21EB3">
      <w:pPr>
        <w:pStyle w:val="TOC1"/>
        <w:rPr>
          <w:rFonts w:eastAsia="Times New Roman" w:cs="Arial"/>
          <w:b/>
          <w:bCs/>
          <w:noProof/>
          <w:kern w:val="2"/>
          <w:sz w:val="24"/>
          <w:szCs w:val="24"/>
          <w:lang w:eastAsia="en-GB"/>
        </w:rPr>
      </w:pPr>
      <w:hyperlink w:anchor="_Toc175141169" w:history="1">
        <w:r w:rsidRPr="00D21EB3">
          <w:rPr>
            <w:rStyle w:val="Hyperlink"/>
            <w:rFonts w:cs="Arial"/>
            <w:b/>
            <w:bCs/>
            <w:noProof/>
          </w:rPr>
          <w:t xml:space="preserve">9.0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Early Help</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_Toc175141169 \h </w:instrText>
        </w:r>
        <w:r w:rsidRPr="00D21EB3">
          <w:rPr>
            <w:rFonts w:cs="Arial"/>
            <w:b/>
            <w:bCs/>
            <w:noProof/>
            <w:webHidden/>
          </w:rPr>
        </w:r>
        <w:r w:rsidRPr="00D21EB3">
          <w:rPr>
            <w:rFonts w:cs="Arial"/>
            <w:b/>
            <w:bCs/>
            <w:noProof/>
            <w:webHidden/>
          </w:rPr>
          <w:fldChar w:fldCharType="separate"/>
        </w:r>
        <w:r w:rsidR="009C4D40">
          <w:rPr>
            <w:rFonts w:cs="Arial"/>
            <w:b/>
            <w:bCs/>
            <w:noProof/>
            <w:webHidden/>
          </w:rPr>
          <w:t>16</w:t>
        </w:r>
        <w:r w:rsidRPr="00D21EB3">
          <w:rPr>
            <w:rFonts w:cs="Arial"/>
            <w:b/>
            <w:bCs/>
            <w:noProof/>
            <w:webHidden/>
          </w:rPr>
          <w:fldChar w:fldCharType="end"/>
        </w:r>
      </w:hyperlink>
    </w:p>
    <w:p w14:paraId="746DFB90" w14:textId="77777777" w:rsidR="0082229C" w:rsidRPr="005502FF" w:rsidRDefault="0082229C" w:rsidP="00D21EB3">
      <w:pPr>
        <w:pStyle w:val="TOC1"/>
        <w:rPr>
          <w:rFonts w:eastAsia="Times New Roman" w:cs="Arial"/>
          <w:b/>
          <w:bCs/>
          <w:noProof/>
          <w:kern w:val="2"/>
          <w:sz w:val="24"/>
          <w:szCs w:val="24"/>
          <w:lang w:eastAsia="en-GB"/>
        </w:rPr>
      </w:pPr>
      <w:hyperlink w:anchor="_Toc175141170" w:history="1">
        <w:r w:rsidRPr="00D21EB3">
          <w:rPr>
            <w:rStyle w:val="Hyperlink"/>
            <w:rFonts w:cs="Arial"/>
            <w:b/>
            <w:bCs/>
            <w:noProof/>
          </w:rPr>
          <w:t>10.0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Reporting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_Toc175141170 \h </w:instrText>
        </w:r>
        <w:r w:rsidRPr="00D21EB3">
          <w:rPr>
            <w:rFonts w:cs="Arial"/>
            <w:b/>
            <w:bCs/>
            <w:noProof/>
            <w:webHidden/>
          </w:rPr>
        </w:r>
        <w:r w:rsidRPr="00D21EB3">
          <w:rPr>
            <w:rFonts w:cs="Arial"/>
            <w:b/>
            <w:bCs/>
            <w:noProof/>
            <w:webHidden/>
          </w:rPr>
          <w:fldChar w:fldCharType="separate"/>
        </w:r>
        <w:r w:rsidR="009C4D40">
          <w:rPr>
            <w:rFonts w:cs="Arial"/>
            <w:b/>
            <w:bCs/>
            <w:noProof/>
            <w:webHidden/>
          </w:rPr>
          <w:t>17</w:t>
        </w:r>
        <w:r w:rsidRPr="00D21EB3">
          <w:rPr>
            <w:rFonts w:cs="Arial"/>
            <w:b/>
            <w:bCs/>
            <w:noProof/>
            <w:webHidden/>
          </w:rPr>
          <w:fldChar w:fldCharType="end"/>
        </w:r>
      </w:hyperlink>
    </w:p>
    <w:p w14:paraId="3A58A76B" w14:textId="77777777" w:rsidR="0082229C" w:rsidRPr="005502FF" w:rsidRDefault="0082229C" w:rsidP="00D21EB3">
      <w:pPr>
        <w:pStyle w:val="TOC1"/>
        <w:rPr>
          <w:rFonts w:eastAsia="Times New Roman" w:cs="Arial"/>
          <w:b/>
          <w:bCs/>
          <w:noProof/>
          <w:kern w:val="2"/>
          <w:sz w:val="24"/>
          <w:szCs w:val="24"/>
          <w:lang w:eastAsia="en-GB"/>
        </w:rPr>
      </w:pPr>
      <w:hyperlink w:anchor="_Toc175141171" w:history="1">
        <w:r w:rsidRPr="00D21EB3">
          <w:rPr>
            <w:rStyle w:val="Hyperlink"/>
            <w:rFonts w:cs="Arial"/>
            <w:b/>
            <w:bCs/>
            <w:noProof/>
          </w:rPr>
          <w:t>11.0</w:t>
        </w:r>
        <w:r w:rsidRPr="005502FF">
          <w:rPr>
            <w:rFonts w:eastAsia="Times New Roman" w:cs="Arial"/>
            <w:b/>
            <w:bCs/>
            <w:noProof/>
            <w:kern w:val="2"/>
            <w:sz w:val="24"/>
            <w:szCs w:val="24"/>
            <w:lang w:eastAsia="en-GB"/>
          </w:rPr>
          <w:tab/>
        </w:r>
        <w:r w:rsidRPr="00D21EB3">
          <w:rPr>
            <w:rStyle w:val="Hyperlink"/>
            <w:rFonts w:cs="Arial"/>
            <w:b/>
            <w:bCs/>
            <w:noProof/>
          </w:rPr>
          <w:t xml:space="preserve"> Managing Referrals to Disclosure and Barring Service (DBS) and professional  bodies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_Toc175141171 \h </w:instrText>
        </w:r>
        <w:r w:rsidRPr="00D21EB3">
          <w:rPr>
            <w:rFonts w:cs="Arial"/>
            <w:b/>
            <w:bCs/>
            <w:noProof/>
            <w:webHidden/>
          </w:rPr>
        </w:r>
        <w:r w:rsidRPr="00D21EB3">
          <w:rPr>
            <w:rFonts w:cs="Arial"/>
            <w:b/>
            <w:bCs/>
            <w:noProof/>
            <w:webHidden/>
          </w:rPr>
          <w:fldChar w:fldCharType="separate"/>
        </w:r>
        <w:r w:rsidR="009C4D40">
          <w:rPr>
            <w:rFonts w:cs="Arial"/>
            <w:b/>
            <w:bCs/>
            <w:noProof/>
            <w:webHidden/>
          </w:rPr>
          <w:t>18</w:t>
        </w:r>
        <w:r w:rsidRPr="00D21EB3">
          <w:rPr>
            <w:rFonts w:cs="Arial"/>
            <w:b/>
            <w:bCs/>
            <w:noProof/>
            <w:webHidden/>
          </w:rPr>
          <w:fldChar w:fldCharType="end"/>
        </w:r>
      </w:hyperlink>
    </w:p>
    <w:p w14:paraId="761B811F" w14:textId="77777777" w:rsidR="0082229C" w:rsidRPr="005502FF" w:rsidRDefault="0082229C" w:rsidP="00D21EB3">
      <w:pPr>
        <w:pStyle w:val="TOC1"/>
        <w:rPr>
          <w:rFonts w:eastAsia="Times New Roman" w:cs="Arial"/>
          <w:b/>
          <w:bCs/>
          <w:noProof/>
          <w:kern w:val="2"/>
          <w:sz w:val="24"/>
          <w:szCs w:val="24"/>
          <w:lang w:eastAsia="en-GB"/>
        </w:rPr>
      </w:pPr>
      <w:hyperlink w:anchor="_Toc175141172" w:history="1">
        <w:r w:rsidRPr="00D21EB3">
          <w:rPr>
            <w:rStyle w:val="Hyperlink"/>
            <w:rFonts w:cs="Arial"/>
            <w:b/>
            <w:bCs/>
            <w:noProof/>
          </w:rPr>
          <w:t xml:space="preserve">12.0 </w:t>
        </w:r>
        <w:r w:rsidRPr="005502FF">
          <w:rPr>
            <w:rFonts w:eastAsia="Times New Roman" w:cs="Arial"/>
            <w:b/>
            <w:bCs/>
            <w:noProof/>
            <w:kern w:val="2"/>
            <w:sz w:val="24"/>
            <w:szCs w:val="24"/>
            <w:lang w:eastAsia="en-GB"/>
          </w:rPr>
          <w:tab/>
        </w:r>
        <w:r w:rsidRPr="00D21EB3">
          <w:rPr>
            <w:rStyle w:val="Hyperlink"/>
            <w:rFonts w:cs="Arial"/>
            <w:b/>
            <w:bCs/>
            <w:noProof/>
          </w:rPr>
          <w:t xml:space="preserve"> Partnership working and sharing information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_Toc175141172 \h </w:instrText>
        </w:r>
        <w:r w:rsidRPr="00D21EB3">
          <w:rPr>
            <w:rFonts w:cs="Arial"/>
            <w:b/>
            <w:bCs/>
            <w:noProof/>
            <w:webHidden/>
          </w:rPr>
        </w:r>
        <w:r w:rsidRPr="00D21EB3">
          <w:rPr>
            <w:rFonts w:cs="Arial"/>
            <w:b/>
            <w:bCs/>
            <w:noProof/>
            <w:webHidden/>
          </w:rPr>
          <w:fldChar w:fldCharType="separate"/>
        </w:r>
        <w:r w:rsidR="009C4D40">
          <w:rPr>
            <w:rFonts w:cs="Arial"/>
            <w:b/>
            <w:bCs/>
            <w:noProof/>
            <w:webHidden/>
          </w:rPr>
          <w:t>18</w:t>
        </w:r>
        <w:r w:rsidRPr="00D21EB3">
          <w:rPr>
            <w:rFonts w:cs="Arial"/>
            <w:b/>
            <w:bCs/>
            <w:noProof/>
            <w:webHidden/>
          </w:rPr>
          <w:fldChar w:fldCharType="end"/>
        </w:r>
      </w:hyperlink>
    </w:p>
    <w:p w14:paraId="18356685" w14:textId="77777777" w:rsidR="0082229C" w:rsidRPr="005502FF" w:rsidRDefault="0082229C" w:rsidP="00D21EB3">
      <w:pPr>
        <w:pStyle w:val="TOC1"/>
        <w:rPr>
          <w:rFonts w:eastAsia="Times New Roman" w:cs="Arial"/>
          <w:b/>
          <w:bCs/>
          <w:noProof/>
          <w:kern w:val="2"/>
          <w:sz w:val="24"/>
          <w:szCs w:val="24"/>
          <w:lang w:eastAsia="en-GB"/>
        </w:rPr>
      </w:pPr>
      <w:hyperlink w:anchor="_Toc175141173" w:history="1">
        <w:r w:rsidRPr="00D21EB3">
          <w:rPr>
            <w:rStyle w:val="Hyperlink"/>
            <w:rFonts w:cs="Arial"/>
            <w:b/>
            <w:bCs/>
            <w:noProof/>
          </w:rPr>
          <w:t xml:space="preserve">13.0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Child-on-child abuse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_Toc175141173 \h </w:instrText>
        </w:r>
        <w:r w:rsidRPr="00D21EB3">
          <w:rPr>
            <w:rFonts w:cs="Arial"/>
            <w:b/>
            <w:bCs/>
            <w:noProof/>
            <w:webHidden/>
          </w:rPr>
        </w:r>
        <w:r w:rsidRPr="00D21EB3">
          <w:rPr>
            <w:rFonts w:cs="Arial"/>
            <w:b/>
            <w:bCs/>
            <w:noProof/>
            <w:webHidden/>
          </w:rPr>
          <w:fldChar w:fldCharType="separate"/>
        </w:r>
        <w:r w:rsidR="009C4D40">
          <w:rPr>
            <w:rFonts w:cs="Arial"/>
            <w:b/>
            <w:bCs/>
            <w:noProof/>
            <w:webHidden/>
          </w:rPr>
          <w:t>19</w:t>
        </w:r>
        <w:r w:rsidRPr="00D21EB3">
          <w:rPr>
            <w:rFonts w:cs="Arial"/>
            <w:b/>
            <w:bCs/>
            <w:noProof/>
            <w:webHidden/>
          </w:rPr>
          <w:fldChar w:fldCharType="end"/>
        </w:r>
      </w:hyperlink>
    </w:p>
    <w:p w14:paraId="53AAB14A" w14:textId="77777777" w:rsidR="0082229C" w:rsidRPr="005502FF" w:rsidRDefault="0082229C" w:rsidP="00D21EB3">
      <w:pPr>
        <w:pStyle w:val="TOC1"/>
        <w:rPr>
          <w:rFonts w:eastAsia="Times New Roman" w:cs="Arial"/>
          <w:b/>
          <w:bCs/>
          <w:noProof/>
          <w:kern w:val="2"/>
          <w:sz w:val="24"/>
          <w:szCs w:val="24"/>
          <w:lang w:eastAsia="en-GB"/>
        </w:rPr>
      </w:pPr>
      <w:hyperlink w:anchor="_Toc175141174" w:history="1">
        <w:r w:rsidRPr="00D21EB3">
          <w:rPr>
            <w:rStyle w:val="Hyperlink"/>
            <w:rFonts w:cs="Arial"/>
            <w:b/>
            <w:bCs/>
            <w:noProof/>
          </w:rPr>
          <w:t>14.0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 xml:space="preserve">Bullying (Please also see the School’s </w:t>
        </w:r>
        <w:r w:rsidRPr="00D21EB3">
          <w:rPr>
            <w:rStyle w:val="Hyperlink"/>
            <w:rFonts w:cs="Arial"/>
            <w:b/>
            <w:bCs/>
            <w:i/>
            <w:iCs/>
            <w:noProof/>
          </w:rPr>
          <w:t>Anti-bullying policy</w:t>
        </w:r>
        <w:r w:rsidRPr="00D21EB3">
          <w:rPr>
            <w:rStyle w:val="Hyperlink"/>
            <w:rFonts w:cs="Arial"/>
            <w:b/>
            <w:bCs/>
            <w:noProof/>
          </w:rPr>
          <w: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_Toc175141174 \h </w:instrText>
        </w:r>
        <w:r w:rsidRPr="00D21EB3">
          <w:rPr>
            <w:rFonts w:cs="Arial"/>
            <w:b/>
            <w:bCs/>
            <w:noProof/>
            <w:webHidden/>
          </w:rPr>
        </w:r>
        <w:r w:rsidRPr="00D21EB3">
          <w:rPr>
            <w:rFonts w:cs="Arial"/>
            <w:b/>
            <w:bCs/>
            <w:noProof/>
            <w:webHidden/>
          </w:rPr>
          <w:fldChar w:fldCharType="separate"/>
        </w:r>
        <w:r w:rsidR="009C4D40">
          <w:rPr>
            <w:rFonts w:cs="Arial"/>
            <w:b/>
            <w:bCs/>
            <w:noProof/>
            <w:webHidden/>
          </w:rPr>
          <w:t>21</w:t>
        </w:r>
        <w:r w:rsidRPr="00D21EB3">
          <w:rPr>
            <w:rFonts w:cs="Arial"/>
            <w:b/>
            <w:bCs/>
            <w:noProof/>
            <w:webHidden/>
          </w:rPr>
          <w:fldChar w:fldCharType="end"/>
        </w:r>
      </w:hyperlink>
    </w:p>
    <w:p w14:paraId="56604DD5" w14:textId="77777777" w:rsidR="0082229C" w:rsidRPr="005502FF" w:rsidRDefault="0082229C" w:rsidP="00D21EB3">
      <w:pPr>
        <w:pStyle w:val="TOC1"/>
        <w:rPr>
          <w:rFonts w:eastAsia="Times New Roman" w:cs="Arial"/>
          <w:b/>
          <w:bCs/>
          <w:noProof/>
          <w:kern w:val="2"/>
          <w:sz w:val="24"/>
          <w:szCs w:val="24"/>
          <w:lang w:eastAsia="en-GB"/>
        </w:rPr>
      </w:pPr>
      <w:hyperlink w:anchor="_Toc175141175" w:history="1">
        <w:r w:rsidRPr="00D21EB3">
          <w:rPr>
            <w:rStyle w:val="Hyperlink"/>
            <w:rFonts w:cs="Arial"/>
            <w:b/>
            <w:bCs/>
            <w:noProof/>
          </w:rPr>
          <w:t xml:space="preserve">15.0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Preventative Strategies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_Toc175141175 \h </w:instrText>
        </w:r>
        <w:r w:rsidRPr="00D21EB3">
          <w:rPr>
            <w:rFonts w:cs="Arial"/>
            <w:b/>
            <w:bCs/>
            <w:noProof/>
            <w:webHidden/>
          </w:rPr>
        </w:r>
        <w:r w:rsidRPr="00D21EB3">
          <w:rPr>
            <w:rFonts w:cs="Arial"/>
            <w:b/>
            <w:bCs/>
            <w:noProof/>
            <w:webHidden/>
          </w:rPr>
          <w:fldChar w:fldCharType="separate"/>
        </w:r>
        <w:r w:rsidR="009C4D40">
          <w:rPr>
            <w:rFonts w:cs="Arial"/>
            <w:b/>
            <w:bCs/>
            <w:noProof/>
            <w:webHidden/>
          </w:rPr>
          <w:t>22</w:t>
        </w:r>
        <w:r w:rsidRPr="00D21EB3">
          <w:rPr>
            <w:rFonts w:cs="Arial"/>
            <w:b/>
            <w:bCs/>
            <w:noProof/>
            <w:webHidden/>
          </w:rPr>
          <w:fldChar w:fldCharType="end"/>
        </w:r>
      </w:hyperlink>
    </w:p>
    <w:p w14:paraId="4796B813" w14:textId="77777777" w:rsidR="0082229C" w:rsidRPr="005502FF" w:rsidRDefault="0082229C" w:rsidP="00D21EB3">
      <w:pPr>
        <w:pStyle w:val="TOC1"/>
        <w:rPr>
          <w:rFonts w:eastAsia="Times New Roman" w:cs="Arial"/>
          <w:b/>
          <w:bCs/>
          <w:noProof/>
          <w:kern w:val="2"/>
          <w:sz w:val="24"/>
          <w:szCs w:val="24"/>
          <w:lang w:eastAsia="en-GB"/>
        </w:rPr>
      </w:pPr>
      <w:hyperlink w:anchor="_Toc175141176" w:history="1">
        <w:r w:rsidRPr="00D21EB3">
          <w:rPr>
            <w:rStyle w:val="Hyperlink"/>
            <w:rFonts w:cs="Arial"/>
            <w:b/>
            <w:bCs/>
            <w:noProof/>
          </w:rPr>
          <w:t xml:space="preserve">16.0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Online Safety and Security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_Toc175141176 \h </w:instrText>
        </w:r>
        <w:r w:rsidRPr="00D21EB3">
          <w:rPr>
            <w:rFonts w:cs="Arial"/>
            <w:b/>
            <w:bCs/>
            <w:noProof/>
            <w:webHidden/>
          </w:rPr>
        </w:r>
        <w:r w:rsidRPr="00D21EB3">
          <w:rPr>
            <w:rFonts w:cs="Arial"/>
            <w:b/>
            <w:bCs/>
            <w:noProof/>
            <w:webHidden/>
          </w:rPr>
          <w:fldChar w:fldCharType="separate"/>
        </w:r>
        <w:r w:rsidR="009C4D40">
          <w:rPr>
            <w:rFonts w:cs="Arial"/>
            <w:b/>
            <w:bCs/>
            <w:noProof/>
            <w:webHidden/>
          </w:rPr>
          <w:t>22</w:t>
        </w:r>
        <w:r w:rsidRPr="00D21EB3">
          <w:rPr>
            <w:rFonts w:cs="Arial"/>
            <w:b/>
            <w:bCs/>
            <w:noProof/>
            <w:webHidden/>
          </w:rPr>
          <w:fldChar w:fldCharType="end"/>
        </w:r>
      </w:hyperlink>
    </w:p>
    <w:p w14:paraId="7C20869E" w14:textId="77777777" w:rsidR="0082229C" w:rsidRPr="005502FF" w:rsidRDefault="0082229C" w:rsidP="00D21EB3">
      <w:pPr>
        <w:pStyle w:val="TOC1"/>
        <w:rPr>
          <w:rFonts w:eastAsia="Times New Roman" w:cs="Arial"/>
          <w:b/>
          <w:bCs/>
          <w:noProof/>
          <w:kern w:val="2"/>
          <w:sz w:val="24"/>
          <w:szCs w:val="24"/>
          <w:lang w:eastAsia="en-GB"/>
        </w:rPr>
      </w:pPr>
      <w:hyperlink w:anchor="_Toc175141177" w:history="1">
        <w:r w:rsidRPr="00D21EB3">
          <w:rPr>
            <w:rStyle w:val="Hyperlink"/>
            <w:rFonts w:cs="Arial"/>
            <w:b/>
            <w:bCs/>
            <w:noProof/>
          </w:rPr>
          <w:t>17.0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Children who are absent from education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_Toc175141177 \h </w:instrText>
        </w:r>
        <w:r w:rsidRPr="00D21EB3">
          <w:rPr>
            <w:rFonts w:cs="Arial"/>
            <w:b/>
            <w:bCs/>
            <w:noProof/>
            <w:webHidden/>
          </w:rPr>
        </w:r>
        <w:r w:rsidRPr="00D21EB3">
          <w:rPr>
            <w:rFonts w:cs="Arial"/>
            <w:b/>
            <w:bCs/>
            <w:noProof/>
            <w:webHidden/>
          </w:rPr>
          <w:fldChar w:fldCharType="separate"/>
        </w:r>
        <w:r w:rsidR="009C4D40">
          <w:rPr>
            <w:rFonts w:cs="Arial"/>
            <w:b/>
            <w:bCs/>
            <w:noProof/>
            <w:webHidden/>
          </w:rPr>
          <w:t>24</w:t>
        </w:r>
        <w:r w:rsidRPr="00D21EB3">
          <w:rPr>
            <w:rFonts w:cs="Arial"/>
            <w:b/>
            <w:bCs/>
            <w:noProof/>
            <w:webHidden/>
          </w:rPr>
          <w:fldChar w:fldCharType="end"/>
        </w:r>
      </w:hyperlink>
    </w:p>
    <w:p w14:paraId="06D953D0" w14:textId="77777777" w:rsidR="0082229C" w:rsidRPr="005502FF" w:rsidRDefault="0082229C" w:rsidP="00D21EB3">
      <w:pPr>
        <w:pStyle w:val="TOC1"/>
        <w:rPr>
          <w:rFonts w:eastAsia="Times New Roman" w:cs="Arial"/>
          <w:b/>
          <w:bCs/>
          <w:noProof/>
          <w:kern w:val="2"/>
          <w:sz w:val="24"/>
          <w:szCs w:val="24"/>
          <w:lang w:eastAsia="en-GB"/>
        </w:rPr>
      </w:pPr>
      <w:hyperlink w:anchor="_Toc175141178" w:history="1">
        <w:r w:rsidRPr="00D21EB3">
          <w:rPr>
            <w:rStyle w:val="Hyperlink"/>
            <w:rFonts w:cs="Arial"/>
            <w:b/>
            <w:bCs/>
            <w:noProof/>
          </w:rPr>
          <w:t>18.0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 Sexual Exploitation (CSE) and Child Criminal Exploitation (CCE)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_Toc175141178 \h </w:instrText>
        </w:r>
        <w:r w:rsidRPr="00D21EB3">
          <w:rPr>
            <w:rFonts w:cs="Arial"/>
            <w:b/>
            <w:bCs/>
            <w:noProof/>
            <w:webHidden/>
          </w:rPr>
        </w:r>
        <w:r w:rsidRPr="00D21EB3">
          <w:rPr>
            <w:rFonts w:cs="Arial"/>
            <w:b/>
            <w:bCs/>
            <w:noProof/>
            <w:webHidden/>
          </w:rPr>
          <w:fldChar w:fldCharType="separate"/>
        </w:r>
        <w:r w:rsidR="009C4D40">
          <w:rPr>
            <w:rFonts w:cs="Arial"/>
            <w:b/>
            <w:bCs/>
            <w:noProof/>
            <w:webHidden/>
          </w:rPr>
          <w:t>25</w:t>
        </w:r>
        <w:r w:rsidRPr="00D21EB3">
          <w:rPr>
            <w:rFonts w:cs="Arial"/>
            <w:b/>
            <w:bCs/>
            <w:noProof/>
            <w:webHidden/>
          </w:rPr>
          <w:fldChar w:fldCharType="end"/>
        </w:r>
      </w:hyperlink>
    </w:p>
    <w:p w14:paraId="5A710224" w14:textId="77777777" w:rsidR="0082229C" w:rsidRPr="005502FF" w:rsidRDefault="0082229C" w:rsidP="00D21EB3">
      <w:pPr>
        <w:pStyle w:val="TOC1"/>
        <w:rPr>
          <w:rFonts w:eastAsia="Times New Roman" w:cs="Arial"/>
          <w:b/>
          <w:bCs/>
          <w:noProof/>
          <w:kern w:val="2"/>
          <w:sz w:val="24"/>
          <w:szCs w:val="24"/>
          <w:lang w:eastAsia="en-GB"/>
        </w:rPr>
      </w:pPr>
      <w:hyperlink w:anchor="_Toc175141179" w:history="1">
        <w:r w:rsidRPr="00D21EB3">
          <w:rPr>
            <w:rStyle w:val="Hyperlink"/>
            <w:rFonts w:cs="Arial"/>
            <w:b/>
            <w:bCs/>
            <w:noProof/>
          </w:rPr>
          <w:t>19.0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Serious violence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_Toc175141179 \h </w:instrText>
        </w:r>
        <w:r w:rsidRPr="00D21EB3">
          <w:rPr>
            <w:rFonts w:cs="Arial"/>
            <w:b/>
            <w:bCs/>
            <w:noProof/>
            <w:webHidden/>
          </w:rPr>
        </w:r>
        <w:r w:rsidRPr="00D21EB3">
          <w:rPr>
            <w:rFonts w:cs="Arial"/>
            <w:b/>
            <w:bCs/>
            <w:noProof/>
            <w:webHidden/>
          </w:rPr>
          <w:fldChar w:fldCharType="separate"/>
        </w:r>
        <w:r w:rsidR="009C4D40">
          <w:rPr>
            <w:rFonts w:cs="Arial"/>
            <w:b/>
            <w:bCs/>
            <w:noProof/>
            <w:webHidden/>
          </w:rPr>
          <w:t>25</w:t>
        </w:r>
        <w:r w:rsidRPr="00D21EB3">
          <w:rPr>
            <w:rFonts w:cs="Arial"/>
            <w:b/>
            <w:bCs/>
            <w:noProof/>
            <w:webHidden/>
          </w:rPr>
          <w:fldChar w:fldCharType="end"/>
        </w:r>
      </w:hyperlink>
    </w:p>
    <w:p w14:paraId="3C6C0608" w14:textId="77777777" w:rsidR="0082229C" w:rsidRPr="005502FF" w:rsidRDefault="0082229C" w:rsidP="00D21EB3">
      <w:pPr>
        <w:pStyle w:val="TOC1"/>
        <w:rPr>
          <w:rFonts w:eastAsia="Times New Roman" w:cs="Arial"/>
          <w:b/>
          <w:bCs/>
          <w:noProof/>
          <w:kern w:val="2"/>
          <w:sz w:val="24"/>
          <w:szCs w:val="24"/>
          <w:lang w:eastAsia="en-GB"/>
        </w:rPr>
      </w:pPr>
      <w:hyperlink w:anchor="_Toc175141180" w:history="1">
        <w:r w:rsidRPr="00D21EB3">
          <w:rPr>
            <w:rStyle w:val="Hyperlink"/>
            <w:rFonts w:cs="Arial"/>
            <w:b/>
            <w:bCs/>
            <w:noProof/>
          </w:rPr>
          <w:t>20.0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‘Honour’-based abuse including FGM and Forced Marriage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_Toc175141180 \h </w:instrText>
        </w:r>
        <w:r w:rsidRPr="00D21EB3">
          <w:rPr>
            <w:rFonts w:cs="Arial"/>
            <w:b/>
            <w:bCs/>
            <w:noProof/>
            <w:webHidden/>
          </w:rPr>
        </w:r>
        <w:r w:rsidRPr="00D21EB3">
          <w:rPr>
            <w:rFonts w:cs="Arial"/>
            <w:b/>
            <w:bCs/>
            <w:noProof/>
            <w:webHidden/>
          </w:rPr>
          <w:fldChar w:fldCharType="separate"/>
        </w:r>
        <w:r w:rsidR="009C4D40">
          <w:rPr>
            <w:rFonts w:cs="Arial"/>
            <w:b/>
            <w:bCs/>
            <w:noProof/>
            <w:webHidden/>
          </w:rPr>
          <w:t>26</w:t>
        </w:r>
        <w:r w:rsidRPr="00D21EB3">
          <w:rPr>
            <w:rFonts w:cs="Arial"/>
            <w:b/>
            <w:bCs/>
            <w:noProof/>
            <w:webHidden/>
          </w:rPr>
          <w:fldChar w:fldCharType="end"/>
        </w:r>
      </w:hyperlink>
    </w:p>
    <w:p w14:paraId="17302A6A" w14:textId="77777777" w:rsidR="0082229C" w:rsidRPr="005502FF" w:rsidRDefault="0082229C" w:rsidP="00D21EB3">
      <w:pPr>
        <w:pStyle w:val="TOC2"/>
        <w:rPr>
          <w:rFonts w:eastAsia="Times New Roman" w:cs="Arial"/>
          <w:b/>
          <w:bCs/>
          <w:noProof/>
          <w:kern w:val="2"/>
          <w:sz w:val="24"/>
          <w:szCs w:val="24"/>
          <w:lang w:eastAsia="en-GB"/>
        </w:rPr>
      </w:pPr>
      <w:hyperlink w:anchor="_Toc175141181" w:history="1">
        <w:r w:rsidRPr="00D21EB3">
          <w:rPr>
            <w:rStyle w:val="Hyperlink"/>
            <w:rFonts w:cs="Arial"/>
            <w:b/>
            <w:bCs/>
            <w:noProof/>
          </w:rPr>
          <w:t xml:space="preserve">21.0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Preventing Radicalisation and the Prevent Duty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_Toc175141181 \h </w:instrText>
        </w:r>
        <w:r w:rsidRPr="00D21EB3">
          <w:rPr>
            <w:rFonts w:cs="Arial"/>
            <w:b/>
            <w:bCs/>
            <w:noProof/>
            <w:webHidden/>
          </w:rPr>
        </w:r>
        <w:r w:rsidRPr="00D21EB3">
          <w:rPr>
            <w:rFonts w:cs="Arial"/>
            <w:b/>
            <w:bCs/>
            <w:noProof/>
            <w:webHidden/>
          </w:rPr>
          <w:fldChar w:fldCharType="separate"/>
        </w:r>
        <w:r w:rsidR="009C4D40">
          <w:rPr>
            <w:rFonts w:cs="Arial"/>
            <w:b/>
            <w:bCs/>
            <w:noProof/>
            <w:webHidden/>
          </w:rPr>
          <w:t>27</w:t>
        </w:r>
        <w:r w:rsidRPr="00D21EB3">
          <w:rPr>
            <w:rFonts w:cs="Arial"/>
            <w:b/>
            <w:bCs/>
            <w:noProof/>
            <w:webHidden/>
          </w:rPr>
          <w:fldChar w:fldCharType="end"/>
        </w:r>
      </w:hyperlink>
    </w:p>
    <w:p w14:paraId="2DD7DF41" w14:textId="77777777" w:rsidR="0082229C" w:rsidRPr="005502FF" w:rsidRDefault="0082229C" w:rsidP="00D21EB3">
      <w:pPr>
        <w:pStyle w:val="TOC1"/>
        <w:rPr>
          <w:rFonts w:eastAsia="Times New Roman" w:cs="Arial"/>
          <w:b/>
          <w:bCs/>
          <w:noProof/>
          <w:kern w:val="2"/>
          <w:sz w:val="24"/>
          <w:szCs w:val="24"/>
          <w:lang w:eastAsia="en-GB"/>
        </w:rPr>
      </w:pPr>
      <w:hyperlink w:anchor="_Toc175141182" w:history="1">
        <w:r w:rsidRPr="00D21EB3">
          <w:rPr>
            <w:rStyle w:val="Hyperlink"/>
            <w:rFonts w:cs="Arial"/>
            <w:b/>
            <w:bCs/>
            <w:noProof/>
          </w:rPr>
          <w:t xml:space="preserve">22.0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Pupils requiring support with their Mental Health</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_Toc175141182 \h </w:instrText>
        </w:r>
        <w:r w:rsidRPr="00D21EB3">
          <w:rPr>
            <w:rFonts w:cs="Arial"/>
            <w:b/>
            <w:bCs/>
            <w:noProof/>
            <w:webHidden/>
          </w:rPr>
        </w:r>
        <w:r w:rsidRPr="00D21EB3">
          <w:rPr>
            <w:rFonts w:cs="Arial"/>
            <w:b/>
            <w:bCs/>
            <w:noProof/>
            <w:webHidden/>
          </w:rPr>
          <w:fldChar w:fldCharType="separate"/>
        </w:r>
        <w:r w:rsidR="009C4D40">
          <w:rPr>
            <w:rFonts w:cs="Arial"/>
            <w:b/>
            <w:bCs/>
            <w:noProof/>
            <w:webHidden/>
          </w:rPr>
          <w:t>27</w:t>
        </w:r>
        <w:r w:rsidRPr="00D21EB3">
          <w:rPr>
            <w:rFonts w:cs="Arial"/>
            <w:b/>
            <w:bCs/>
            <w:noProof/>
            <w:webHidden/>
          </w:rPr>
          <w:fldChar w:fldCharType="end"/>
        </w:r>
      </w:hyperlink>
    </w:p>
    <w:p w14:paraId="4D9C83AC" w14:textId="77777777" w:rsidR="0082229C" w:rsidRPr="005502FF" w:rsidRDefault="0082229C" w:rsidP="00D21EB3">
      <w:pPr>
        <w:pStyle w:val="TOC1"/>
        <w:rPr>
          <w:rFonts w:eastAsia="Times New Roman" w:cs="Arial"/>
          <w:b/>
          <w:bCs/>
          <w:noProof/>
          <w:kern w:val="2"/>
          <w:sz w:val="24"/>
          <w:szCs w:val="24"/>
          <w:lang w:eastAsia="en-GB"/>
        </w:rPr>
      </w:pPr>
      <w:hyperlink w:anchor="_Toc175141183" w:history="1">
        <w:r w:rsidRPr="00D21EB3">
          <w:rPr>
            <w:rStyle w:val="Hyperlink"/>
            <w:rFonts w:cs="Arial"/>
            <w:b/>
            <w:bCs/>
            <w:noProof/>
          </w:rPr>
          <w:t xml:space="preserve">23.0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Physical Interventions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_Toc175141183 \h </w:instrText>
        </w:r>
        <w:r w:rsidRPr="00D21EB3">
          <w:rPr>
            <w:rFonts w:cs="Arial"/>
            <w:b/>
            <w:bCs/>
            <w:noProof/>
            <w:webHidden/>
          </w:rPr>
        </w:r>
        <w:r w:rsidRPr="00D21EB3">
          <w:rPr>
            <w:rFonts w:cs="Arial"/>
            <w:b/>
            <w:bCs/>
            <w:noProof/>
            <w:webHidden/>
          </w:rPr>
          <w:fldChar w:fldCharType="separate"/>
        </w:r>
        <w:r w:rsidR="009C4D40">
          <w:rPr>
            <w:rFonts w:cs="Arial"/>
            <w:b/>
            <w:bCs/>
            <w:noProof/>
            <w:webHidden/>
          </w:rPr>
          <w:t>28</w:t>
        </w:r>
        <w:r w:rsidRPr="00D21EB3">
          <w:rPr>
            <w:rFonts w:cs="Arial"/>
            <w:b/>
            <w:bCs/>
            <w:noProof/>
            <w:webHidden/>
          </w:rPr>
          <w:fldChar w:fldCharType="end"/>
        </w:r>
      </w:hyperlink>
    </w:p>
    <w:p w14:paraId="08744D22" w14:textId="77777777" w:rsidR="0082229C" w:rsidRPr="005502FF" w:rsidRDefault="0082229C" w:rsidP="00D21EB3">
      <w:pPr>
        <w:pStyle w:val="TOC1"/>
        <w:rPr>
          <w:rFonts w:eastAsia="Times New Roman" w:cs="Arial"/>
          <w:b/>
          <w:bCs/>
          <w:noProof/>
          <w:kern w:val="2"/>
          <w:sz w:val="24"/>
          <w:szCs w:val="24"/>
          <w:lang w:eastAsia="en-GB"/>
        </w:rPr>
      </w:pPr>
      <w:hyperlink w:anchor="_Toc175141184" w:history="1">
        <w:r w:rsidRPr="00D21EB3">
          <w:rPr>
            <w:rStyle w:val="Hyperlink"/>
            <w:rFonts w:cs="Arial"/>
            <w:b/>
            <w:bCs/>
            <w:noProof/>
          </w:rPr>
          <w:t xml:space="preserve">24.0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Allegations against 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_Toc175141184 \h </w:instrText>
        </w:r>
        <w:r w:rsidRPr="00D21EB3">
          <w:rPr>
            <w:rFonts w:cs="Arial"/>
            <w:b/>
            <w:bCs/>
            <w:noProof/>
            <w:webHidden/>
          </w:rPr>
        </w:r>
        <w:r w:rsidRPr="00D21EB3">
          <w:rPr>
            <w:rFonts w:cs="Arial"/>
            <w:b/>
            <w:bCs/>
            <w:noProof/>
            <w:webHidden/>
          </w:rPr>
          <w:fldChar w:fldCharType="separate"/>
        </w:r>
        <w:r w:rsidR="009C4D40">
          <w:rPr>
            <w:rFonts w:cs="Arial"/>
            <w:b/>
            <w:bCs/>
            <w:noProof/>
            <w:webHidden/>
          </w:rPr>
          <w:t>28</w:t>
        </w:r>
        <w:r w:rsidRPr="00D21EB3">
          <w:rPr>
            <w:rFonts w:cs="Arial"/>
            <w:b/>
            <w:bCs/>
            <w:noProof/>
            <w:webHidden/>
          </w:rPr>
          <w:fldChar w:fldCharType="end"/>
        </w:r>
      </w:hyperlink>
    </w:p>
    <w:p w14:paraId="70BFB730" w14:textId="77777777" w:rsidR="0082229C" w:rsidRPr="005502FF" w:rsidRDefault="0082229C" w:rsidP="00D21EB3">
      <w:pPr>
        <w:pStyle w:val="TOC1"/>
        <w:rPr>
          <w:rFonts w:eastAsia="Times New Roman" w:cs="Arial"/>
          <w:b/>
          <w:bCs/>
          <w:noProof/>
          <w:kern w:val="2"/>
          <w:sz w:val="24"/>
          <w:szCs w:val="24"/>
          <w:lang w:eastAsia="en-GB"/>
        </w:rPr>
      </w:pPr>
      <w:hyperlink w:anchor="_Toc175141185" w:history="1">
        <w:r w:rsidRPr="00D21EB3">
          <w:rPr>
            <w:rStyle w:val="Hyperlink"/>
            <w:rFonts w:cs="Arial"/>
            <w:b/>
            <w:bCs/>
            <w:noProof/>
          </w:rPr>
          <w:t>25.0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Low-level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_Toc175141185 \h </w:instrText>
        </w:r>
        <w:r w:rsidRPr="00D21EB3">
          <w:rPr>
            <w:rFonts w:cs="Arial"/>
            <w:b/>
            <w:bCs/>
            <w:noProof/>
            <w:webHidden/>
          </w:rPr>
        </w:r>
        <w:r w:rsidRPr="00D21EB3">
          <w:rPr>
            <w:rFonts w:cs="Arial"/>
            <w:b/>
            <w:bCs/>
            <w:noProof/>
            <w:webHidden/>
          </w:rPr>
          <w:fldChar w:fldCharType="separate"/>
        </w:r>
        <w:r w:rsidR="009C4D40">
          <w:rPr>
            <w:rFonts w:cs="Arial"/>
            <w:b/>
            <w:bCs/>
            <w:noProof/>
            <w:webHidden/>
          </w:rPr>
          <w:t>29</w:t>
        </w:r>
        <w:r w:rsidRPr="00D21EB3">
          <w:rPr>
            <w:rFonts w:cs="Arial"/>
            <w:b/>
            <w:bCs/>
            <w:noProof/>
            <w:webHidden/>
          </w:rPr>
          <w:fldChar w:fldCharType="end"/>
        </w:r>
      </w:hyperlink>
    </w:p>
    <w:p w14:paraId="05E3A23B" w14:textId="77777777" w:rsidR="0082229C" w:rsidRPr="005502FF" w:rsidRDefault="0082229C" w:rsidP="00D21EB3">
      <w:pPr>
        <w:pStyle w:val="TOC1"/>
        <w:rPr>
          <w:rFonts w:eastAsia="Times New Roman" w:cs="Arial"/>
          <w:b/>
          <w:bCs/>
          <w:noProof/>
          <w:kern w:val="2"/>
          <w:sz w:val="24"/>
          <w:szCs w:val="24"/>
          <w:lang w:eastAsia="en-GB"/>
        </w:rPr>
      </w:pPr>
      <w:hyperlink w:anchor="_Toc175141186" w:history="1">
        <w:r w:rsidRPr="00D21EB3">
          <w:rPr>
            <w:rStyle w:val="Hyperlink"/>
            <w:rFonts w:cs="Arial"/>
            <w:b/>
            <w:bCs/>
            <w:noProof/>
          </w:rPr>
          <w:t xml:space="preserve">26.0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Working with the Local Authority Designated Officer or local equivalent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_Toc175141186 \h </w:instrText>
        </w:r>
        <w:r w:rsidRPr="00D21EB3">
          <w:rPr>
            <w:rFonts w:cs="Arial"/>
            <w:b/>
            <w:bCs/>
            <w:noProof/>
            <w:webHidden/>
          </w:rPr>
        </w:r>
        <w:r w:rsidRPr="00D21EB3">
          <w:rPr>
            <w:rFonts w:cs="Arial"/>
            <w:b/>
            <w:bCs/>
            <w:noProof/>
            <w:webHidden/>
          </w:rPr>
          <w:fldChar w:fldCharType="separate"/>
        </w:r>
        <w:r w:rsidR="009C4D40">
          <w:rPr>
            <w:rFonts w:cs="Arial"/>
            <w:b/>
            <w:bCs/>
            <w:noProof/>
            <w:webHidden/>
          </w:rPr>
          <w:t>30</w:t>
        </w:r>
        <w:r w:rsidRPr="00D21EB3">
          <w:rPr>
            <w:rFonts w:cs="Arial"/>
            <w:b/>
            <w:bCs/>
            <w:noProof/>
            <w:webHidden/>
          </w:rPr>
          <w:fldChar w:fldCharType="end"/>
        </w:r>
      </w:hyperlink>
    </w:p>
    <w:p w14:paraId="08D3533B" w14:textId="77777777" w:rsidR="0082229C" w:rsidRPr="005502FF" w:rsidRDefault="0082229C" w:rsidP="00D21EB3">
      <w:pPr>
        <w:pStyle w:val="TOC1"/>
        <w:rPr>
          <w:rFonts w:eastAsia="Times New Roman" w:cs="Arial"/>
          <w:b/>
          <w:bCs/>
          <w:noProof/>
          <w:kern w:val="2"/>
          <w:sz w:val="24"/>
          <w:szCs w:val="24"/>
          <w:lang w:eastAsia="en-GB"/>
        </w:rPr>
      </w:pPr>
      <w:hyperlink w:anchor="_Toc175141187" w:history="1">
        <w:r w:rsidRPr="00D21EB3">
          <w:rPr>
            <w:rStyle w:val="Hyperlink"/>
            <w:rFonts w:cs="Arial"/>
            <w:b/>
            <w:bCs/>
            <w:noProof/>
          </w:rPr>
          <w:t xml:space="preserve">27.0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Whistleblowing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_Toc175141187 \h </w:instrText>
        </w:r>
        <w:r w:rsidRPr="00D21EB3">
          <w:rPr>
            <w:rFonts w:cs="Arial"/>
            <w:b/>
            <w:bCs/>
            <w:noProof/>
            <w:webHidden/>
          </w:rPr>
        </w:r>
        <w:r w:rsidRPr="00D21EB3">
          <w:rPr>
            <w:rFonts w:cs="Arial"/>
            <w:b/>
            <w:bCs/>
            <w:noProof/>
            <w:webHidden/>
          </w:rPr>
          <w:fldChar w:fldCharType="separate"/>
        </w:r>
        <w:r w:rsidR="009C4D40">
          <w:rPr>
            <w:rFonts w:cs="Arial"/>
            <w:b/>
            <w:bCs/>
            <w:noProof/>
            <w:webHidden/>
          </w:rPr>
          <w:t>30</w:t>
        </w:r>
        <w:r w:rsidRPr="00D21EB3">
          <w:rPr>
            <w:rFonts w:cs="Arial"/>
            <w:b/>
            <w:bCs/>
            <w:noProof/>
            <w:webHidden/>
          </w:rPr>
          <w:fldChar w:fldCharType="end"/>
        </w:r>
      </w:hyperlink>
    </w:p>
    <w:p w14:paraId="2E2CAED7" w14:textId="77777777" w:rsidR="0082229C" w:rsidRPr="005502FF" w:rsidRDefault="0082229C" w:rsidP="00D21EB3">
      <w:pPr>
        <w:pStyle w:val="Heading1"/>
        <w:tabs>
          <w:tab w:val="left" w:pos="567"/>
        </w:tabs>
        <w:spacing w:after="100"/>
        <w:ind w:left="567" w:hanging="567"/>
        <w:contextualSpacing w:val="0"/>
        <w:jc w:val="left"/>
        <w:rPr>
          <w:rFonts w:ascii="Arial" w:eastAsia="Times New Roman" w:hAnsi="Arial" w:cs="Arial"/>
          <w:noProof/>
          <w:kern w:val="2"/>
          <w:sz w:val="24"/>
          <w:szCs w:val="24"/>
          <w:lang w:eastAsia="en-GB"/>
        </w:rPr>
      </w:pPr>
      <w:hyperlink w:anchor="_Toc175141188" w:history="1">
        <w:r w:rsidRPr="001D7033">
          <w:rPr>
            <w:rStyle w:val="Hyperlink"/>
            <w:rFonts w:ascii="Arial" w:hAnsi="Arial" w:cs="Arial"/>
            <w:noProof/>
          </w:rPr>
          <w:t xml:space="preserve">28.0 </w:t>
        </w:r>
        <w:r w:rsidRPr="005502FF">
          <w:rPr>
            <w:rFonts w:ascii="Arial" w:eastAsia="Times New Roman" w:hAnsi="Arial" w:cs="Arial"/>
            <w:noProof/>
            <w:kern w:val="2"/>
            <w:sz w:val="24"/>
            <w:szCs w:val="24"/>
            <w:lang w:eastAsia="en-GB"/>
          </w:rPr>
          <w:tab/>
        </w:r>
        <w:r w:rsidR="00D21EB3" w:rsidRPr="005502FF">
          <w:rPr>
            <w:rFonts w:ascii="Arial" w:eastAsia="Times New Roman" w:hAnsi="Arial" w:cs="Arial"/>
            <w:noProof/>
            <w:kern w:val="2"/>
            <w:sz w:val="24"/>
            <w:szCs w:val="24"/>
            <w:lang w:eastAsia="en-GB"/>
          </w:rPr>
          <w:t xml:space="preserve"> </w:t>
        </w:r>
        <w:r w:rsidR="003F6EB6" w:rsidRPr="001D7033">
          <w:rPr>
            <w:rFonts w:ascii="Arial" w:hAnsi="Arial" w:cs="Arial"/>
          </w:rPr>
          <w:t>Alternative provision and work experience placements………………………</w:t>
        </w:r>
        <w:r w:rsidR="000570B8" w:rsidRPr="001D7033">
          <w:rPr>
            <w:rFonts w:ascii="Arial" w:hAnsi="Arial" w:cs="Arial"/>
          </w:rPr>
          <w:t>...</w:t>
        </w:r>
        <w:r w:rsidR="003F6EB6" w:rsidRPr="001D7033">
          <w:rPr>
            <w:rFonts w:ascii="Arial" w:hAnsi="Arial" w:cs="Arial"/>
          </w:rPr>
          <w:t>..……………30</w:t>
        </w:r>
      </w:hyperlink>
    </w:p>
    <w:p w14:paraId="033C2E9F" w14:textId="77777777" w:rsidR="0082229C" w:rsidRPr="005502FF" w:rsidRDefault="0082229C" w:rsidP="00D21EB3">
      <w:pPr>
        <w:pStyle w:val="TOC1"/>
        <w:rPr>
          <w:rFonts w:eastAsia="Times New Roman" w:cs="Arial"/>
          <w:b/>
          <w:bCs/>
          <w:noProof/>
          <w:kern w:val="2"/>
          <w:sz w:val="24"/>
          <w:szCs w:val="24"/>
          <w:lang w:eastAsia="en-GB"/>
        </w:rPr>
      </w:pPr>
      <w:hyperlink w:anchor="_Toc175141189" w:history="1">
        <w:r w:rsidRPr="00D21EB3">
          <w:rPr>
            <w:rStyle w:val="Hyperlink"/>
            <w:rFonts w:cs="Arial"/>
            <w:b/>
            <w:bCs/>
            <w:noProof/>
          </w:rPr>
          <w:t xml:space="preserve">29.0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Digital and Remote Learning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_Toc175141189 \h </w:instrText>
        </w:r>
        <w:r w:rsidRPr="00D21EB3">
          <w:rPr>
            <w:rFonts w:cs="Arial"/>
            <w:b/>
            <w:bCs/>
            <w:noProof/>
            <w:webHidden/>
          </w:rPr>
        </w:r>
        <w:r w:rsidRPr="00D21EB3">
          <w:rPr>
            <w:rFonts w:cs="Arial"/>
            <w:b/>
            <w:bCs/>
            <w:noProof/>
            <w:webHidden/>
          </w:rPr>
          <w:fldChar w:fldCharType="separate"/>
        </w:r>
        <w:r w:rsidR="009C4D40">
          <w:rPr>
            <w:rFonts w:cs="Arial"/>
            <w:b/>
            <w:bCs/>
            <w:noProof/>
            <w:webHidden/>
          </w:rPr>
          <w:t>31</w:t>
        </w:r>
        <w:r w:rsidRPr="00D21EB3">
          <w:rPr>
            <w:rFonts w:cs="Arial"/>
            <w:b/>
            <w:bCs/>
            <w:noProof/>
            <w:webHidden/>
          </w:rPr>
          <w:fldChar w:fldCharType="end"/>
        </w:r>
      </w:hyperlink>
    </w:p>
    <w:p w14:paraId="36D54C4D" w14:textId="77777777" w:rsidR="0082229C" w:rsidRPr="005502FF" w:rsidRDefault="0082229C" w:rsidP="00D21EB3">
      <w:pPr>
        <w:pStyle w:val="TOC1"/>
        <w:rPr>
          <w:rFonts w:eastAsia="Times New Roman" w:cs="Arial"/>
          <w:b/>
          <w:bCs/>
          <w:noProof/>
          <w:kern w:val="2"/>
          <w:sz w:val="24"/>
          <w:szCs w:val="24"/>
          <w:lang w:eastAsia="en-GB"/>
        </w:rPr>
      </w:pPr>
      <w:hyperlink w:anchor="_Toc175141190" w:history="1">
        <w:r w:rsidRPr="00D21EB3">
          <w:rPr>
            <w:rStyle w:val="Hyperlink"/>
            <w:rFonts w:cs="Arial"/>
            <w:b/>
            <w:bCs/>
            <w:noProof/>
          </w:rPr>
          <w:t xml:space="preserve">30.0  </w:t>
        </w:r>
        <w:r w:rsidR="00D21EB3">
          <w:rPr>
            <w:rStyle w:val="Hyperlink"/>
            <w:rFonts w:cs="Arial"/>
            <w:b/>
            <w:bCs/>
            <w:noProof/>
          </w:rPr>
          <w:t xml:space="preserve"> </w:t>
        </w:r>
        <w:r w:rsidRPr="00D21EB3">
          <w:rPr>
            <w:rStyle w:val="Hyperlink"/>
            <w:rFonts w:cs="Arial"/>
            <w:b/>
            <w:bCs/>
            <w:noProof/>
          </w:rPr>
          <w:t xml:space="preserve"> Home visits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_Toc175141190 \h </w:instrText>
        </w:r>
        <w:r w:rsidRPr="00D21EB3">
          <w:rPr>
            <w:rFonts w:cs="Arial"/>
            <w:b/>
            <w:bCs/>
            <w:noProof/>
            <w:webHidden/>
          </w:rPr>
        </w:r>
        <w:r w:rsidRPr="00D21EB3">
          <w:rPr>
            <w:rFonts w:cs="Arial"/>
            <w:b/>
            <w:bCs/>
            <w:noProof/>
            <w:webHidden/>
          </w:rPr>
          <w:fldChar w:fldCharType="separate"/>
        </w:r>
        <w:r w:rsidR="009C4D40">
          <w:rPr>
            <w:rFonts w:cs="Arial"/>
            <w:b/>
            <w:bCs/>
            <w:noProof/>
            <w:webHidden/>
          </w:rPr>
          <w:t>32</w:t>
        </w:r>
        <w:r w:rsidRPr="00D21EB3">
          <w:rPr>
            <w:rFonts w:cs="Arial"/>
            <w:b/>
            <w:bCs/>
            <w:noProof/>
            <w:webHidden/>
          </w:rPr>
          <w:fldChar w:fldCharType="end"/>
        </w:r>
      </w:hyperlink>
    </w:p>
    <w:p w14:paraId="2FDCE4D7" w14:textId="77777777" w:rsidR="0082229C" w:rsidRPr="005502FF" w:rsidRDefault="0082229C" w:rsidP="00D21EB3">
      <w:pPr>
        <w:pStyle w:val="TOC1"/>
        <w:rPr>
          <w:rFonts w:ascii="Aptos" w:eastAsia="Times New Roman" w:hAnsi="Aptos" w:cs="Times New Roman"/>
          <w:noProof/>
          <w:kern w:val="2"/>
          <w:sz w:val="24"/>
          <w:szCs w:val="24"/>
          <w:lang w:eastAsia="en-GB"/>
        </w:rPr>
      </w:pPr>
      <w:hyperlink w:anchor="_Toc175141191" w:history="1">
        <w:r w:rsidRPr="00D21EB3">
          <w:rPr>
            <w:rStyle w:val="Hyperlink"/>
            <w:rFonts w:cs="Arial"/>
            <w:b/>
            <w:bCs/>
            <w:noProof/>
          </w:rPr>
          <w:t xml:space="preserve">31.0 </w:t>
        </w:r>
        <w:r w:rsidRPr="005502FF">
          <w:rPr>
            <w:rFonts w:eastAsia="Times New Roman" w:cs="Arial"/>
            <w:b/>
            <w:bCs/>
            <w:noProof/>
            <w:kern w:val="2"/>
            <w:sz w:val="24"/>
            <w:szCs w:val="24"/>
            <w:lang w:eastAsia="en-GB"/>
          </w:rPr>
          <w:tab/>
        </w:r>
        <w:r w:rsidRPr="00D21EB3">
          <w:rPr>
            <w:rStyle w:val="Hyperlink"/>
            <w:rFonts w:cs="Arial"/>
            <w:b/>
            <w:bCs/>
            <w:noProof/>
          </w:rPr>
          <w:t xml:space="preserve">  Policy Review</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_Toc175141191 \h </w:instrText>
        </w:r>
        <w:r w:rsidRPr="00D21EB3">
          <w:rPr>
            <w:rFonts w:cs="Arial"/>
            <w:b/>
            <w:bCs/>
            <w:noProof/>
            <w:webHidden/>
          </w:rPr>
        </w:r>
        <w:r w:rsidRPr="00D21EB3">
          <w:rPr>
            <w:rFonts w:cs="Arial"/>
            <w:b/>
            <w:bCs/>
            <w:noProof/>
            <w:webHidden/>
          </w:rPr>
          <w:fldChar w:fldCharType="separate"/>
        </w:r>
        <w:r w:rsidR="009C4D40">
          <w:rPr>
            <w:rFonts w:cs="Arial"/>
            <w:b/>
            <w:bCs/>
            <w:noProof/>
            <w:webHidden/>
          </w:rPr>
          <w:t>32</w:t>
        </w:r>
        <w:r w:rsidRPr="00D21EB3">
          <w:rPr>
            <w:rFonts w:cs="Arial"/>
            <w:b/>
            <w:bCs/>
            <w:noProof/>
            <w:webHidden/>
          </w:rPr>
          <w:fldChar w:fldCharType="end"/>
        </w:r>
      </w:hyperlink>
    </w:p>
    <w:p w14:paraId="4843E5CB" w14:textId="77777777" w:rsidR="007D2086" w:rsidRPr="005355AD" w:rsidRDefault="007D2086" w:rsidP="007D2086">
      <w:pPr>
        <w:rPr>
          <w:rFonts w:ascii="Tahoma" w:hAnsi="Tahoma" w:cs="Tahoma"/>
          <w:b/>
          <w:bCs/>
        </w:rPr>
      </w:pPr>
      <w:r w:rsidRPr="005355AD">
        <w:rPr>
          <w:rFonts w:ascii="Tahoma" w:hAnsi="Tahoma" w:cs="Tahoma"/>
          <w:b/>
          <w:bCs/>
          <w:noProof/>
        </w:rPr>
        <w:fldChar w:fldCharType="end"/>
      </w:r>
    </w:p>
    <w:p w14:paraId="6FD386D8" w14:textId="77777777" w:rsidR="007D2086" w:rsidRPr="005355AD" w:rsidRDefault="007D2086" w:rsidP="007D2086">
      <w:pPr>
        <w:rPr>
          <w:rFonts w:ascii="Tahoma" w:hAnsi="Tahoma" w:cs="Tahoma"/>
          <w:b/>
          <w:bCs/>
        </w:rPr>
      </w:pPr>
    </w:p>
    <w:p w14:paraId="20E8EE1A" w14:textId="77777777" w:rsidR="007D2086" w:rsidRPr="005355AD" w:rsidRDefault="007D2086" w:rsidP="007D2086">
      <w:pPr>
        <w:rPr>
          <w:rFonts w:ascii="Tahoma" w:hAnsi="Tahoma" w:cs="Tahoma"/>
          <w:b/>
          <w:bCs/>
        </w:rPr>
      </w:pPr>
    </w:p>
    <w:p w14:paraId="23032900" w14:textId="77777777" w:rsidR="00912B60" w:rsidRDefault="007D2086" w:rsidP="0007168F">
      <w:pPr>
        <w:pStyle w:val="Heading1"/>
        <w:ind w:hanging="102"/>
        <w:contextualSpacing w:val="0"/>
      </w:pPr>
      <w:r>
        <w:br w:type="page"/>
      </w:r>
    </w:p>
    <w:p w14:paraId="4B489867" w14:textId="77777777" w:rsidR="00912B60" w:rsidRPr="006934DA" w:rsidRDefault="00912B60" w:rsidP="00912B60">
      <w:pPr>
        <w:jc w:val="center"/>
        <w:rPr>
          <w:rFonts w:ascii="Tahoma" w:hAnsi="Tahoma" w:cs="Tahoma"/>
          <w:b/>
          <w:bCs/>
          <w:lang w:val="en-US"/>
        </w:rPr>
      </w:pPr>
      <w:r w:rsidRPr="006934DA">
        <w:rPr>
          <w:rFonts w:ascii="Tahoma" w:hAnsi="Tahoma" w:cs="Tahoma"/>
          <w:b/>
          <w:bCs/>
          <w:lang w:val="en-US"/>
        </w:rPr>
        <w:lastRenderedPageBreak/>
        <w:t xml:space="preserve">Safeguarding is everyone’s responsibility </w:t>
      </w:r>
    </w:p>
    <w:p w14:paraId="3B0B721F" w14:textId="77777777" w:rsidR="00912B60" w:rsidRPr="00EE6667" w:rsidRDefault="00912B60" w:rsidP="00912B60">
      <w:pPr>
        <w:jc w:val="both"/>
        <w:rPr>
          <w:rFonts w:ascii="Tahoma" w:hAnsi="Tahoma" w:cs="Tahoma"/>
          <w:b/>
          <w:bCs/>
          <w:lang w:val="en-US"/>
        </w:rPr>
      </w:pPr>
    </w:p>
    <w:p w14:paraId="4125ECC6" w14:textId="77777777" w:rsidR="00912B60" w:rsidRPr="00EE6667" w:rsidRDefault="00912B60" w:rsidP="00912B60">
      <w:pPr>
        <w:jc w:val="both"/>
        <w:rPr>
          <w:rFonts w:ascii="Tahoma" w:hAnsi="Tahoma" w:cs="Tahoma"/>
        </w:rPr>
      </w:pPr>
      <w:r w:rsidRPr="00EE6667">
        <w:rPr>
          <w:rFonts w:ascii="Tahoma" w:hAnsi="Tahoma" w:cs="Tahoma"/>
          <w:lang w:val="en-US"/>
        </w:rPr>
        <w:t xml:space="preserve">All team members working directly or indirectly with children have a duty </w:t>
      </w:r>
      <w:r w:rsidRPr="00EE6667">
        <w:rPr>
          <w:rFonts w:ascii="Tahoma" w:hAnsi="Tahoma" w:cs="Tahoma"/>
          <w:color w:val="202124"/>
          <w:shd w:val="clear" w:color="auto" w:fill="FFFFFF"/>
        </w:rPr>
        <w:t xml:space="preserve">to protect the welfare of children in the </w:t>
      </w:r>
      <w:r w:rsidR="00BF2482" w:rsidRPr="00EE6667">
        <w:rPr>
          <w:rFonts w:ascii="Tahoma" w:hAnsi="Tahoma" w:cs="Tahoma"/>
          <w:color w:val="202124"/>
          <w:shd w:val="clear" w:color="auto" w:fill="FFFFFF"/>
        </w:rPr>
        <w:t>school</w:t>
      </w:r>
      <w:r w:rsidRPr="00EE6667">
        <w:rPr>
          <w:rFonts w:ascii="Tahoma" w:hAnsi="Tahoma" w:cs="Tahoma"/>
          <w:color w:val="202124"/>
          <w:shd w:val="clear" w:color="auto" w:fill="FFFFFF"/>
        </w:rPr>
        <w:t xml:space="preserve">. The following people have specific additional responsibilities with regard to safeguarding and must work together to ensure a consistent approach across the </w:t>
      </w:r>
      <w:r w:rsidR="00BF2482" w:rsidRPr="00EE6667">
        <w:rPr>
          <w:rFonts w:ascii="Tahoma" w:hAnsi="Tahoma" w:cs="Tahoma"/>
          <w:color w:val="202124"/>
          <w:shd w:val="clear" w:color="auto" w:fill="FFFFFF"/>
        </w:rPr>
        <w:t>school</w:t>
      </w:r>
      <w:r w:rsidRPr="00EE6667">
        <w:rPr>
          <w:rFonts w:ascii="Tahoma" w:hAnsi="Tahoma" w:cs="Tahoma"/>
          <w:color w:val="202124"/>
          <w:shd w:val="clear" w:color="auto" w:fill="FFFFFF"/>
        </w:rPr>
        <w:t xml:space="preserve">: </w:t>
      </w:r>
    </w:p>
    <w:p w14:paraId="66F935C7" w14:textId="77777777" w:rsidR="00912B60" w:rsidRPr="00EE6667" w:rsidRDefault="00912B60" w:rsidP="00912B60">
      <w:pPr>
        <w:rPr>
          <w:rFonts w:ascii="Tahoma" w:hAnsi="Tahoma" w:cs="Tahoma"/>
          <w:lang w:val="en-US"/>
        </w:rPr>
      </w:pPr>
    </w:p>
    <w:p w14:paraId="019108EF" w14:textId="7A37986D" w:rsidR="00912B60" w:rsidRPr="00EE6667" w:rsidRDefault="00912B60" w:rsidP="00842835">
      <w:pPr>
        <w:spacing w:after="120"/>
        <w:rPr>
          <w:rFonts w:ascii="Tahoma" w:hAnsi="Tahoma" w:cs="Tahoma"/>
          <w:lang w:val="en-US"/>
        </w:rPr>
      </w:pPr>
      <w:r w:rsidRPr="00EE6667">
        <w:rPr>
          <w:rFonts w:ascii="Tahoma" w:hAnsi="Tahoma" w:cs="Tahoma"/>
          <w:b/>
          <w:bCs/>
          <w:lang w:val="en-US"/>
        </w:rPr>
        <w:t>Designated Safeguarding Lead (</w:t>
      </w:r>
      <w:r w:rsidR="00842835" w:rsidRPr="00EE6667">
        <w:rPr>
          <w:rFonts w:ascii="Tahoma" w:hAnsi="Tahoma" w:cs="Tahoma"/>
          <w:b/>
          <w:bCs/>
          <w:lang w:val="en-US"/>
        </w:rPr>
        <w:t>DSL</w:t>
      </w:r>
      <w:r w:rsidRPr="00EE6667">
        <w:rPr>
          <w:rFonts w:ascii="Tahoma" w:hAnsi="Tahoma" w:cs="Tahoma"/>
          <w:b/>
          <w:bCs/>
          <w:lang w:val="en-US"/>
        </w:rPr>
        <w:t>):</w:t>
      </w:r>
      <w:r w:rsidR="0015556C">
        <w:rPr>
          <w:rFonts w:ascii="Tahoma" w:hAnsi="Tahoma" w:cs="Tahoma"/>
          <w:lang w:val="en-US"/>
        </w:rPr>
        <w:t xml:space="preserve"> </w:t>
      </w:r>
      <w:r w:rsidR="000D37A7">
        <w:rPr>
          <w:rFonts w:ascii="Tahoma" w:hAnsi="Tahoma" w:cs="Tahoma"/>
          <w:lang w:val="en-US"/>
        </w:rPr>
        <w:t>Becca Wilkinson</w:t>
      </w:r>
    </w:p>
    <w:p w14:paraId="3410730B" w14:textId="21931835" w:rsidR="00912B60" w:rsidRPr="00EE6667" w:rsidRDefault="00912B60" w:rsidP="00842835">
      <w:pPr>
        <w:spacing w:after="120"/>
        <w:rPr>
          <w:rFonts w:ascii="Tahoma" w:hAnsi="Tahoma" w:cs="Tahoma"/>
          <w:lang w:val="en-US"/>
        </w:rPr>
      </w:pPr>
      <w:r w:rsidRPr="00EE6667">
        <w:rPr>
          <w:rFonts w:ascii="Tahoma" w:hAnsi="Tahoma" w:cs="Tahoma"/>
          <w:b/>
          <w:bCs/>
          <w:lang w:val="en-US"/>
        </w:rPr>
        <w:t>Deputy Designated Safeguarding Lead</w:t>
      </w:r>
      <w:r w:rsidR="00842835" w:rsidRPr="00EE6667">
        <w:rPr>
          <w:rFonts w:ascii="Tahoma" w:hAnsi="Tahoma" w:cs="Tahoma"/>
          <w:b/>
          <w:bCs/>
          <w:lang w:val="en-US"/>
        </w:rPr>
        <w:t xml:space="preserve"> (DSL)</w:t>
      </w:r>
      <w:r w:rsidRPr="00EE6667">
        <w:rPr>
          <w:rFonts w:ascii="Tahoma" w:hAnsi="Tahoma" w:cs="Tahoma"/>
          <w:b/>
          <w:bCs/>
          <w:lang w:val="en-US"/>
        </w:rPr>
        <w:t xml:space="preserve">: </w:t>
      </w:r>
      <w:r w:rsidR="000D37A7">
        <w:rPr>
          <w:rFonts w:ascii="Tahoma" w:hAnsi="Tahoma" w:cs="Tahoma"/>
          <w:lang w:val="en-US"/>
        </w:rPr>
        <w:t>Pete Jenkins</w:t>
      </w:r>
    </w:p>
    <w:p w14:paraId="761A4C01" w14:textId="77777777" w:rsidR="00912B60" w:rsidRPr="00EE6667" w:rsidRDefault="00912B60" w:rsidP="00842835">
      <w:pPr>
        <w:spacing w:after="120"/>
        <w:rPr>
          <w:rFonts w:ascii="Tahoma" w:hAnsi="Tahoma" w:cs="Tahoma"/>
          <w:lang w:val="en-US"/>
        </w:rPr>
      </w:pPr>
      <w:r w:rsidRPr="00EE6667">
        <w:rPr>
          <w:rFonts w:ascii="Tahoma" w:hAnsi="Tahoma" w:cs="Tahoma"/>
          <w:b/>
          <w:bCs/>
          <w:lang w:val="en-US"/>
        </w:rPr>
        <w:t xml:space="preserve">Headteacher or equivalent: </w:t>
      </w:r>
      <w:r w:rsidRPr="00EE6667">
        <w:rPr>
          <w:rFonts w:ascii="Tahoma" w:hAnsi="Tahoma" w:cs="Tahoma"/>
          <w:lang w:val="en-US"/>
        </w:rPr>
        <w:t xml:space="preserve">  </w:t>
      </w:r>
      <w:r w:rsidR="0015556C">
        <w:rPr>
          <w:rFonts w:ascii="Tahoma" w:hAnsi="Tahoma" w:cs="Tahoma"/>
          <w:lang w:val="en-US"/>
        </w:rPr>
        <w:t>Pete Jenkins</w:t>
      </w:r>
    </w:p>
    <w:p w14:paraId="69E2B3FD" w14:textId="77777777" w:rsidR="00912B60" w:rsidRPr="00EE6667" w:rsidRDefault="00912B60" w:rsidP="00842835">
      <w:pPr>
        <w:spacing w:after="120"/>
        <w:rPr>
          <w:rFonts w:ascii="Tahoma" w:hAnsi="Tahoma" w:cs="Tahoma"/>
          <w:lang w:val="en-US"/>
        </w:rPr>
      </w:pPr>
      <w:r w:rsidRPr="00EE6667">
        <w:rPr>
          <w:rFonts w:ascii="Tahoma" w:hAnsi="Tahoma" w:cs="Tahoma"/>
          <w:b/>
          <w:bCs/>
          <w:lang w:val="en-US"/>
        </w:rPr>
        <w:t xml:space="preserve">Safeguarding Governor:  </w:t>
      </w:r>
      <w:r w:rsidR="00337983">
        <w:rPr>
          <w:rFonts w:ascii="Tahoma" w:hAnsi="Tahoma" w:cs="Tahoma"/>
          <w:lang w:val="en-US"/>
        </w:rPr>
        <w:t>Laura Horne</w:t>
      </w:r>
    </w:p>
    <w:p w14:paraId="391FEF9D" w14:textId="77777777" w:rsidR="00FF0669" w:rsidRPr="00EE6667" w:rsidRDefault="00FF0669" w:rsidP="006F0B33">
      <w:pPr>
        <w:jc w:val="both"/>
        <w:rPr>
          <w:rFonts w:ascii="Tahoma" w:hAnsi="Tahoma" w:cs="Tahoma"/>
          <w:b/>
          <w:bCs/>
          <w:sz w:val="16"/>
          <w:szCs w:val="16"/>
          <w:highlight w:val="cyan"/>
        </w:rPr>
      </w:pPr>
    </w:p>
    <w:p w14:paraId="193839CC" w14:textId="6371F2D9" w:rsidR="00E06E14" w:rsidRPr="00416119" w:rsidRDefault="00E06E14" w:rsidP="006F0B33">
      <w:pPr>
        <w:jc w:val="both"/>
        <w:rPr>
          <w:rFonts w:ascii="Tahoma" w:eastAsia="Aptos" w:hAnsi="Tahoma" w:cs="Tahoma"/>
        </w:rPr>
      </w:pPr>
      <w:r w:rsidRPr="00416119">
        <w:rPr>
          <w:rFonts w:ascii="Tahoma" w:hAnsi="Tahoma" w:cs="Tahoma"/>
          <w:b/>
          <w:bCs/>
        </w:rPr>
        <w:t xml:space="preserve">Terminology </w:t>
      </w:r>
      <w:r w:rsidRPr="00416119">
        <w:rPr>
          <w:rFonts w:ascii="Tahoma" w:hAnsi="Tahoma" w:cs="Tahoma"/>
        </w:rPr>
        <w:t xml:space="preserve">- please note that the terms “our teams” </w:t>
      </w:r>
      <w:r w:rsidR="000D37A7" w:rsidRPr="00416119">
        <w:rPr>
          <w:rFonts w:ascii="Tahoma" w:hAnsi="Tahoma" w:cs="Tahoma"/>
        </w:rPr>
        <w:t>and” team</w:t>
      </w:r>
      <w:r w:rsidRPr="00416119">
        <w:rPr>
          <w:rFonts w:ascii="Tahoma" w:hAnsi="Tahoma" w:cs="Tahoma"/>
        </w:rPr>
        <w:t xml:space="preserve"> member/s” include everyone working with the people in Outcomes First Group’s services in a  paid or unpaid capacity, including employees, consultants, agency staff and contractors.</w:t>
      </w:r>
    </w:p>
    <w:p w14:paraId="1D0DFFD5" w14:textId="77777777" w:rsidR="00912B60" w:rsidRPr="00416119" w:rsidRDefault="00912B60" w:rsidP="0007168F">
      <w:pPr>
        <w:pStyle w:val="Heading1"/>
        <w:ind w:hanging="102"/>
        <w:contextualSpacing w:val="0"/>
      </w:pPr>
    </w:p>
    <w:p w14:paraId="3D1C551D" w14:textId="77777777" w:rsidR="007D2086" w:rsidRPr="00416119" w:rsidRDefault="007D2086" w:rsidP="0007168F">
      <w:pPr>
        <w:pStyle w:val="Heading1"/>
        <w:ind w:hanging="102"/>
        <w:contextualSpacing w:val="0"/>
        <w:rPr>
          <w:rFonts w:cs="Tahoma"/>
        </w:rPr>
      </w:pPr>
      <w:bookmarkStart w:id="1" w:name="_Toc175141161"/>
      <w:r w:rsidRPr="00416119">
        <w:rPr>
          <w:rFonts w:cs="Tahoma"/>
        </w:rPr>
        <w:t xml:space="preserve">1.0 </w:t>
      </w:r>
      <w:r w:rsidRPr="00416119">
        <w:rPr>
          <w:rFonts w:cs="Tahoma"/>
        </w:rPr>
        <w:tab/>
        <w:t>Policy statement</w:t>
      </w:r>
      <w:bookmarkEnd w:id="1"/>
    </w:p>
    <w:p w14:paraId="02F9FEFF" w14:textId="77777777" w:rsidR="007D2086" w:rsidRPr="00416119" w:rsidRDefault="007D2086" w:rsidP="0007168F">
      <w:pPr>
        <w:pStyle w:val="ListParagraph"/>
        <w:ind w:left="0"/>
        <w:rPr>
          <w:rFonts w:ascii="Tahoma" w:hAnsi="Tahoma" w:cs="Tahoma"/>
          <w:b/>
          <w:sz w:val="12"/>
          <w:szCs w:val="12"/>
          <w:u w:val="single"/>
        </w:rPr>
      </w:pPr>
    </w:p>
    <w:p w14:paraId="4BB83EB9" w14:textId="77777777" w:rsidR="007D2086" w:rsidRPr="00A30667" w:rsidRDefault="007D2086" w:rsidP="00973476">
      <w:pPr>
        <w:jc w:val="both"/>
        <w:rPr>
          <w:rFonts w:ascii="Tahoma" w:hAnsi="Tahoma" w:cs="Tahoma"/>
        </w:rPr>
      </w:pPr>
      <w:r w:rsidRPr="00416119">
        <w:rPr>
          <w:rFonts w:ascii="Tahoma" w:hAnsi="Tahoma" w:cs="Tahoma"/>
        </w:rPr>
        <w:t xml:space="preserve">Outcomes First Group is committed to ensuring that all of the </w:t>
      </w:r>
      <w:r w:rsidR="00512BF9" w:rsidRPr="00416119">
        <w:rPr>
          <w:rFonts w:ascii="Tahoma" w:hAnsi="Tahoma" w:cs="Tahoma"/>
        </w:rPr>
        <w:t>children and young people</w:t>
      </w:r>
      <w:r w:rsidRPr="00416119">
        <w:rPr>
          <w:rFonts w:ascii="Tahoma" w:hAnsi="Tahoma" w:cs="Tahoma"/>
        </w:rPr>
        <w:t xml:space="preserve"> we </w:t>
      </w:r>
      <w:r w:rsidR="00512BF9" w:rsidRPr="00416119">
        <w:rPr>
          <w:rFonts w:ascii="Tahoma" w:hAnsi="Tahoma" w:cs="Tahoma"/>
        </w:rPr>
        <w:t xml:space="preserve">educate </w:t>
      </w:r>
      <w:r w:rsidRPr="00416119">
        <w:rPr>
          <w:rFonts w:ascii="Tahoma" w:hAnsi="Tahoma" w:cs="Tahoma"/>
        </w:rPr>
        <w:t>a</w:t>
      </w:r>
      <w:r w:rsidR="000610F6" w:rsidRPr="00416119">
        <w:rPr>
          <w:rFonts w:ascii="Tahoma" w:hAnsi="Tahoma" w:cs="Tahoma"/>
        </w:rPr>
        <w:t xml:space="preserve">nd </w:t>
      </w:r>
      <w:r w:rsidR="0025705F" w:rsidRPr="00416119">
        <w:rPr>
          <w:rFonts w:ascii="Tahoma" w:hAnsi="Tahoma" w:cs="Tahoma"/>
        </w:rPr>
        <w:t xml:space="preserve">care for </w:t>
      </w:r>
      <w:r w:rsidR="000610F6" w:rsidRPr="00416119">
        <w:rPr>
          <w:rFonts w:ascii="Tahoma" w:hAnsi="Tahoma" w:cs="Tahoma"/>
        </w:rPr>
        <w:t>are</w:t>
      </w:r>
      <w:r w:rsidRPr="00416119">
        <w:rPr>
          <w:rFonts w:ascii="Tahoma" w:hAnsi="Tahoma" w:cs="Tahoma"/>
        </w:rPr>
        <w:t xml:space="preserve"> effectively safeguarded at all times. This policy </w:t>
      </w:r>
      <w:r w:rsidR="00FB0E5C" w:rsidRPr="00416119">
        <w:rPr>
          <w:rFonts w:ascii="Tahoma" w:hAnsi="Tahoma" w:cs="Tahoma"/>
        </w:rPr>
        <w:t xml:space="preserve">sets out how </w:t>
      </w:r>
      <w:r w:rsidR="00F548D3" w:rsidRPr="00416119">
        <w:rPr>
          <w:rFonts w:ascii="Tahoma" w:hAnsi="Tahoma" w:cs="Tahoma"/>
        </w:rPr>
        <w:t>children and young people</w:t>
      </w:r>
      <w:r w:rsidR="00FB0E5C" w:rsidRPr="00416119">
        <w:rPr>
          <w:rFonts w:ascii="Tahoma" w:hAnsi="Tahoma" w:cs="Tahoma"/>
        </w:rPr>
        <w:t xml:space="preserve"> in our schools </w:t>
      </w:r>
      <w:r w:rsidR="00651C1F" w:rsidRPr="00416119">
        <w:rPr>
          <w:rFonts w:ascii="Tahoma" w:hAnsi="Tahoma" w:cs="Tahoma"/>
        </w:rPr>
        <w:t xml:space="preserve">and colleges </w:t>
      </w:r>
      <w:r w:rsidR="00FB0E5C" w:rsidRPr="00416119">
        <w:rPr>
          <w:rFonts w:ascii="Tahoma" w:hAnsi="Tahoma" w:cs="Tahoma"/>
        </w:rPr>
        <w:t>will be safeguarded</w:t>
      </w:r>
      <w:r w:rsidR="00C96D14" w:rsidRPr="00416119">
        <w:rPr>
          <w:rFonts w:ascii="Tahoma" w:hAnsi="Tahoma" w:cs="Tahoma"/>
        </w:rPr>
        <w:t>;</w:t>
      </w:r>
      <w:r w:rsidR="00FB0E5C" w:rsidRPr="00416119">
        <w:rPr>
          <w:rFonts w:ascii="Tahoma" w:hAnsi="Tahoma" w:cs="Tahoma"/>
        </w:rPr>
        <w:t xml:space="preserve"> it </w:t>
      </w:r>
      <w:r w:rsidRPr="00416119">
        <w:rPr>
          <w:rFonts w:ascii="Tahoma" w:hAnsi="Tahoma" w:cs="Tahoma"/>
        </w:rPr>
        <w:t>applies when working offline</w:t>
      </w:r>
      <w:r w:rsidR="002012AE" w:rsidRPr="00416119">
        <w:rPr>
          <w:rFonts w:ascii="Tahoma" w:hAnsi="Tahoma" w:cs="Tahoma"/>
        </w:rPr>
        <w:t xml:space="preserve"> and online</w:t>
      </w:r>
      <w:r w:rsidRPr="00416119">
        <w:rPr>
          <w:rFonts w:ascii="Tahoma" w:hAnsi="Tahoma" w:cs="Tahoma"/>
        </w:rPr>
        <w:t xml:space="preserve">, </w:t>
      </w:r>
      <w:r w:rsidR="005F1C4B" w:rsidRPr="00416119">
        <w:rPr>
          <w:rFonts w:ascii="Tahoma" w:hAnsi="Tahoma" w:cs="Tahoma"/>
        </w:rPr>
        <w:t>at</w:t>
      </w:r>
      <w:r w:rsidRPr="00416119">
        <w:rPr>
          <w:rFonts w:ascii="Tahoma" w:hAnsi="Tahoma" w:cs="Tahoma"/>
        </w:rPr>
        <w:t xml:space="preserve"> </w:t>
      </w:r>
      <w:r w:rsidR="00D441D8" w:rsidRPr="00416119">
        <w:rPr>
          <w:rFonts w:ascii="Tahoma" w:hAnsi="Tahoma" w:cs="Tahoma"/>
        </w:rPr>
        <w:t>the school</w:t>
      </w:r>
      <w:r w:rsidR="00651C1F" w:rsidRPr="00416119">
        <w:rPr>
          <w:rFonts w:ascii="Tahoma" w:hAnsi="Tahoma" w:cs="Tahoma"/>
        </w:rPr>
        <w:t>, on visits and off-site activities,</w:t>
      </w:r>
      <w:r w:rsidRPr="00416119">
        <w:rPr>
          <w:rFonts w:ascii="Tahoma" w:hAnsi="Tahoma" w:cs="Tahoma"/>
        </w:rPr>
        <w:t xml:space="preserve"> and in all virtua</w:t>
      </w:r>
      <w:r w:rsidRPr="00A30667">
        <w:rPr>
          <w:rFonts w:ascii="Tahoma" w:hAnsi="Tahoma" w:cs="Tahoma"/>
        </w:rPr>
        <w:t>l communications.</w:t>
      </w:r>
    </w:p>
    <w:p w14:paraId="764B20FD" w14:textId="77777777" w:rsidR="007D2086" w:rsidRPr="00A30667" w:rsidRDefault="007D2086" w:rsidP="00973476">
      <w:pPr>
        <w:jc w:val="both"/>
        <w:rPr>
          <w:rFonts w:ascii="Tahoma" w:hAnsi="Tahoma" w:cs="Tahoma"/>
          <w:sz w:val="12"/>
          <w:szCs w:val="12"/>
        </w:rPr>
      </w:pPr>
    </w:p>
    <w:p w14:paraId="3B3D7C54" w14:textId="77777777" w:rsidR="00912B60" w:rsidRDefault="007D2086" w:rsidP="00973476">
      <w:pPr>
        <w:jc w:val="both"/>
        <w:rPr>
          <w:rFonts w:ascii="Tahoma" w:hAnsi="Tahoma" w:cs="Tahoma"/>
          <w:kern w:val="22"/>
        </w:rPr>
      </w:pPr>
      <w:r w:rsidRPr="00A30667">
        <w:rPr>
          <w:rFonts w:ascii="Tahoma" w:hAnsi="Tahoma" w:cs="Tahoma"/>
        </w:rPr>
        <w:t xml:space="preserve">Safeguarding and child protection must always be the highest priority and at the forefront of everything we do. A whole school approach is required to ensure safeguarding and child protection </w:t>
      </w:r>
      <w:r w:rsidRPr="00A30667">
        <w:rPr>
          <w:rFonts w:ascii="Tahoma" w:hAnsi="Tahoma" w:cs="Tahoma"/>
          <w:kern w:val="22"/>
        </w:rPr>
        <w:t xml:space="preserve">are embedded in all decisions, planning, policy and day-to-day operations and activities. </w:t>
      </w:r>
    </w:p>
    <w:p w14:paraId="40D76414" w14:textId="77777777" w:rsidR="00912B60" w:rsidRPr="00E90C5B" w:rsidRDefault="00912B60" w:rsidP="00973476">
      <w:pPr>
        <w:jc w:val="both"/>
        <w:rPr>
          <w:rFonts w:ascii="Tahoma" w:hAnsi="Tahoma" w:cs="Tahoma"/>
          <w:kern w:val="22"/>
          <w:sz w:val="16"/>
          <w:szCs w:val="16"/>
        </w:rPr>
      </w:pPr>
    </w:p>
    <w:p w14:paraId="22272AA2" w14:textId="77777777" w:rsidR="00B22A9E" w:rsidRPr="00061375" w:rsidRDefault="007D2086" w:rsidP="00973476">
      <w:pPr>
        <w:jc w:val="both"/>
        <w:rPr>
          <w:rFonts w:ascii="Tahoma" w:hAnsi="Tahoma" w:cs="Tahoma"/>
          <w:b/>
          <w:bCs/>
          <w:kern w:val="22"/>
        </w:rPr>
      </w:pPr>
      <w:r w:rsidRPr="00061375">
        <w:rPr>
          <w:rFonts w:ascii="Tahoma" w:hAnsi="Tahoma" w:cs="Tahoma"/>
          <w:b/>
          <w:bCs/>
          <w:kern w:val="22"/>
        </w:rPr>
        <w:t>It is essential that everybody working within the Group understands their safeguarding</w:t>
      </w:r>
      <w:r w:rsidR="00973476" w:rsidRPr="00061375">
        <w:rPr>
          <w:rFonts w:ascii="Tahoma" w:hAnsi="Tahoma" w:cs="Tahoma"/>
          <w:b/>
          <w:bCs/>
          <w:kern w:val="22"/>
        </w:rPr>
        <w:t xml:space="preserve"> </w:t>
      </w:r>
      <w:r w:rsidRPr="00061375">
        <w:rPr>
          <w:rFonts w:ascii="Tahoma" w:hAnsi="Tahoma" w:cs="Tahoma"/>
          <w:b/>
          <w:bCs/>
          <w:kern w:val="22"/>
        </w:rPr>
        <w:t>responsibilities</w:t>
      </w:r>
      <w:r w:rsidR="00AA7EF8" w:rsidRPr="00061375">
        <w:rPr>
          <w:rFonts w:ascii="Tahoma" w:hAnsi="Tahoma" w:cs="Tahoma"/>
          <w:b/>
          <w:bCs/>
          <w:kern w:val="22"/>
        </w:rPr>
        <w:t>.</w:t>
      </w:r>
    </w:p>
    <w:p w14:paraId="539B5ABF" w14:textId="77777777" w:rsidR="00DC7DA3" w:rsidRPr="00061375" w:rsidRDefault="00DC7DA3" w:rsidP="0007168F">
      <w:pPr>
        <w:contextualSpacing/>
        <w:jc w:val="both"/>
        <w:rPr>
          <w:rFonts w:ascii="Tahoma" w:hAnsi="Tahoma" w:cs="Tahoma"/>
          <w:b/>
          <w:bCs/>
          <w:sz w:val="16"/>
          <w:szCs w:val="16"/>
        </w:rPr>
      </w:pPr>
    </w:p>
    <w:p w14:paraId="09F53FAF" w14:textId="77777777" w:rsidR="00D302B7" w:rsidRPr="00061375" w:rsidRDefault="00404319" w:rsidP="00061375">
      <w:pPr>
        <w:jc w:val="both"/>
        <w:rPr>
          <w:rFonts w:ascii="Tahoma" w:hAnsi="Tahoma" w:cs="Tahoma"/>
          <w:shd w:val="clear" w:color="auto" w:fill="FFFFFF"/>
        </w:rPr>
      </w:pPr>
      <w:r w:rsidRPr="00061375">
        <w:rPr>
          <w:rFonts w:ascii="Tahoma" w:hAnsi="Tahoma" w:cs="Tahoma"/>
        </w:rPr>
        <w:t xml:space="preserve">When carrying out </w:t>
      </w:r>
      <w:r w:rsidR="009B4814" w:rsidRPr="00061375">
        <w:rPr>
          <w:rFonts w:ascii="Tahoma" w:hAnsi="Tahoma" w:cs="Tahoma"/>
        </w:rPr>
        <w:t>our</w:t>
      </w:r>
      <w:r w:rsidR="008D03B0" w:rsidRPr="00061375">
        <w:rPr>
          <w:rFonts w:ascii="Tahoma" w:hAnsi="Tahoma" w:cs="Tahoma"/>
        </w:rPr>
        <w:t xml:space="preserve"> </w:t>
      </w:r>
      <w:r w:rsidRPr="00061375">
        <w:rPr>
          <w:rFonts w:ascii="Tahoma" w:hAnsi="Tahoma" w:cs="Tahoma"/>
        </w:rPr>
        <w:t>duties to safeguard and promo</w:t>
      </w:r>
      <w:r w:rsidR="001B0B64" w:rsidRPr="00061375">
        <w:rPr>
          <w:rFonts w:ascii="Tahoma" w:hAnsi="Tahoma" w:cs="Tahoma"/>
        </w:rPr>
        <w:t>te</w:t>
      </w:r>
      <w:r w:rsidRPr="00061375">
        <w:rPr>
          <w:rFonts w:ascii="Tahoma" w:hAnsi="Tahoma" w:cs="Tahoma"/>
        </w:rPr>
        <w:t xml:space="preserve"> the welfare of children</w:t>
      </w:r>
      <w:r w:rsidR="001B0B64" w:rsidRPr="00061375">
        <w:rPr>
          <w:rFonts w:ascii="Tahoma" w:hAnsi="Tahoma" w:cs="Tahoma"/>
        </w:rPr>
        <w:t>,</w:t>
      </w:r>
      <w:r w:rsidR="00DB3F45" w:rsidRPr="00061375">
        <w:rPr>
          <w:rFonts w:ascii="Tahoma" w:hAnsi="Tahoma" w:cs="Tahoma"/>
        </w:rPr>
        <w:t xml:space="preserve"> our schools and colleges </w:t>
      </w:r>
      <w:r w:rsidR="00071110" w:rsidRPr="00061375">
        <w:rPr>
          <w:rFonts w:ascii="Tahoma" w:hAnsi="Tahoma" w:cs="Tahoma"/>
        </w:rPr>
        <w:t>will, at all times,</w:t>
      </w:r>
      <w:r w:rsidR="00BB4129" w:rsidRPr="00061375">
        <w:rPr>
          <w:rFonts w:ascii="Tahoma" w:hAnsi="Tahoma" w:cs="Tahoma"/>
        </w:rPr>
        <w:t xml:space="preserve"> </w:t>
      </w:r>
      <w:r w:rsidR="00DB3F45" w:rsidRPr="00061375">
        <w:rPr>
          <w:rFonts w:ascii="Tahoma" w:hAnsi="Tahoma" w:cs="Tahoma"/>
        </w:rPr>
        <w:t>have regard to</w:t>
      </w:r>
      <w:r w:rsidR="009B4727" w:rsidRPr="00061375">
        <w:rPr>
          <w:rFonts w:ascii="Tahoma" w:hAnsi="Tahoma" w:cs="Tahoma"/>
        </w:rPr>
        <w:t xml:space="preserve"> </w:t>
      </w:r>
      <w:hyperlink r:id="rId12" w:history="1">
        <w:r w:rsidR="009B4727" w:rsidRPr="00061375">
          <w:rPr>
            <w:rStyle w:val="Hyperlink"/>
            <w:rFonts w:ascii="Tahoma" w:hAnsi="Tahoma" w:cs="Tahoma"/>
          </w:rPr>
          <w:t>Keeping Children Safe in Education (KCSIE) 2024</w:t>
        </w:r>
      </w:hyperlink>
      <w:r w:rsidR="002C3B2F" w:rsidRPr="00061375">
        <w:rPr>
          <w:rStyle w:val="Hyperlink"/>
          <w:rFonts w:ascii="Tahoma" w:hAnsi="Tahoma" w:cs="Tahoma"/>
          <w:color w:val="auto"/>
          <w:u w:val="none"/>
        </w:rPr>
        <w:t>.</w:t>
      </w:r>
      <w:r w:rsidR="00D302B7" w:rsidRPr="00061375">
        <w:rPr>
          <w:rStyle w:val="Hyperlink"/>
          <w:rFonts w:ascii="Tahoma" w:hAnsi="Tahoma" w:cs="Tahoma"/>
          <w:color w:val="auto"/>
          <w:u w:val="none"/>
        </w:rPr>
        <w:t>This is</w:t>
      </w:r>
      <w:r w:rsidR="009B4814" w:rsidRPr="00061375">
        <w:rPr>
          <w:rStyle w:val="Hyperlink"/>
          <w:rFonts w:ascii="Tahoma" w:hAnsi="Tahoma" w:cs="Tahoma"/>
          <w:color w:val="auto"/>
          <w:u w:val="none"/>
        </w:rPr>
        <w:t xml:space="preserve"> the</w:t>
      </w:r>
      <w:r w:rsidR="00D302B7" w:rsidRPr="00061375">
        <w:rPr>
          <w:rStyle w:val="Hyperlink"/>
          <w:rFonts w:ascii="Tahoma" w:hAnsi="Tahoma" w:cs="Tahoma"/>
          <w:color w:val="auto"/>
          <w:u w:val="none"/>
        </w:rPr>
        <w:t xml:space="preserve"> </w:t>
      </w:r>
      <w:r w:rsidR="00E46B42" w:rsidRPr="00061375">
        <w:rPr>
          <w:rStyle w:val="Hyperlink"/>
          <w:rFonts w:ascii="Tahoma" w:hAnsi="Tahoma" w:cs="Tahoma"/>
          <w:color w:val="auto"/>
          <w:u w:val="none"/>
        </w:rPr>
        <w:t>statutory</w:t>
      </w:r>
      <w:r w:rsidR="00D302B7" w:rsidRPr="00061375">
        <w:rPr>
          <w:rStyle w:val="Hyperlink"/>
          <w:rFonts w:ascii="Tahoma" w:hAnsi="Tahoma" w:cs="Tahoma"/>
          <w:color w:val="auto"/>
          <w:u w:val="none"/>
        </w:rPr>
        <w:t xml:space="preserve"> guidance that </w:t>
      </w:r>
      <w:r w:rsidR="00D302B7" w:rsidRPr="00061375">
        <w:rPr>
          <w:rFonts w:ascii="Tahoma" w:hAnsi="Tahoma" w:cs="Tahoma"/>
          <w:shd w:val="clear" w:color="auto" w:fill="FFFFFF"/>
        </w:rPr>
        <w:t>sets out the legal duties that govern all schools and colleges in England</w:t>
      </w:r>
      <w:r w:rsidR="00A7603A" w:rsidRPr="00061375">
        <w:rPr>
          <w:rFonts w:ascii="Tahoma" w:hAnsi="Tahoma" w:cs="Tahoma"/>
          <w:shd w:val="clear" w:color="auto" w:fill="FFFFFF"/>
        </w:rPr>
        <w:t xml:space="preserve"> educating children</w:t>
      </w:r>
      <w:r w:rsidR="008D03B0" w:rsidRPr="00061375">
        <w:rPr>
          <w:rFonts w:ascii="Tahoma" w:hAnsi="Tahoma" w:cs="Tahoma"/>
          <w:shd w:val="clear" w:color="auto" w:fill="FFFFFF"/>
        </w:rPr>
        <w:t>.</w:t>
      </w:r>
      <w:r w:rsidR="00D302B7" w:rsidRPr="00061375">
        <w:rPr>
          <w:rFonts w:ascii="Tahoma" w:hAnsi="Tahoma" w:cs="Tahoma"/>
          <w:shd w:val="clear" w:color="auto" w:fill="FFFFFF"/>
        </w:rPr>
        <w:t xml:space="preserve"> </w:t>
      </w:r>
    </w:p>
    <w:p w14:paraId="2098DE70" w14:textId="77777777" w:rsidR="00B70B94" w:rsidRPr="00061375" w:rsidRDefault="00B70B94" w:rsidP="00061375">
      <w:pPr>
        <w:jc w:val="both"/>
        <w:rPr>
          <w:rFonts w:ascii="Tahoma" w:hAnsi="Tahoma" w:cs="Tahoma"/>
          <w:sz w:val="16"/>
          <w:szCs w:val="16"/>
          <w:shd w:val="clear" w:color="auto" w:fill="FFFFFF"/>
        </w:rPr>
      </w:pPr>
    </w:p>
    <w:p w14:paraId="239A3B91" w14:textId="77777777" w:rsidR="00B70B94" w:rsidRPr="00061375" w:rsidRDefault="00B70B94" w:rsidP="00061375">
      <w:pPr>
        <w:pStyle w:val="ListParagraph"/>
        <w:ind w:left="0" w:firstLine="0"/>
        <w:jc w:val="both"/>
        <w:rPr>
          <w:rFonts w:ascii="Tahoma" w:hAnsi="Tahoma" w:cs="Tahoma"/>
          <w:shd w:val="clear" w:color="auto" w:fill="FFFFFF"/>
        </w:rPr>
      </w:pPr>
      <w:r w:rsidRPr="00416119">
        <w:rPr>
          <w:rFonts w:ascii="Tahoma" w:hAnsi="Tahoma" w:cs="Tahoma"/>
        </w:rPr>
        <w:t>Where a school places a child/young person with an alternative provider, the school continues to be responsible for the safeguarding of that child and should be satisfied that the placement meets the child/young person’s needs.</w:t>
      </w:r>
      <w:r w:rsidRPr="00061375">
        <w:rPr>
          <w:rFonts w:ascii="Tahoma" w:hAnsi="Tahoma" w:cs="Tahoma"/>
        </w:rPr>
        <w:t xml:space="preserve"> </w:t>
      </w:r>
      <w:r w:rsidRPr="00061375">
        <w:rPr>
          <w:rFonts w:ascii="Tahoma" w:hAnsi="Tahoma" w:cs="Tahoma"/>
          <w:shd w:val="clear" w:color="auto" w:fill="FFFFFF"/>
        </w:rPr>
        <w:t xml:space="preserve"> </w:t>
      </w:r>
    </w:p>
    <w:p w14:paraId="6EEBEB16" w14:textId="77777777" w:rsidR="00B70B94" w:rsidRPr="00061375" w:rsidRDefault="00B70B94" w:rsidP="00061375">
      <w:pPr>
        <w:jc w:val="both"/>
        <w:rPr>
          <w:rStyle w:val="Hyperlink"/>
          <w:rFonts w:ascii="Tahoma" w:hAnsi="Tahoma" w:cs="Tahoma"/>
          <w:color w:val="auto"/>
          <w:sz w:val="16"/>
          <w:szCs w:val="16"/>
          <w:u w:val="none"/>
        </w:rPr>
      </w:pPr>
    </w:p>
    <w:p w14:paraId="6BA69AC8" w14:textId="77777777" w:rsidR="00B70B94" w:rsidRPr="00061375" w:rsidRDefault="00B70B94" w:rsidP="00B70B94">
      <w:pPr>
        <w:pStyle w:val="ListParagraph"/>
        <w:ind w:left="0" w:firstLine="0"/>
        <w:jc w:val="both"/>
        <w:rPr>
          <w:rStyle w:val="Hyperlink"/>
          <w:rFonts w:ascii="Tahoma" w:hAnsi="Tahoma" w:cs="Tahoma"/>
          <w:color w:val="auto"/>
          <w:u w:val="none"/>
        </w:rPr>
      </w:pPr>
      <w:hyperlink r:id="rId13" w:history="1">
        <w:r w:rsidRPr="00061375">
          <w:rPr>
            <w:rStyle w:val="Hyperlink"/>
            <w:rFonts w:ascii="Tahoma" w:hAnsi="Tahoma" w:cs="Tahoma"/>
          </w:rPr>
          <w:t>KCSIE 2024</w:t>
        </w:r>
      </w:hyperlink>
      <w:r w:rsidRPr="00061375">
        <w:rPr>
          <w:rStyle w:val="Hyperlink"/>
          <w:rFonts w:ascii="Tahoma" w:hAnsi="Tahoma" w:cs="Tahoma"/>
          <w:color w:val="auto"/>
          <w:u w:val="none"/>
        </w:rPr>
        <w:t xml:space="preserve"> must be read as follows:</w:t>
      </w:r>
    </w:p>
    <w:p w14:paraId="718CEB28" w14:textId="77777777" w:rsidR="00B70B94" w:rsidRPr="00061375" w:rsidRDefault="00B70B94" w:rsidP="00B70B94">
      <w:pPr>
        <w:pStyle w:val="ListParagraph"/>
        <w:ind w:left="0" w:firstLine="0"/>
        <w:jc w:val="both"/>
        <w:rPr>
          <w:rFonts w:ascii="Arial" w:hAnsi="Arial" w:cs="Arial"/>
          <w:sz w:val="4"/>
          <w:szCs w:val="4"/>
          <w:shd w:val="clear" w:color="auto" w:fill="FFFFFF"/>
        </w:rPr>
      </w:pPr>
    </w:p>
    <w:p w14:paraId="46264B27" w14:textId="77777777" w:rsidR="00F537E9" w:rsidRPr="00A30667" w:rsidRDefault="00B83AED" w:rsidP="004506E7">
      <w:pPr>
        <w:pStyle w:val="ListParagraph"/>
        <w:numPr>
          <w:ilvl w:val="0"/>
          <w:numId w:val="31"/>
        </w:numPr>
        <w:ind w:left="284" w:hanging="284"/>
        <w:jc w:val="both"/>
        <w:rPr>
          <w:rFonts w:ascii="Tahoma" w:hAnsi="Tahoma" w:cs="Tahoma"/>
        </w:rPr>
      </w:pPr>
      <w:r w:rsidRPr="00061375">
        <w:rPr>
          <w:rFonts w:ascii="Arial" w:hAnsi="Arial" w:cs="Arial"/>
        </w:rPr>
        <w:t>Governing</w:t>
      </w:r>
      <w:r w:rsidR="00F537E9" w:rsidRPr="00061375">
        <w:rPr>
          <w:rFonts w:ascii="Arial" w:hAnsi="Arial" w:cs="Arial"/>
        </w:rPr>
        <w:t xml:space="preserve"> bodies</w:t>
      </w:r>
      <w:r w:rsidRPr="00061375">
        <w:rPr>
          <w:rFonts w:ascii="Arial" w:hAnsi="Arial" w:cs="Arial"/>
        </w:rPr>
        <w:t>, proprietors,</w:t>
      </w:r>
      <w:r w:rsidR="00F537E9" w:rsidRPr="00061375">
        <w:rPr>
          <w:rFonts w:ascii="Arial" w:hAnsi="Arial" w:cs="Arial"/>
        </w:rPr>
        <w:t xml:space="preserve"> </w:t>
      </w:r>
      <w:r w:rsidR="002208B1" w:rsidRPr="00061375">
        <w:rPr>
          <w:rFonts w:ascii="Arial" w:hAnsi="Arial" w:cs="Arial"/>
        </w:rPr>
        <w:t xml:space="preserve">school leaders, </w:t>
      </w:r>
      <w:r w:rsidRPr="00061375">
        <w:rPr>
          <w:rFonts w:ascii="Arial" w:hAnsi="Arial" w:cs="Arial"/>
        </w:rPr>
        <w:t xml:space="preserve">the Designated Safeguarding Lead (DSL) and deputy </w:t>
      </w:r>
      <w:r w:rsidR="00EF6AEC" w:rsidRPr="00061375">
        <w:rPr>
          <w:rFonts w:ascii="Arial" w:hAnsi="Arial" w:cs="Arial"/>
        </w:rPr>
        <w:t>must</w:t>
      </w:r>
      <w:r w:rsidRPr="00061375">
        <w:rPr>
          <w:rFonts w:ascii="Arial" w:hAnsi="Arial" w:cs="Arial"/>
        </w:rPr>
        <w:t xml:space="preserve"> read </w:t>
      </w:r>
      <w:r w:rsidR="000103B7" w:rsidRPr="00061375">
        <w:rPr>
          <w:rFonts w:ascii="Arial" w:hAnsi="Arial" w:cs="Arial"/>
        </w:rPr>
        <w:t xml:space="preserve">the whole </w:t>
      </w:r>
      <w:r w:rsidR="001B0B64" w:rsidRPr="00061375">
        <w:rPr>
          <w:rFonts w:ascii="Arial" w:hAnsi="Arial" w:cs="Arial"/>
        </w:rPr>
        <w:t xml:space="preserve">guidance </w:t>
      </w:r>
      <w:r w:rsidR="000103B7" w:rsidRPr="00061375">
        <w:rPr>
          <w:rFonts w:ascii="Arial" w:hAnsi="Arial" w:cs="Arial"/>
        </w:rPr>
        <w:t>document</w:t>
      </w:r>
      <w:r w:rsidR="000103B7" w:rsidRPr="00A30667">
        <w:rPr>
          <w:rFonts w:ascii="Tahoma" w:hAnsi="Tahoma" w:cs="Tahoma"/>
        </w:rPr>
        <w:t>.</w:t>
      </w:r>
    </w:p>
    <w:p w14:paraId="461DE71E" w14:textId="77777777" w:rsidR="00521C57" w:rsidRPr="00A30667" w:rsidRDefault="007D2086" w:rsidP="004506E7">
      <w:pPr>
        <w:pStyle w:val="ListParagraph"/>
        <w:numPr>
          <w:ilvl w:val="0"/>
          <w:numId w:val="31"/>
        </w:numPr>
        <w:ind w:left="284" w:hanging="284"/>
        <w:jc w:val="both"/>
        <w:rPr>
          <w:rFonts w:ascii="Tahoma" w:hAnsi="Tahoma" w:cs="Tahoma"/>
        </w:rPr>
      </w:pPr>
      <w:r w:rsidRPr="00A30667">
        <w:rPr>
          <w:rFonts w:ascii="Tahoma" w:hAnsi="Tahoma" w:cs="Tahoma"/>
        </w:rPr>
        <w:t>Governing bodies and proprietors</w:t>
      </w:r>
      <w:r w:rsidR="00E6336B" w:rsidRPr="00A30667">
        <w:rPr>
          <w:rFonts w:ascii="Tahoma" w:hAnsi="Tahoma" w:cs="Tahoma"/>
        </w:rPr>
        <w:t xml:space="preserve"> </w:t>
      </w:r>
      <w:r w:rsidRPr="00A30667">
        <w:rPr>
          <w:rFonts w:ascii="Tahoma" w:hAnsi="Tahoma" w:cs="Tahoma"/>
        </w:rPr>
        <w:t xml:space="preserve">must ensure that </w:t>
      </w:r>
      <w:r w:rsidR="005352BA">
        <w:rPr>
          <w:rFonts w:ascii="Tahoma" w:hAnsi="Tahoma" w:cs="Tahoma"/>
          <w:shd w:val="clear" w:color="auto" w:fill="FFFFFF"/>
        </w:rPr>
        <w:t>team members</w:t>
      </w:r>
      <w:r w:rsidRPr="00A30667">
        <w:rPr>
          <w:rFonts w:ascii="Tahoma" w:hAnsi="Tahoma" w:cs="Tahoma"/>
        </w:rPr>
        <w:t xml:space="preserve"> who work directly with children</w:t>
      </w:r>
      <w:r w:rsidR="00E6336B" w:rsidRPr="00A30667">
        <w:rPr>
          <w:rFonts w:ascii="Tahoma" w:hAnsi="Tahoma" w:cs="Tahoma"/>
        </w:rPr>
        <w:t xml:space="preserve"> </w:t>
      </w:r>
      <w:r w:rsidRPr="00A30667">
        <w:rPr>
          <w:rFonts w:ascii="Tahoma" w:hAnsi="Tahoma" w:cs="Tahoma"/>
        </w:rPr>
        <w:t xml:space="preserve">read and understand Part 1 </w:t>
      </w:r>
      <w:r w:rsidR="001B0B64" w:rsidRPr="00A30667">
        <w:rPr>
          <w:rFonts w:ascii="Tahoma" w:hAnsi="Tahoma" w:cs="Tahoma"/>
        </w:rPr>
        <w:t>and Annex B.</w:t>
      </w:r>
    </w:p>
    <w:p w14:paraId="04383C79" w14:textId="0F90C761" w:rsidR="007D2086" w:rsidRPr="00A30667" w:rsidRDefault="005352BA" w:rsidP="004506E7">
      <w:pPr>
        <w:pStyle w:val="ListParagraph"/>
        <w:numPr>
          <w:ilvl w:val="0"/>
          <w:numId w:val="31"/>
        </w:numPr>
        <w:ind w:left="284" w:hanging="284"/>
        <w:jc w:val="both"/>
        <w:rPr>
          <w:rFonts w:ascii="Tahoma" w:hAnsi="Tahoma" w:cs="Tahoma"/>
        </w:rPr>
      </w:pPr>
      <w:r>
        <w:rPr>
          <w:rFonts w:ascii="Tahoma" w:hAnsi="Tahoma" w:cs="Tahoma"/>
          <w:shd w:val="clear" w:color="auto" w:fill="FFFFFF"/>
        </w:rPr>
        <w:t>Team members</w:t>
      </w:r>
      <w:r w:rsidR="007D2086" w:rsidRPr="00A30667">
        <w:rPr>
          <w:rFonts w:ascii="Tahoma" w:hAnsi="Tahoma" w:cs="Tahoma"/>
        </w:rPr>
        <w:t xml:space="preserve"> who do not work directly with children can read and understand either</w:t>
      </w:r>
      <w:r w:rsidR="001B0B64" w:rsidRPr="00A30667">
        <w:rPr>
          <w:rFonts w:ascii="Tahoma" w:hAnsi="Tahoma" w:cs="Tahoma"/>
        </w:rPr>
        <w:t xml:space="preserve"> </w:t>
      </w:r>
      <w:hyperlink r:id="rId14" w:history="1">
        <w:r w:rsidR="001B0B64" w:rsidRPr="009F081B">
          <w:rPr>
            <w:rStyle w:val="Hyperlink"/>
            <w:rFonts w:ascii="Tahoma" w:hAnsi="Tahoma" w:cs="Tahoma"/>
          </w:rPr>
          <w:t>Part one</w:t>
        </w:r>
      </w:hyperlink>
      <w:r w:rsidR="001B0B64" w:rsidRPr="00A30667">
        <w:rPr>
          <w:rFonts w:ascii="Tahoma" w:hAnsi="Tahoma" w:cs="Tahoma"/>
        </w:rPr>
        <w:t xml:space="preserve"> o</w:t>
      </w:r>
      <w:r w:rsidR="007D2086" w:rsidRPr="00A30667">
        <w:rPr>
          <w:rFonts w:ascii="Tahoma" w:hAnsi="Tahoma" w:cs="Tahoma"/>
        </w:rPr>
        <w:t xml:space="preserve">r Annex A if </w:t>
      </w:r>
      <w:r w:rsidR="00EF6AEC" w:rsidRPr="00A30667">
        <w:rPr>
          <w:rFonts w:ascii="Tahoma" w:hAnsi="Tahoma" w:cs="Tahoma"/>
        </w:rPr>
        <w:t xml:space="preserve">it </w:t>
      </w:r>
      <w:r w:rsidR="007D2086" w:rsidRPr="00A30667">
        <w:rPr>
          <w:rFonts w:ascii="Tahoma" w:hAnsi="Tahoma" w:cs="Tahoma"/>
        </w:rPr>
        <w:t>is more effective to enable them to safeguard and promote the welfare of children.</w:t>
      </w:r>
    </w:p>
    <w:p w14:paraId="7C74A7E0" w14:textId="77777777" w:rsidR="0083388C" w:rsidRPr="00A30667" w:rsidRDefault="0083388C" w:rsidP="0083388C">
      <w:pPr>
        <w:pStyle w:val="ListParagraph"/>
        <w:ind w:left="0" w:firstLine="0"/>
        <w:jc w:val="both"/>
        <w:rPr>
          <w:rFonts w:ascii="Tahoma" w:hAnsi="Tahoma" w:cs="Tahoma"/>
          <w:sz w:val="12"/>
          <w:szCs w:val="12"/>
        </w:rPr>
      </w:pPr>
    </w:p>
    <w:p w14:paraId="225925E0" w14:textId="77777777" w:rsidR="0083388C" w:rsidRPr="00A30667" w:rsidRDefault="00687A55" w:rsidP="0083388C">
      <w:pPr>
        <w:pStyle w:val="ListParagraph"/>
        <w:ind w:left="0" w:firstLine="0"/>
        <w:jc w:val="both"/>
        <w:rPr>
          <w:rFonts w:ascii="Tahoma" w:hAnsi="Tahoma" w:cs="Tahoma"/>
        </w:rPr>
      </w:pPr>
      <w:bookmarkStart w:id="2" w:name="_Hlk140504960"/>
      <w:r w:rsidRPr="00A30667">
        <w:rPr>
          <w:rFonts w:ascii="Tahoma" w:hAnsi="Tahoma" w:cs="Tahoma"/>
        </w:rPr>
        <w:t>S</w:t>
      </w:r>
      <w:r w:rsidR="00FF0669">
        <w:rPr>
          <w:rFonts w:ascii="Tahoma" w:hAnsi="Tahoma" w:cs="Tahoma"/>
        </w:rPr>
        <w:t>chools</w:t>
      </w:r>
      <w:r w:rsidR="0056590B" w:rsidRPr="00A30667">
        <w:rPr>
          <w:rFonts w:ascii="Tahoma" w:hAnsi="Tahoma" w:cs="Tahoma"/>
        </w:rPr>
        <w:t xml:space="preserve"> provid</w:t>
      </w:r>
      <w:r w:rsidRPr="00A30667">
        <w:rPr>
          <w:rFonts w:ascii="Tahoma" w:hAnsi="Tahoma" w:cs="Tahoma"/>
        </w:rPr>
        <w:t xml:space="preserve">ing Early Years education </w:t>
      </w:r>
      <w:r w:rsidR="0056590B" w:rsidRPr="00A30667">
        <w:rPr>
          <w:rFonts w:ascii="Tahoma" w:hAnsi="Tahoma" w:cs="Tahoma"/>
        </w:rPr>
        <w:t>have a duty to comply with the welfare requirements of the</w:t>
      </w:r>
      <w:r w:rsidR="00055253" w:rsidRPr="00A30667">
        <w:rPr>
          <w:rFonts w:ascii="Tahoma" w:hAnsi="Tahoma" w:cs="Tahoma"/>
        </w:rPr>
        <w:t xml:space="preserve">  </w:t>
      </w:r>
      <w:hyperlink r:id="rId15" w:history="1">
        <w:r w:rsidR="00055253" w:rsidRPr="00A30667">
          <w:rPr>
            <w:rStyle w:val="Hyperlink"/>
            <w:rFonts w:ascii="Tahoma" w:hAnsi="Tahoma" w:cs="Tahoma"/>
          </w:rPr>
          <w:t>Early Years Foundation Stage Framework (EYFS)</w:t>
        </w:r>
      </w:hyperlink>
      <w:r w:rsidR="00055253" w:rsidRPr="00A30667">
        <w:rPr>
          <w:rFonts w:ascii="Tahoma" w:hAnsi="Tahoma" w:cs="Tahoma"/>
        </w:rPr>
        <w:t xml:space="preserve">  under </w:t>
      </w:r>
      <w:hyperlink r:id="rId16" w:history="1">
        <w:r w:rsidR="00055253" w:rsidRPr="00A30667">
          <w:rPr>
            <w:rStyle w:val="Hyperlink"/>
            <w:rFonts w:ascii="Tahoma" w:hAnsi="Tahoma" w:cs="Tahoma"/>
          </w:rPr>
          <w:t xml:space="preserve">Section 40 of the Childcare Act 2006 </w:t>
        </w:r>
      </w:hyperlink>
      <w:bookmarkEnd w:id="2"/>
    </w:p>
    <w:p w14:paraId="510ED29F" w14:textId="77777777" w:rsidR="00F537E9" w:rsidRPr="00A30667" w:rsidRDefault="00F537E9" w:rsidP="00C96D14">
      <w:pPr>
        <w:pStyle w:val="ListParagraph"/>
        <w:ind w:left="284" w:hanging="284"/>
        <w:jc w:val="both"/>
        <w:rPr>
          <w:rFonts w:ascii="Tahoma" w:hAnsi="Tahoma" w:cs="Tahoma"/>
          <w:sz w:val="16"/>
          <w:szCs w:val="16"/>
        </w:rPr>
      </w:pPr>
    </w:p>
    <w:p w14:paraId="40B30C35" w14:textId="77777777" w:rsidR="00A663C8" w:rsidRDefault="00225E69" w:rsidP="005C7BA0">
      <w:pPr>
        <w:pStyle w:val="ListParagraph"/>
        <w:widowControl/>
        <w:autoSpaceDE/>
        <w:autoSpaceDN/>
        <w:ind w:left="0" w:firstLine="0"/>
        <w:jc w:val="both"/>
        <w:rPr>
          <w:rFonts w:ascii="Tahoma" w:hAnsi="Tahoma" w:cs="Tahoma"/>
        </w:rPr>
      </w:pPr>
      <w:hyperlink r:id="rId17" w:history="1">
        <w:r>
          <w:rPr>
            <w:rStyle w:val="Hyperlink"/>
            <w:rFonts w:ascii="Tahoma" w:hAnsi="Tahoma" w:cs="Tahoma"/>
          </w:rPr>
          <w:t>Working Together to Safeguard Children</w:t>
        </w:r>
      </w:hyperlink>
      <w:r w:rsidR="005C7BA0" w:rsidRPr="00A82004">
        <w:rPr>
          <w:rFonts w:ascii="Tahoma" w:hAnsi="Tahoma" w:cs="Tahoma"/>
        </w:rPr>
        <w:t xml:space="preserve"> </w:t>
      </w:r>
      <w:r w:rsidR="00A663C8" w:rsidRPr="00A30667">
        <w:rPr>
          <w:rStyle w:val="Hyperlink"/>
          <w:rFonts w:ascii="Tahoma" w:hAnsi="Tahoma" w:cs="Tahoma"/>
          <w:color w:val="auto"/>
          <w:u w:val="none"/>
        </w:rPr>
        <w:t xml:space="preserve">sets out what </w:t>
      </w:r>
      <w:r w:rsidR="00A663C8" w:rsidRPr="00A30667">
        <w:rPr>
          <w:rFonts w:ascii="Tahoma" w:hAnsi="Tahoma" w:cs="Tahoma"/>
        </w:rPr>
        <w:t>individuals,</w:t>
      </w:r>
      <w:r w:rsidR="005C7BA0">
        <w:rPr>
          <w:rFonts w:ascii="Tahoma" w:hAnsi="Tahoma" w:cs="Tahoma"/>
        </w:rPr>
        <w:t xml:space="preserve"> o</w:t>
      </w:r>
      <w:r w:rsidR="00A663C8" w:rsidRPr="00A30667">
        <w:rPr>
          <w:rFonts w:ascii="Tahoma" w:hAnsi="Tahoma" w:cs="Tahoma"/>
        </w:rPr>
        <w:t>rganisations and agencies must and should do to keep children safe and emphasises that effective safeguarding is achieved by putting children at the centre and by every individual and agency playing their part.</w:t>
      </w:r>
    </w:p>
    <w:p w14:paraId="2FE81D0E" w14:textId="77777777" w:rsidR="00017CF4" w:rsidRDefault="00017CF4" w:rsidP="005C7BA0">
      <w:pPr>
        <w:pStyle w:val="ListParagraph"/>
        <w:widowControl/>
        <w:autoSpaceDE/>
        <w:autoSpaceDN/>
        <w:ind w:left="0" w:firstLine="0"/>
        <w:jc w:val="both"/>
        <w:rPr>
          <w:rFonts w:ascii="Tahoma" w:hAnsi="Tahoma" w:cs="Tahoma"/>
          <w:sz w:val="16"/>
          <w:szCs w:val="16"/>
        </w:rPr>
      </w:pPr>
    </w:p>
    <w:p w14:paraId="76AF66B8" w14:textId="77777777" w:rsidR="00EE6667" w:rsidRPr="00EE6667" w:rsidRDefault="00EE6667" w:rsidP="005C7BA0">
      <w:pPr>
        <w:pStyle w:val="ListParagraph"/>
        <w:widowControl/>
        <w:autoSpaceDE/>
        <w:autoSpaceDN/>
        <w:ind w:left="0" w:firstLine="0"/>
        <w:jc w:val="both"/>
        <w:rPr>
          <w:rFonts w:ascii="Tahoma" w:hAnsi="Tahoma" w:cs="Tahoma"/>
          <w:sz w:val="16"/>
          <w:szCs w:val="16"/>
        </w:rPr>
      </w:pPr>
    </w:p>
    <w:p w14:paraId="4204895E" w14:textId="77777777" w:rsidR="007D2086" w:rsidRPr="00A30667" w:rsidRDefault="007D2086" w:rsidP="00973476">
      <w:pPr>
        <w:contextualSpacing/>
        <w:jc w:val="both"/>
        <w:rPr>
          <w:rFonts w:ascii="Tahoma" w:hAnsi="Tahoma" w:cs="Tahoma"/>
        </w:rPr>
      </w:pPr>
      <w:r w:rsidRPr="00A30667">
        <w:rPr>
          <w:rFonts w:ascii="Tahoma" w:hAnsi="Tahoma" w:cs="Tahoma"/>
        </w:rPr>
        <w:t xml:space="preserve">All </w:t>
      </w:r>
      <w:r w:rsidR="005D4E1F">
        <w:rPr>
          <w:rFonts w:ascii="Tahoma" w:hAnsi="Tahoma" w:cs="Tahoma"/>
        </w:rPr>
        <w:t>team members</w:t>
      </w:r>
      <w:r w:rsidR="0073342C" w:rsidRPr="00A30667">
        <w:rPr>
          <w:rFonts w:ascii="Tahoma" w:hAnsi="Tahoma" w:cs="Tahoma"/>
        </w:rPr>
        <w:t xml:space="preserve"> </w:t>
      </w:r>
      <w:r w:rsidRPr="00A30667">
        <w:rPr>
          <w:rFonts w:ascii="Tahoma" w:hAnsi="Tahoma" w:cs="Tahoma"/>
          <w:bCs/>
        </w:rPr>
        <w:t>working directly or indirectly with</w:t>
      </w:r>
      <w:r w:rsidR="009B0466" w:rsidRPr="00A30667">
        <w:rPr>
          <w:rFonts w:ascii="Tahoma" w:hAnsi="Tahoma" w:cs="Tahoma"/>
          <w:bCs/>
        </w:rPr>
        <w:t xml:space="preserve"> </w:t>
      </w:r>
      <w:r w:rsidR="00D33703" w:rsidRPr="00A30667">
        <w:rPr>
          <w:rFonts w:ascii="Tahoma" w:hAnsi="Tahoma" w:cs="Tahoma"/>
          <w:bCs/>
        </w:rPr>
        <w:t>children and young people</w:t>
      </w:r>
      <w:r w:rsidR="0073342C" w:rsidRPr="00A30667">
        <w:rPr>
          <w:rFonts w:ascii="Tahoma" w:hAnsi="Tahoma" w:cs="Tahoma"/>
          <w:bCs/>
        </w:rPr>
        <w:t xml:space="preserve"> for </w:t>
      </w:r>
      <w:r w:rsidR="0073342C" w:rsidRPr="00A30667">
        <w:rPr>
          <w:rFonts w:ascii="Tahoma" w:hAnsi="Tahoma" w:cs="Tahoma"/>
        </w:rPr>
        <w:t xml:space="preserve">Outcomes First </w:t>
      </w:r>
      <w:r w:rsidR="0073342C" w:rsidRPr="00A30667">
        <w:rPr>
          <w:rFonts w:ascii="Tahoma" w:hAnsi="Tahoma" w:cs="Tahoma"/>
        </w:rPr>
        <w:lastRenderedPageBreak/>
        <w:t>Group</w:t>
      </w:r>
      <w:r w:rsidRPr="00A30667">
        <w:rPr>
          <w:rFonts w:ascii="Tahoma" w:hAnsi="Tahoma" w:cs="Tahoma"/>
          <w:bCs/>
        </w:rPr>
        <w:t xml:space="preserve"> </w:t>
      </w:r>
      <w:r w:rsidRPr="00A30667">
        <w:rPr>
          <w:rFonts w:ascii="Tahoma" w:hAnsi="Tahoma" w:cs="Tahoma"/>
          <w:b/>
        </w:rPr>
        <w:t>must</w:t>
      </w:r>
      <w:r w:rsidRPr="00A30667">
        <w:rPr>
          <w:rFonts w:ascii="Tahoma" w:hAnsi="Tahoma" w:cs="Tahoma"/>
        </w:rPr>
        <w:t xml:space="preserve"> ensure that:</w:t>
      </w:r>
    </w:p>
    <w:p w14:paraId="4316C3F9" w14:textId="7B883FB1" w:rsidR="007D2086" w:rsidRPr="00A30667" w:rsidRDefault="00D33703"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Children and young people</w:t>
      </w:r>
      <w:r w:rsidR="009A1742" w:rsidRPr="00A30667">
        <w:rPr>
          <w:rFonts w:ascii="Tahoma" w:hAnsi="Tahoma" w:cs="Tahoma"/>
        </w:rPr>
        <w:t xml:space="preserve"> </w:t>
      </w:r>
      <w:r w:rsidR="007D2086" w:rsidRPr="00A30667">
        <w:rPr>
          <w:rFonts w:ascii="Tahoma" w:hAnsi="Tahoma" w:cs="Tahoma"/>
        </w:rPr>
        <w:t xml:space="preserve">feel safe and that they are listened </w:t>
      </w:r>
      <w:r w:rsidR="000D37A7" w:rsidRPr="00A30667">
        <w:rPr>
          <w:rFonts w:ascii="Tahoma" w:hAnsi="Tahoma" w:cs="Tahoma"/>
        </w:rPr>
        <w:t>to.</w:t>
      </w:r>
    </w:p>
    <w:p w14:paraId="5B6905B7" w14:textId="6C01A9DA" w:rsidR="007D2086" w:rsidRPr="00A30667" w:rsidRDefault="007D2086"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create an environment and culture in which </w:t>
      </w:r>
      <w:r w:rsidR="00C93C6E" w:rsidRPr="00A30667">
        <w:rPr>
          <w:rFonts w:ascii="Tahoma" w:hAnsi="Tahoma" w:cs="Tahoma"/>
        </w:rPr>
        <w:t>children and young people</w:t>
      </w:r>
      <w:r w:rsidRPr="00A30667">
        <w:rPr>
          <w:rFonts w:ascii="Tahoma" w:hAnsi="Tahoma" w:cs="Tahoma"/>
        </w:rPr>
        <w:t xml:space="preserve"> feel </w:t>
      </w:r>
      <w:r w:rsidR="000D37A7" w:rsidRPr="00A30667">
        <w:rPr>
          <w:rFonts w:ascii="Tahoma" w:hAnsi="Tahoma" w:cs="Tahoma"/>
        </w:rPr>
        <w:t>valued.</w:t>
      </w:r>
    </w:p>
    <w:p w14:paraId="670D2AA6" w14:textId="5DCF25E7" w:rsidR="007D2086" w:rsidRPr="00A30667" w:rsidRDefault="007D2086"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 best interests of the </w:t>
      </w:r>
      <w:r w:rsidR="00D33703" w:rsidRPr="00A30667">
        <w:rPr>
          <w:rFonts w:ascii="Tahoma" w:hAnsi="Tahoma" w:cs="Tahoma"/>
        </w:rPr>
        <w:t>child</w:t>
      </w:r>
      <w:r w:rsidR="00CC6196" w:rsidRPr="00A30667">
        <w:rPr>
          <w:rFonts w:ascii="Tahoma" w:hAnsi="Tahoma" w:cs="Tahoma"/>
        </w:rPr>
        <w:t xml:space="preserve"> </w:t>
      </w:r>
      <w:r w:rsidR="00A7573F" w:rsidRPr="00A30667">
        <w:rPr>
          <w:rFonts w:ascii="Tahoma" w:hAnsi="Tahoma" w:cs="Tahoma"/>
        </w:rPr>
        <w:t>or young person</w:t>
      </w:r>
      <w:r w:rsidRPr="00A30667">
        <w:rPr>
          <w:rFonts w:ascii="Tahoma" w:hAnsi="Tahoma" w:cs="Tahoma"/>
        </w:rPr>
        <w:t xml:space="preserve"> are always considered and acted </w:t>
      </w:r>
      <w:r w:rsidR="000D37A7" w:rsidRPr="00A30667">
        <w:rPr>
          <w:rFonts w:ascii="Tahoma" w:hAnsi="Tahoma" w:cs="Tahoma"/>
        </w:rPr>
        <w:t>upon.</w:t>
      </w:r>
    </w:p>
    <w:p w14:paraId="7F2A1517" w14:textId="11418856" w:rsidR="007D2086" w:rsidRPr="00A30667" w:rsidRDefault="000536F8"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safer recruitment procedures </w:t>
      </w:r>
      <w:r w:rsidR="00B6765E" w:rsidRPr="00A30667">
        <w:rPr>
          <w:rFonts w:ascii="Tahoma" w:hAnsi="Tahoma" w:cs="Tahoma"/>
        </w:rPr>
        <w:t xml:space="preserve">(set out in the </w:t>
      </w:r>
      <w:r w:rsidR="00B6765E" w:rsidRPr="005C7BA0">
        <w:rPr>
          <w:rFonts w:ascii="Tahoma" w:hAnsi="Tahoma" w:cs="Tahoma"/>
        </w:rPr>
        <w:t>Group’s</w:t>
      </w:r>
      <w:r w:rsidR="00B6765E" w:rsidRPr="00A30667">
        <w:rPr>
          <w:rFonts w:ascii="Tahoma" w:hAnsi="Tahoma" w:cs="Tahoma"/>
          <w:i/>
          <w:iCs/>
        </w:rPr>
        <w:t xml:space="preserve"> Safe</w:t>
      </w:r>
      <w:r w:rsidR="00C3509E" w:rsidRPr="00A30667">
        <w:rPr>
          <w:rFonts w:ascii="Tahoma" w:hAnsi="Tahoma" w:cs="Tahoma"/>
          <w:i/>
          <w:iCs/>
        </w:rPr>
        <w:t xml:space="preserve">r Recruitment </w:t>
      </w:r>
      <w:r w:rsidR="00B6765E" w:rsidRPr="00A30667">
        <w:rPr>
          <w:rFonts w:ascii="Tahoma" w:hAnsi="Tahoma" w:cs="Tahoma"/>
          <w:i/>
          <w:iCs/>
        </w:rPr>
        <w:t>Policy</w:t>
      </w:r>
      <w:r w:rsidR="00B6765E" w:rsidRPr="00A30667">
        <w:rPr>
          <w:rFonts w:ascii="Tahoma" w:hAnsi="Tahoma" w:cs="Tahoma"/>
        </w:rPr>
        <w:t xml:space="preserve">) </w:t>
      </w:r>
      <w:r w:rsidRPr="00A30667">
        <w:rPr>
          <w:rFonts w:ascii="Tahoma" w:hAnsi="Tahoma" w:cs="Tahoma"/>
        </w:rPr>
        <w:t xml:space="preserve">are rigorously </w:t>
      </w:r>
      <w:r w:rsidR="000D37A7" w:rsidRPr="00A30667">
        <w:rPr>
          <w:rFonts w:ascii="Tahoma" w:hAnsi="Tahoma" w:cs="Tahoma"/>
        </w:rPr>
        <w:t>followed.</w:t>
      </w:r>
      <w:r w:rsidRPr="00A30667">
        <w:rPr>
          <w:rFonts w:ascii="Tahoma" w:hAnsi="Tahoma" w:cs="Tahoma"/>
        </w:rPr>
        <w:t xml:space="preserve"> </w:t>
      </w:r>
    </w:p>
    <w:p w14:paraId="0C781E0D" w14:textId="24F591A1" w:rsidR="007D2086" w:rsidRPr="00A30667" w:rsidRDefault="007D2086"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understand their roles and responsibilities in keeping children and young people safe through ongoing learning, development and </w:t>
      </w:r>
      <w:r w:rsidR="000D37A7" w:rsidRPr="00A30667">
        <w:rPr>
          <w:rFonts w:ascii="Tahoma" w:hAnsi="Tahoma" w:cs="Tahoma"/>
        </w:rPr>
        <w:t>supervision.</w:t>
      </w:r>
    </w:p>
    <w:p w14:paraId="77259496" w14:textId="1BD905B3" w:rsidR="00991E0F" w:rsidRPr="00A30667" w:rsidRDefault="00991E0F"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understand that </w:t>
      </w:r>
      <w:r w:rsidR="005C71C6" w:rsidRPr="00A30667">
        <w:rPr>
          <w:rFonts w:ascii="Tahoma" w:hAnsi="Tahoma" w:cs="Tahoma"/>
        </w:rPr>
        <w:t>children and young people</w:t>
      </w:r>
      <w:r w:rsidRPr="00A30667">
        <w:rPr>
          <w:rFonts w:ascii="Tahoma" w:hAnsi="Tahoma" w:cs="Tahoma"/>
        </w:rPr>
        <w:t xml:space="preserve"> with special educational needs or disabilities (SEND)</w:t>
      </w:r>
      <w:r w:rsidR="00687A55" w:rsidRPr="00A30667">
        <w:rPr>
          <w:rFonts w:ascii="Tahoma" w:hAnsi="Tahoma" w:cs="Tahoma"/>
        </w:rPr>
        <w:t xml:space="preserve">, </w:t>
      </w:r>
      <w:r w:rsidR="00DC7DA3" w:rsidRPr="00A30667">
        <w:rPr>
          <w:rFonts w:ascii="Tahoma" w:hAnsi="Tahoma" w:cs="Tahoma"/>
        </w:rPr>
        <w:t xml:space="preserve">certain </w:t>
      </w:r>
      <w:r w:rsidRPr="00A30667">
        <w:rPr>
          <w:rFonts w:ascii="Tahoma" w:hAnsi="Tahoma" w:cs="Tahoma"/>
        </w:rPr>
        <w:t>medical or</w:t>
      </w:r>
      <w:r w:rsidR="00DC7DA3" w:rsidRPr="00A30667">
        <w:rPr>
          <w:rFonts w:ascii="Tahoma" w:hAnsi="Tahoma" w:cs="Tahoma"/>
        </w:rPr>
        <w:t xml:space="preserve"> physical</w:t>
      </w:r>
      <w:r w:rsidRPr="00A30667">
        <w:rPr>
          <w:rFonts w:ascii="Tahoma" w:hAnsi="Tahoma" w:cs="Tahoma"/>
        </w:rPr>
        <w:t xml:space="preserve"> health conditions can face additional safeguarding challenges both online and </w:t>
      </w:r>
      <w:r w:rsidR="000D37A7" w:rsidRPr="00A30667">
        <w:rPr>
          <w:rFonts w:ascii="Tahoma" w:hAnsi="Tahoma" w:cs="Tahoma"/>
        </w:rPr>
        <w:t>offline.</w:t>
      </w:r>
    </w:p>
    <w:p w14:paraId="77C243B6" w14:textId="298C697B" w:rsidR="007D2086" w:rsidRPr="00A30667" w:rsidRDefault="007D2086"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are vigilant in monitoring possible signs of </w:t>
      </w:r>
      <w:r w:rsidRPr="00E36AA0">
        <w:rPr>
          <w:rFonts w:ascii="Tahoma" w:hAnsi="Tahoma" w:cs="Tahoma"/>
        </w:rPr>
        <w:t>abuse</w:t>
      </w:r>
      <w:r w:rsidR="00450DC2" w:rsidRPr="00E36AA0">
        <w:rPr>
          <w:rFonts w:ascii="Tahoma" w:hAnsi="Tahoma" w:cs="Tahoma"/>
        </w:rPr>
        <w:t>,</w:t>
      </w:r>
      <w:r w:rsidRPr="00E36AA0">
        <w:rPr>
          <w:rFonts w:ascii="Tahoma" w:hAnsi="Tahoma" w:cs="Tahoma"/>
        </w:rPr>
        <w:t xml:space="preserve"> </w:t>
      </w:r>
      <w:r w:rsidR="00A1614C" w:rsidRPr="00E36AA0">
        <w:rPr>
          <w:rFonts w:ascii="Tahoma" w:hAnsi="Tahoma" w:cs="Tahoma"/>
        </w:rPr>
        <w:t xml:space="preserve">neglect or exploitation </w:t>
      </w:r>
      <w:r w:rsidRPr="00E36AA0">
        <w:rPr>
          <w:rFonts w:ascii="Tahoma" w:hAnsi="Tahoma" w:cs="Tahoma"/>
        </w:rPr>
        <w:t>including fo</w:t>
      </w:r>
      <w:r w:rsidRPr="00A30667">
        <w:rPr>
          <w:rFonts w:ascii="Tahoma" w:hAnsi="Tahoma" w:cs="Tahoma"/>
        </w:rPr>
        <w:t xml:space="preserve">r those </w:t>
      </w:r>
      <w:r w:rsidR="0002619D" w:rsidRPr="00A30667">
        <w:rPr>
          <w:rFonts w:ascii="Tahoma" w:hAnsi="Tahoma" w:cs="Tahoma"/>
        </w:rPr>
        <w:t>pupils</w:t>
      </w:r>
      <w:r w:rsidRPr="00A30667">
        <w:rPr>
          <w:rFonts w:ascii="Tahoma" w:hAnsi="Tahoma" w:cs="Tahoma"/>
        </w:rPr>
        <w:t xml:space="preserve"> who have complex learning difficulties or communication needs, who may be particularly </w:t>
      </w:r>
      <w:r w:rsidR="000D37A7" w:rsidRPr="00A30667">
        <w:rPr>
          <w:rFonts w:ascii="Tahoma" w:hAnsi="Tahoma" w:cs="Tahoma"/>
        </w:rPr>
        <w:t>vulnerable.</w:t>
      </w:r>
    </w:p>
    <w:p w14:paraId="72AC9BD1" w14:textId="77777777" w:rsidR="00EA474D" w:rsidRPr="00A30667" w:rsidRDefault="00EA474D" w:rsidP="004506E7">
      <w:pPr>
        <w:pStyle w:val="ListParagraph"/>
        <w:widowControl/>
        <w:numPr>
          <w:ilvl w:val="0"/>
          <w:numId w:val="2"/>
        </w:numPr>
        <w:autoSpaceDE/>
        <w:autoSpaceDN/>
        <w:ind w:left="426" w:hanging="284"/>
        <w:jc w:val="both"/>
        <w:rPr>
          <w:rFonts w:ascii="Tahoma" w:hAnsi="Tahoma" w:cs="Tahoma"/>
          <w:b/>
        </w:rPr>
      </w:pPr>
      <w:r w:rsidRPr="00A30667">
        <w:rPr>
          <w:rFonts w:ascii="Tahoma" w:hAnsi="Tahoma" w:cs="Tahoma"/>
        </w:rPr>
        <w:t xml:space="preserve">they are aware that </w:t>
      </w:r>
      <w:r w:rsidR="0040010F" w:rsidRPr="00A30667">
        <w:rPr>
          <w:rFonts w:ascii="Tahoma" w:hAnsi="Tahoma" w:cs="Tahoma"/>
        </w:rPr>
        <w:t>children</w:t>
      </w:r>
      <w:r w:rsidRPr="00A30667">
        <w:rPr>
          <w:rFonts w:ascii="Tahoma" w:hAnsi="Tahoma" w:cs="Tahoma"/>
        </w:rPr>
        <w:t xml:space="preserve"> can abuse other </w:t>
      </w:r>
      <w:r w:rsidR="0040010F" w:rsidRPr="00A30667">
        <w:rPr>
          <w:rFonts w:ascii="Tahoma" w:hAnsi="Tahoma" w:cs="Tahoma"/>
        </w:rPr>
        <w:t>children</w:t>
      </w:r>
      <w:r w:rsidRPr="00A30667">
        <w:rPr>
          <w:rFonts w:ascii="Tahoma" w:hAnsi="Tahoma" w:cs="Tahoma"/>
        </w:rPr>
        <w:t xml:space="preserve"> (i.e. </w:t>
      </w:r>
      <w:r w:rsidR="00214319" w:rsidRPr="00A30667">
        <w:rPr>
          <w:rFonts w:ascii="Tahoma" w:hAnsi="Tahoma" w:cs="Tahoma"/>
        </w:rPr>
        <w:t>child</w:t>
      </w:r>
      <w:r w:rsidRPr="00A30667">
        <w:rPr>
          <w:rFonts w:ascii="Tahoma" w:hAnsi="Tahoma" w:cs="Tahoma"/>
        </w:rPr>
        <w:t>-on-</w:t>
      </w:r>
      <w:r w:rsidR="00214319" w:rsidRPr="00A30667">
        <w:rPr>
          <w:rFonts w:ascii="Tahoma" w:hAnsi="Tahoma" w:cs="Tahoma"/>
        </w:rPr>
        <w:t>child</w:t>
      </w:r>
      <w:r w:rsidRPr="00A30667">
        <w:rPr>
          <w:rFonts w:ascii="Tahoma" w:hAnsi="Tahoma" w:cs="Tahoma"/>
        </w:rPr>
        <w:t xml:space="preserve"> abuse).</w:t>
      </w:r>
    </w:p>
    <w:p w14:paraId="62E2A71F" w14:textId="5BAD7AD2" w:rsidR="007D2086" w:rsidRPr="00A30667" w:rsidRDefault="007D2086"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maintain an attitude of </w:t>
      </w:r>
      <w:r w:rsidRPr="00A30667">
        <w:rPr>
          <w:rFonts w:ascii="Tahoma" w:hAnsi="Tahoma" w:cs="Tahoma"/>
          <w:b/>
          <w:bCs/>
        </w:rPr>
        <w:t>‘it could happen here</w:t>
      </w:r>
      <w:r w:rsidR="000D37A7" w:rsidRPr="00A30667">
        <w:rPr>
          <w:rFonts w:ascii="Tahoma" w:hAnsi="Tahoma" w:cs="Tahoma"/>
          <w:b/>
          <w:bCs/>
        </w:rPr>
        <w:t>’</w:t>
      </w:r>
      <w:r w:rsidR="000D37A7" w:rsidRPr="00A30667">
        <w:rPr>
          <w:rFonts w:ascii="Tahoma" w:hAnsi="Tahoma" w:cs="Tahoma"/>
        </w:rPr>
        <w:t>.</w:t>
      </w:r>
    </w:p>
    <w:p w14:paraId="2C323664" w14:textId="73F65007" w:rsidR="007D2086" w:rsidRPr="00A30667" w:rsidRDefault="007D2086"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 follow the appropriate procedures in place for sharing safeguarding concerns</w:t>
      </w:r>
      <w:r w:rsidR="00920AFF" w:rsidRPr="00A30667">
        <w:rPr>
          <w:rFonts w:ascii="Tahoma" w:hAnsi="Tahoma" w:cs="Tahoma"/>
        </w:rPr>
        <w:t>, including low-level concerns,</w:t>
      </w:r>
      <w:r w:rsidRPr="00A30667">
        <w:rPr>
          <w:rFonts w:ascii="Tahoma" w:hAnsi="Tahoma" w:cs="Tahoma"/>
        </w:rPr>
        <w:t xml:space="preserve"> and that these are shared with relevant professionals in a timely </w:t>
      </w:r>
      <w:r w:rsidR="000D37A7" w:rsidRPr="00A30667">
        <w:rPr>
          <w:rFonts w:ascii="Tahoma" w:hAnsi="Tahoma" w:cs="Tahoma"/>
        </w:rPr>
        <w:t>manner.</w:t>
      </w:r>
    </w:p>
    <w:p w14:paraId="1D5D63E9" w14:textId="39FCFED6" w:rsidR="007D2086" w:rsidRPr="00A30667" w:rsidRDefault="007D2086" w:rsidP="004506E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w:t>
      </w:r>
      <w:r w:rsidR="00BB4C71">
        <w:rPr>
          <w:rFonts w:ascii="Tahoma" w:hAnsi="Tahoma" w:cs="Tahoma"/>
        </w:rPr>
        <w:t xml:space="preserve"> </w:t>
      </w:r>
      <w:r w:rsidRPr="00A30667">
        <w:rPr>
          <w:rFonts w:ascii="Tahoma" w:hAnsi="Tahoma" w:cs="Tahoma"/>
        </w:rPr>
        <w:t xml:space="preserve">understand and implement local safeguarding procedures as set out in local authority </w:t>
      </w:r>
      <w:r w:rsidR="000D37A7" w:rsidRPr="00A30667">
        <w:rPr>
          <w:rFonts w:ascii="Tahoma" w:hAnsi="Tahoma" w:cs="Tahoma"/>
        </w:rPr>
        <w:t>arrangements.</w:t>
      </w:r>
    </w:p>
    <w:p w14:paraId="22CEA35C" w14:textId="77777777" w:rsidR="000536F8" w:rsidRPr="00A30667" w:rsidRDefault="00350AC2" w:rsidP="004506E7">
      <w:pPr>
        <w:pStyle w:val="ListParagraph"/>
        <w:widowControl/>
        <w:numPr>
          <w:ilvl w:val="0"/>
          <w:numId w:val="2"/>
        </w:numPr>
        <w:shd w:val="clear" w:color="auto" w:fill="FFFFFF"/>
        <w:tabs>
          <w:tab w:val="left" w:pos="426"/>
        </w:tabs>
        <w:autoSpaceDE/>
        <w:autoSpaceDN/>
        <w:ind w:left="426" w:hanging="284"/>
        <w:jc w:val="both"/>
        <w:rPr>
          <w:rFonts w:ascii="Tahoma" w:hAnsi="Tahoma" w:cs="Tahoma"/>
          <w:b/>
          <w:sz w:val="12"/>
          <w:szCs w:val="12"/>
        </w:rPr>
      </w:pPr>
      <w:r w:rsidRPr="00A30667">
        <w:rPr>
          <w:rFonts w:ascii="Tahoma" w:hAnsi="Tahoma" w:cs="Tahoma"/>
        </w:rPr>
        <w:t>pupils</w:t>
      </w:r>
      <w:r w:rsidR="007D2086" w:rsidRPr="00A30667">
        <w:rPr>
          <w:rFonts w:ascii="Tahoma" w:hAnsi="Tahoma" w:cs="Tahoma"/>
        </w:rPr>
        <w:t xml:space="preserve"> have opportunity to learn about appropriate relationships with adults</w:t>
      </w:r>
      <w:r w:rsidR="005C4B3F" w:rsidRPr="00A30667">
        <w:rPr>
          <w:rFonts w:ascii="Tahoma" w:hAnsi="Tahoma" w:cs="Tahoma"/>
        </w:rPr>
        <w:t xml:space="preserve"> and other children</w:t>
      </w:r>
      <w:r w:rsidR="007D2086" w:rsidRPr="00A30667">
        <w:rPr>
          <w:rFonts w:ascii="Tahoma" w:hAnsi="Tahoma" w:cs="Tahoma"/>
        </w:rPr>
        <w:t xml:space="preserve"> </w:t>
      </w:r>
      <w:r w:rsidR="00D1523A" w:rsidRPr="00A30667">
        <w:rPr>
          <w:rFonts w:ascii="Tahoma" w:hAnsi="Tahoma" w:cs="Tahoma"/>
        </w:rPr>
        <w:t xml:space="preserve">and </w:t>
      </w:r>
      <w:r w:rsidR="007D2086" w:rsidRPr="00A30667">
        <w:rPr>
          <w:rFonts w:ascii="Tahoma" w:hAnsi="Tahoma" w:cs="Tahoma"/>
        </w:rPr>
        <w:t>recognise unacceptable behaviour by adults</w:t>
      </w:r>
      <w:r w:rsidR="00D1523A" w:rsidRPr="00A30667">
        <w:rPr>
          <w:rFonts w:ascii="Tahoma" w:hAnsi="Tahoma" w:cs="Tahoma"/>
        </w:rPr>
        <w:t xml:space="preserve"> and other children</w:t>
      </w:r>
      <w:r w:rsidR="007D2086" w:rsidRPr="00A30667">
        <w:rPr>
          <w:rFonts w:ascii="Tahoma" w:hAnsi="Tahoma" w:cs="Tahoma"/>
        </w:rPr>
        <w:t>.</w:t>
      </w:r>
    </w:p>
    <w:p w14:paraId="6C5DBF5C" w14:textId="77777777" w:rsidR="007D2086" w:rsidRPr="00BB4C71" w:rsidRDefault="00F31C18" w:rsidP="004506E7">
      <w:pPr>
        <w:pStyle w:val="ListParagraph"/>
        <w:widowControl/>
        <w:numPr>
          <w:ilvl w:val="0"/>
          <w:numId w:val="2"/>
        </w:numPr>
        <w:shd w:val="clear" w:color="auto" w:fill="FFFFFF"/>
        <w:tabs>
          <w:tab w:val="left" w:pos="426"/>
        </w:tabs>
        <w:autoSpaceDE/>
        <w:autoSpaceDN/>
        <w:ind w:left="426" w:hanging="284"/>
        <w:contextualSpacing/>
        <w:jc w:val="both"/>
        <w:rPr>
          <w:rFonts w:ascii="Tahoma" w:hAnsi="Tahoma" w:cs="Tahoma"/>
          <w:b/>
          <w:sz w:val="12"/>
          <w:szCs w:val="12"/>
        </w:rPr>
      </w:pPr>
      <w:r w:rsidRPr="00A30667">
        <w:rPr>
          <w:rFonts w:ascii="Tahoma" w:hAnsi="Tahoma" w:cs="Tahoma"/>
        </w:rPr>
        <w:t>T</w:t>
      </w:r>
      <w:r w:rsidR="007D2086" w:rsidRPr="00A30667">
        <w:rPr>
          <w:rFonts w:ascii="Tahoma" w:hAnsi="Tahoma" w:cs="Tahoma"/>
        </w:rPr>
        <w:t>here is a zero-tolerance approach to harassment, violence, abuse, inappropriate behavio</w:t>
      </w:r>
      <w:r w:rsidR="007D2086" w:rsidRPr="000536F8">
        <w:rPr>
          <w:rFonts w:ascii="Tahoma" w:hAnsi="Tahoma" w:cs="Tahoma"/>
        </w:rPr>
        <w:t>ur and bullying of any kind are not acceptable and will not be tolerated.</w:t>
      </w:r>
    </w:p>
    <w:p w14:paraId="63831C70" w14:textId="77777777" w:rsidR="008C619C" w:rsidRDefault="00BB4C71" w:rsidP="00BB4C71">
      <w:pPr>
        <w:pStyle w:val="Heading1"/>
        <w:rPr>
          <w:rFonts w:cs="Tahoma"/>
        </w:rPr>
      </w:pPr>
      <w:r>
        <w:rPr>
          <w:rFonts w:cs="Tahoma"/>
        </w:rPr>
        <w:br w:type="page"/>
      </w:r>
    </w:p>
    <w:p w14:paraId="37E6E3CF" w14:textId="18086861" w:rsidR="00BB4C71" w:rsidRPr="00241D87" w:rsidRDefault="000D37A7" w:rsidP="008C619C">
      <w:pPr>
        <w:pStyle w:val="Heading1"/>
        <w:ind w:hanging="102"/>
      </w:pPr>
      <w:bookmarkStart w:id="3" w:name="_Toc175141162"/>
      <w:r>
        <w:lastRenderedPageBreak/>
        <w:t>2</w:t>
      </w:r>
      <w:r w:rsidRPr="00241D87">
        <w:t>.0 Local</w:t>
      </w:r>
      <w:r w:rsidR="00BB4C71" w:rsidRPr="00241D87">
        <w:t xml:space="preserve"> Arrangements for the school</w:t>
      </w:r>
      <w:bookmarkEnd w:id="3"/>
    </w:p>
    <w:p w14:paraId="2FBE3DFD" w14:textId="77777777" w:rsidR="00BB4C71" w:rsidRPr="00E726A5" w:rsidRDefault="00BB4C71" w:rsidP="00BB4C71">
      <w:pPr>
        <w:shd w:val="clear" w:color="auto" w:fill="FFFFFF"/>
        <w:ind w:hanging="142"/>
        <w:rPr>
          <w:rFonts w:ascii="Tahoma" w:hAnsi="Tahoma" w:cs="Tahoma"/>
          <w:b/>
          <w:u w:val="single"/>
        </w:rPr>
      </w:pPr>
    </w:p>
    <w:p w14:paraId="305CD8D2" w14:textId="2BFD3F25" w:rsidR="00BB4C71" w:rsidRPr="00E726A5" w:rsidRDefault="008C619C" w:rsidP="00BB4C71">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.1</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All </w:t>
      </w:r>
      <w:r w:rsidR="00BB4C71" w:rsidRPr="004F463C">
        <w:rPr>
          <w:rFonts w:ascii="Tahoma" w:hAnsi="Tahoma" w:cs="Tahoma"/>
          <w:sz w:val="22"/>
          <w:szCs w:val="22"/>
          <w:shd w:val="clear" w:color="auto" w:fill="FFFFFF"/>
        </w:rPr>
        <w:t>team members</w:t>
      </w:r>
      <w:r w:rsidR="00BB4C71" w:rsidRPr="004F463C">
        <w:rPr>
          <w:rFonts w:ascii="Tahoma" w:hAnsi="Tahoma" w:cs="Tahoma"/>
          <w:color w:val="auto"/>
          <w:sz w:val="22"/>
          <w:szCs w:val="22"/>
        </w:rPr>
        <w:t xml:space="preserve"> </w:t>
      </w:r>
      <w:r w:rsidR="00BB4C71" w:rsidRPr="00E726A5">
        <w:rPr>
          <w:rFonts w:ascii="Tahoma" w:hAnsi="Tahoma" w:cs="Tahoma"/>
          <w:color w:val="auto"/>
          <w:sz w:val="22"/>
          <w:szCs w:val="22"/>
        </w:rPr>
        <w:t xml:space="preserve">must be aware of the local arrangements for safeguarding relevant to the school in </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which they </w:t>
      </w:r>
      <w:r w:rsidR="000D37A7" w:rsidRPr="00E726A5">
        <w:rPr>
          <w:rFonts w:ascii="Tahoma" w:hAnsi="Tahoma" w:cs="Tahoma"/>
          <w:color w:val="auto"/>
          <w:sz w:val="22"/>
          <w:szCs w:val="22"/>
        </w:rPr>
        <w:t>work.</w:t>
      </w:r>
    </w:p>
    <w:p w14:paraId="74F6B5D2" w14:textId="77777777" w:rsidR="00BB4C71" w:rsidRPr="00E726A5" w:rsidRDefault="00BB4C71" w:rsidP="00BB4C71">
      <w:pPr>
        <w:pStyle w:val="Default"/>
        <w:ind w:left="426" w:hanging="426"/>
        <w:rPr>
          <w:rFonts w:ascii="Tahoma" w:hAnsi="Tahoma" w:cs="Tahoma"/>
          <w:color w:val="auto"/>
          <w:sz w:val="22"/>
          <w:szCs w:val="22"/>
        </w:rPr>
      </w:pPr>
    </w:p>
    <w:p w14:paraId="37AA28B5" w14:textId="77777777" w:rsidR="00BB4C71" w:rsidRDefault="00BB4C71" w:rsidP="00BB4C71">
      <w:pPr>
        <w:pStyle w:val="Default"/>
        <w:ind w:left="426" w:hanging="426"/>
        <w:jc w:val="both"/>
        <w:rPr>
          <w:rFonts w:ascii="Tahoma" w:hAnsi="Tahoma" w:cs="Tahoma"/>
          <w:color w:val="auto"/>
          <w:sz w:val="22"/>
          <w:szCs w:val="22"/>
        </w:rPr>
      </w:pPr>
      <w:r w:rsidRPr="00E726A5">
        <w:rPr>
          <w:rFonts w:ascii="Tahoma" w:hAnsi="Tahoma" w:cs="Tahoma"/>
          <w:b/>
          <w:color w:val="auto"/>
          <w:sz w:val="22"/>
          <w:szCs w:val="22"/>
        </w:rPr>
        <w:t>3.2</w:t>
      </w:r>
      <w:r>
        <w:rPr>
          <w:rFonts w:ascii="Tahoma" w:hAnsi="Tahoma" w:cs="Tahoma"/>
          <w:color w:val="auto"/>
          <w:sz w:val="22"/>
          <w:szCs w:val="22"/>
        </w:rPr>
        <w:t xml:space="preserve"> </w:t>
      </w:r>
      <w:r w:rsidRPr="00E726A5">
        <w:rPr>
          <w:rFonts w:ascii="Tahoma" w:hAnsi="Tahoma" w:cs="Tahoma"/>
          <w:color w:val="auto"/>
          <w:sz w:val="22"/>
          <w:szCs w:val="22"/>
        </w:rPr>
        <w:t xml:space="preserve">The local arrangements for </w:t>
      </w:r>
      <w:r w:rsidR="00337983">
        <w:rPr>
          <w:rFonts w:ascii="Tahoma" w:hAnsi="Tahoma" w:cs="Tahoma"/>
          <w:color w:val="auto"/>
          <w:sz w:val="22"/>
          <w:szCs w:val="22"/>
        </w:rPr>
        <w:t>School for Inspiring Talents</w:t>
      </w:r>
      <w:r w:rsidRPr="00E726A5">
        <w:rPr>
          <w:rFonts w:ascii="Tahoma" w:hAnsi="Tahoma" w:cs="Tahoma"/>
          <w:color w:val="auto"/>
          <w:sz w:val="22"/>
          <w:szCs w:val="22"/>
        </w:rPr>
        <w:t xml:space="preserve"> are as follows</w:t>
      </w:r>
      <w:r>
        <w:rPr>
          <w:rFonts w:ascii="Tahoma" w:hAnsi="Tahoma" w:cs="Tahoma"/>
          <w:color w:val="auto"/>
          <w:sz w:val="22"/>
          <w:szCs w:val="22"/>
        </w:rPr>
        <w:t>:</w:t>
      </w:r>
      <w:r w:rsidRPr="00E726A5">
        <w:rPr>
          <w:rFonts w:ascii="Tahoma" w:hAnsi="Tahoma" w:cs="Tahoma"/>
          <w:color w:val="auto"/>
          <w:sz w:val="22"/>
          <w:szCs w:val="22"/>
        </w:rPr>
        <w:t xml:space="preserve">  </w:t>
      </w:r>
    </w:p>
    <w:p w14:paraId="26132D2C" w14:textId="77777777" w:rsidR="00462409" w:rsidRDefault="00462409" w:rsidP="00BB4C71">
      <w:pPr>
        <w:pStyle w:val="Default"/>
        <w:ind w:left="426" w:hanging="426"/>
        <w:jc w:val="both"/>
        <w:rPr>
          <w:rFonts w:ascii="Tahoma" w:hAnsi="Tahoma" w:cs="Tahoma"/>
          <w:color w:val="auto"/>
          <w:sz w:val="22"/>
          <w:szCs w:val="22"/>
        </w:rPr>
      </w:pPr>
    </w:p>
    <w:p w14:paraId="26EDD69B" w14:textId="3C641304" w:rsidR="00462409" w:rsidRDefault="00462409" w:rsidP="00035961">
      <w:pPr>
        <w:pStyle w:val="Default"/>
        <w:ind w:left="426"/>
        <w:jc w:val="both"/>
        <w:rPr>
          <w:rFonts w:ascii="Tahoma" w:hAnsi="Tahoma" w:cs="Tahoma"/>
          <w:color w:val="auto"/>
          <w:sz w:val="22"/>
          <w:szCs w:val="22"/>
        </w:rPr>
      </w:pPr>
      <w:r w:rsidRPr="00462409">
        <w:rPr>
          <w:rFonts w:ascii="Tahoma" w:hAnsi="Tahoma" w:cs="Tahoma"/>
          <w:color w:val="auto"/>
          <w:sz w:val="22"/>
          <w:szCs w:val="22"/>
        </w:rPr>
        <w:t xml:space="preserve">All safeguarding concerns are to be sign posted to the DSL who is </w:t>
      </w:r>
      <w:r w:rsidR="000D37A7">
        <w:rPr>
          <w:rFonts w:ascii="Tahoma" w:hAnsi="Tahoma" w:cs="Tahoma"/>
          <w:color w:val="auto"/>
          <w:sz w:val="22"/>
          <w:szCs w:val="22"/>
        </w:rPr>
        <w:t>Becca Wilkinson</w:t>
      </w:r>
    </w:p>
    <w:p w14:paraId="5D276743" w14:textId="48D45DAD" w:rsidR="00A32CA8" w:rsidRPr="00462409" w:rsidRDefault="000D37A7" w:rsidP="00035961">
      <w:pPr>
        <w:pStyle w:val="Default"/>
        <w:ind w:left="426"/>
        <w:jc w:val="both"/>
        <w:rPr>
          <w:rFonts w:ascii="Tahoma" w:hAnsi="Tahoma" w:cs="Tahoma"/>
          <w:color w:val="auto"/>
          <w:sz w:val="22"/>
          <w:szCs w:val="22"/>
        </w:rPr>
      </w:pPr>
      <w:r>
        <w:rPr>
          <w:rFonts w:ascii="Tahoma" w:hAnsi="Tahoma" w:cs="Tahoma"/>
          <w:noProof/>
          <w:color w:val="auto"/>
          <w:sz w:val="22"/>
          <w:szCs w:val="22"/>
        </w:rPr>
        <w:drawing>
          <wp:anchor distT="0" distB="0" distL="114300" distR="114300" simplePos="0" relativeHeight="251662336" behindDoc="1" locked="0" layoutInCell="1" allowOverlap="1" wp14:anchorId="5DB39CB2" wp14:editId="761240BC">
            <wp:simplePos x="0" y="0"/>
            <wp:positionH relativeFrom="column">
              <wp:posOffset>2624455</wp:posOffset>
            </wp:positionH>
            <wp:positionV relativeFrom="paragraph">
              <wp:posOffset>163195</wp:posOffset>
            </wp:positionV>
            <wp:extent cx="719455" cy="719455"/>
            <wp:effectExtent l="0" t="0" r="4445" b="4445"/>
            <wp:wrapTight wrapText="bothSides">
              <wp:wrapPolygon edited="0">
                <wp:start x="0" y="0"/>
                <wp:lineTo x="0" y="21352"/>
                <wp:lineTo x="21352" y="21352"/>
                <wp:lineTo x="21352" y="0"/>
                <wp:lineTo x="0" y="0"/>
              </wp:wrapPolygon>
            </wp:wrapTight>
            <wp:docPr id="478487526" name="Picture 56"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87526" name="Picture 56" descr="A person smiling at camera&#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67C50CFC" w14:textId="70BAC995" w:rsidR="000D37A7" w:rsidRDefault="000D37A7" w:rsidP="000D37A7">
      <w:pPr>
        <w:pStyle w:val="Default"/>
        <w:ind w:left="426"/>
        <w:jc w:val="both"/>
        <w:rPr>
          <w:rFonts w:ascii="Tahoma" w:hAnsi="Tahoma" w:cs="Tahoma"/>
          <w:color w:val="auto"/>
          <w:sz w:val="22"/>
          <w:szCs w:val="22"/>
        </w:rPr>
      </w:pPr>
      <w:r>
        <w:rPr>
          <w:rFonts w:ascii="Tahoma" w:hAnsi="Tahoma" w:cs="Tahoma"/>
          <w:color w:val="auto"/>
          <w:sz w:val="22"/>
          <w:szCs w:val="22"/>
        </w:rPr>
        <w:t>Becca Wilkinson</w:t>
      </w:r>
    </w:p>
    <w:p w14:paraId="0D9016C3" w14:textId="2AFF67EB" w:rsidR="000D37A7" w:rsidRPr="00462409" w:rsidRDefault="000D37A7" w:rsidP="000D37A7">
      <w:pPr>
        <w:pStyle w:val="Default"/>
        <w:ind w:left="426"/>
        <w:jc w:val="both"/>
        <w:rPr>
          <w:rFonts w:ascii="Tahoma" w:hAnsi="Tahoma" w:cs="Tahoma"/>
          <w:color w:val="auto"/>
          <w:sz w:val="22"/>
          <w:szCs w:val="22"/>
        </w:rPr>
      </w:pPr>
      <w:r w:rsidRPr="00462409">
        <w:rPr>
          <w:rFonts w:ascii="Tahoma" w:hAnsi="Tahoma" w:cs="Tahoma"/>
          <w:color w:val="auto"/>
          <w:sz w:val="22"/>
          <w:szCs w:val="22"/>
        </w:rPr>
        <w:t>M: 07</w:t>
      </w:r>
      <w:r>
        <w:rPr>
          <w:rFonts w:ascii="Tahoma" w:hAnsi="Tahoma" w:cs="Tahoma"/>
          <w:color w:val="auto"/>
          <w:sz w:val="22"/>
          <w:szCs w:val="22"/>
        </w:rPr>
        <w:t>535417235</w:t>
      </w:r>
    </w:p>
    <w:p w14:paraId="6BC5E9F0" w14:textId="2BE6165C" w:rsidR="000D37A7" w:rsidRPr="00462409" w:rsidRDefault="000D37A7" w:rsidP="000D37A7">
      <w:pPr>
        <w:pStyle w:val="Default"/>
        <w:ind w:left="426"/>
        <w:jc w:val="both"/>
        <w:rPr>
          <w:rFonts w:ascii="Tahoma" w:hAnsi="Tahoma" w:cs="Tahoma"/>
          <w:color w:val="auto"/>
          <w:sz w:val="22"/>
          <w:szCs w:val="22"/>
        </w:rPr>
      </w:pPr>
      <w:r w:rsidRPr="00462409">
        <w:rPr>
          <w:rFonts w:ascii="Tahoma" w:hAnsi="Tahoma" w:cs="Tahoma"/>
          <w:color w:val="auto"/>
          <w:sz w:val="22"/>
          <w:szCs w:val="22"/>
        </w:rPr>
        <w:t>T: 01626</w:t>
      </w:r>
      <w:r>
        <w:rPr>
          <w:rFonts w:ascii="Tahoma" w:hAnsi="Tahoma" w:cs="Tahoma"/>
          <w:color w:val="auto"/>
          <w:sz w:val="22"/>
          <w:szCs w:val="22"/>
        </w:rPr>
        <w:t>244086</w:t>
      </w:r>
    </w:p>
    <w:p w14:paraId="22AC97BF" w14:textId="102F78B0" w:rsidR="000D37A7" w:rsidRDefault="000D37A7" w:rsidP="000D37A7">
      <w:pPr>
        <w:pStyle w:val="Default"/>
        <w:ind w:left="426"/>
        <w:jc w:val="both"/>
        <w:rPr>
          <w:rFonts w:ascii="Tahoma" w:hAnsi="Tahoma" w:cs="Tahoma"/>
          <w:color w:val="auto"/>
          <w:sz w:val="22"/>
          <w:szCs w:val="22"/>
        </w:rPr>
      </w:pPr>
      <w:r w:rsidRPr="00462409">
        <w:rPr>
          <w:rFonts w:ascii="Tahoma" w:hAnsi="Tahoma" w:cs="Tahoma"/>
          <w:color w:val="auto"/>
          <w:sz w:val="22"/>
          <w:szCs w:val="22"/>
        </w:rPr>
        <w:t xml:space="preserve">E: </w:t>
      </w:r>
      <w:hyperlink r:id="rId19" w:history="1">
        <w:r w:rsidRPr="00AA1543">
          <w:rPr>
            <w:rStyle w:val="Hyperlink"/>
            <w:rFonts w:ascii="Tahoma" w:hAnsi="Tahoma" w:cs="Tahoma"/>
            <w:sz w:val="22"/>
            <w:szCs w:val="22"/>
          </w:rPr>
          <w:t>b.wilkinson@sfit.org.uk</w:t>
        </w:r>
      </w:hyperlink>
      <w:r>
        <w:rPr>
          <w:rFonts w:ascii="Tahoma" w:hAnsi="Tahoma" w:cs="Tahoma"/>
          <w:color w:val="auto"/>
          <w:sz w:val="22"/>
          <w:szCs w:val="22"/>
        </w:rPr>
        <w:t xml:space="preserve"> </w:t>
      </w:r>
    </w:p>
    <w:p w14:paraId="0869F2A6" w14:textId="65C6BAB8" w:rsidR="000D37A7" w:rsidRDefault="000D37A7" w:rsidP="00035961">
      <w:pPr>
        <w:pStyle w:val="Default"/>
        <w:ind w:left="426"/>
        <w:jc w:val="both"/>
        <w:rPr>
          <w:rFonts w:ascii="Tahoma" w:hAnsi="Tahoma" w:cs="Tahoma"/>
          <w:color w:val="auto"/>
          <w:sz w:val="22"/>
          <w:szCs w:val="22"/>
        </w:rPr>
      </w:pPr>
    </w:p>
    <w:p w14:paraId="7BDA856E" w14:textId="6D870CF6" w:rsidR="00A32CA8" w:rsidRDefault="00462409" w:rsidP="000D37A7">
      <w:pPr>
        <w:pStyle w:val="Default"/>
        <w:ind w:left="426"/>
        <w:jc w:val="both"/>
        <w:rPr>
          <w:rFonts w:ascii="Tahoma" w:hAnsi="Tahoma" w:cs="Tahoma"/>
          <w:color w:val="auto"/>
          <w:sz w:val="22"/>
          <w:szCs w:val="22"/>
        </w:rPr>
      </w:pPr>
      <w:r w:rsidRPr="00462409">
        <w:rPr>
          <w:rFonts w:ascii="Tahoma" w:hAnsi="Tahoma" w:cs="Tahoma"/>
          <w:color w:val="auto"/>
          <w:sz w:val="22"/>
          <w:szCs w:val="22"/>
        </w:rPr>
        <w:t xml:space="preserve">In </w:t>
      </w:r>
      <w:r w:rsidR="00A32CA8">
        <w:rPr>
          <w:rFonts w:ascii="Tahoma" w:hAnsi="Tahoma" w:cs="Tahoma"/>
          <w:color w:val="auto"/>
          <w:sz w:val="22"/>
          <w:szCs w:val="22"/>
        </w:rPr>
        <w:t>h</w:t>
      </w:r>
      <w:r w:rsidR="000D37A7">
        <w:rPr>
          <w:rFonts w:ascii="Tahoma" w:hAnsi="Tahoma" w:cs="Tahoma"/>
          <w:color w:val="auto"/>
          <w:sz w:val="22"/>
          <w:szCs w:val="22"/>
        </w:rPr>
        <w:t xml:space="preserve">er </w:t>
      </w:r>
      <w:r w:rsidRPr="00462409">
        <w:rPr>
          <w:rFonts w:ascii="Tahoma" w:hAnsi="Tahoma" w:cs="Tahoma"/>
          <w:color w:val="auto"/>
          <w:sz w:val="22"/>
          <w:szCs w:val="22"/>
        </w:rPr>
        <w:t xml:space="preserve">absence or unavailability then the </w:t>
      </w:r>
      <w:r w:rsidR="00A32CA8">
        <w:rPr>
          <w:rFonts w:ascii="Tahoma" w:hAnsi="Tahoma" w:cs="Tahoma"/>
          <w:color w:val="auto"/>
          <w:sz w:val="22"/>
          <w:szCs w:val="22"/>
        </w:rPr>
        <w:t>D</w:t>
      </w:r>
      <w:r w:rsidRPr="00462409">
        <w:rPr>
          <w:rFonts w:ascii="Tahoma" w:hAnsi="Tahoma" w:cs="Tahoma"/>
          <w:color w:val="auto"/>
          <w:sz w:val="22"/>
          <w:szCs w:val="22"/>
        </w:rPr>
        <w:t xml:space="preserve">eputy DSL </w:t>
      </w:r>
      <w:r w:rsidR="00A32CA8">
        <w:rPr>
          <w:rFonts w:ascii="Tahoma" w:hAnsi="Tahoma" w:cs="Tahoma"/>
          <w:color w:val="auto"/>
          <w:sz w:val="22"/>
          <w:szCs w:val="22"/>
        </w:rPr>
        <w:t xml:space="preserve">is </w:t>
      </w:r>
      <w:r w:rsidR="000D37A7">
        <w:rPr>
          <w:rFonts w:ascii="Tahoma" w:hAnsi="Tahoma" w:cs="Tahoma"/>
          <w:color w:val="auto"/>
          <w:sz w:val="22"/>
          <w:szCs w:val="22"/>
        </w:rPr>
        <w:t>Pete Jenkins,</w:t>
      </w:r>
      <w:r w:rsidR="00A32CA8">
        <w:rPr>
          <w:rFonts w:ascii="Tahoma" w:hAnsi="Tahoma" w:cs="Tahoma"/>
          <w:color w:val="auto"/>
          <w:sz w:val="22"/>
          <w:szCs w:val="22"/>
        </w:rPr>
        <w:t xml:space="preserve"> and the Safeguarding Officer is Lewis Harben.</w:t>
      </w:r>
    </w:p>
    <w:p w14:paraId="2559B13C" w14:textId="3A683F98" w:rsidR="000D37A7" w:rsidRDefault="000D37A7" w:rsidP="000D37A7">
      <w:pPr>
        <w:pStyle w:val="Default"/>
        <w:jc w:val="both"/>
        <w:rPr>
          <w:rFonts w:ascii="Tahoma" w:hAnsi="Tahoma" w:cs="Tahoma"/>
          <w:color w:val="auto"/>
          <w:sz w:val="22"/>
          <w:szCs w:val="22"/>
        </w:rPr>
      </w:pPr>
    </w:p>
    <w:p w14:paraId="1215B4D0" w14:textId="07456E93" w:rsidR="000D37A7" w:rsidRPr="00462409" w:rsidRDefault="000D37A7" w:rsidP="000D37A7">
      <w:pPr>
        <w:pStyle w:val="Default"/>
        <w:ind w:left="426"/>
        <w:jc w:val="both"/>
        <w:rPr>
          <w:rFonts w:ascii="Tahoma" w:hAnsi="Tahoma" w:cs="Tahoma"/>
          <w:color w:val="auto"/>
          <w:sz w:val="22"/>
          <w:szCs w:val="22"/>
        </w:rPr>
      </w:pPr>
      <w:r>
        <w:rPr>
          <w:rFonts w:ascii="Tahoma" w:hAnsi="Tahoma" w:cs="Tahoma"/>
          <w:noProof/>
          <w:color w:val="auto"/>
          <w:sz w:val="22"/>
          <w:szCs w:val="22"/>
        </w:rPr>
        <w:drawing>
          <wp:anchor distT="0" distB="0" distL="114300" distR="114300" simplePos="0" relativeHeight="251661312" behindDoc="1" locked="0" layoutInCell="1" allowOverlap="1" wp14:anchorId="18416647" wp14:editId="50B40C2E">
            <wp:simplePos x="0" y="0"/>
            <wp:positionH relativeFrom="column">
              <wp:posOffset>2647315</wp:posOffset>
            </wp:positionH>
            <wp:positionV relativeFrom="paragraph">
              <wp:posOffset>8255</wp:posOffset>
            </wp:positionV>
            <wp:extent cx="719455" cy="719455"/>
            <wp:effectExtent l="0" t="0" r="4445" b="4445"/>
            <wp:wrapTight wrapText="bothSides">
              <wp:wrapPolygon edited="0">
                <wp:start x="0" y="0"/>
                <wp:lineTo x="0" y="21352"/>
                <wp:lineTo x="21352" y="21352"/>
                <wp:lineTo x="21352" y="0"/>
                <wp:lineTo x="0" y="0"/>
              </wp:wrapPolygon>
            </wp:wrapTight>
            <wp:docPr id="2037445466" name="Picture 55"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45466" name="Picture 55" descr="A person smiling at camera&#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color w:val="auto"/>
          <w:sz w:val="22"/>
          <w:szCs w:val="22"/>
        </w:rPr>
        <w:t>Pete Jenkins</w:t>
      </w:r>
    </w:p>
    <w:p w14:paraId="65C639F8" w14:textId="72424C43" w:rsidR="000D37A7" w:rsidRPr="00462409" w:rsidRDefault="000D37A7" w:rsidP="000D37A7">
      <w:pPr>
        <w:pStyle w:val="Default"/>
        <w:ind w:left="426"/>
        <w:jc w:val="both"/>
        <w:rPr>
          <w:rFonts w:ascii="Tahoma" w:hAnsi="Tahoma" w:cs="Tahoma"/>
          <w:color w:val="auto"/>
          <w:sz w:val="22"/>
          <w:szCs w:val="22"/>
        </w:rPr>
      </w:pPr>
      <w:r w:rsidRPr="00462409">
        <w:rPr>
          <w:rFonts w:ascii="Tahoma" w:hAnsi="Tahoma" w:cs="Tahoma"/>
          <w:color w:val="auto"/>
          <w:sz w:val="22"/>
          <w:szCs w:val="22"/>
        </w:rPr>
        <w:t>M: 07</w:t>
      </w:r>
      <w:r>
        <w:rPr>
          <w:rFonts w:ascii="Tahoma" w:hAnsi="Tahoma" w:cs="Tahoma"/>
          <w:color w:val="auto"/>
          <w:sz w:val="22"/>
          <w:szCs w:val="22"/>
        </w:rPr>
        <w:t>904059255</w:t>
      </w:r>
    </w:p>
    <w:p w14:paraId="00AAD7F5" w14:textId="2B18A53A" w:rsidR="000D37A7" w:rsidRPr="00462409" w:rsidRDefault="000D37A7" w:rsidP="000D37A7">
      <w:pPr>
        <w:pStyle w:val="Default"/>
        <w:ind w:left="426"/>
        <w:jc w:val="both"/>
        <w:rPr>
          <w:rFonts w:ascii="Tahoma" w:hAnsi="Tahoma" w:cs="Tahoma"/>
          <w:color w:val="auto"/>
          <w:sz w:val="22"/>
          <w:szCs w:val="22"/>
        </w:rPr>
      </w:pPr>
      <w:r w:rsidRPr="00462409">
        <w:rPr>
          <w:rFonts w:ascii="Tahoma" w:hAnsi="Tahoma" w:cs="Tahoma"/>
          <w:color w:val="auto"/>
          <w:sz w:val="22"/>
          <w:szCs w:val="22"/>
        </w:rPr>
        <w:t>T: 01626</w:t>
      </w:r>
      <w:r>
        <w:rPr>
          <w:rFonts w:ascii="Tahoma" w:hAnsi="Tahoma" w:cs="Tahoma"/>
          <w:color w:val="auto"/>
          <w:sz w:val="22"/>
          <w:szCs w:val="22"/>
        </w:rPr>
        <w:t>244086</w:t>
      </w:r>
    </w:p>
    <w:p w14:paraId="352B84F5" w14:textId="0A06379A" w:rsidR="000D37A7" w:rsidRDefault="000D37A7" w:rsidP="000D37A7">
      <w:pPr>
        <w:pStyle w:val="Default"/>
        <w:ind w:left="426"/>
        <w:jc w:val="both"/>
        <w:rPr>
          <w:rFonts w:ascii="Tahoma" w:hAnsi="Tahoma" w:cs="Tahoma"/>
          <w:color w:val="auto"/>
          <w:sz w:val="22"/>
          <w:szCs w:val="22"/>
        </w:rPr>
      </w:pPr>
      <w:r w:rsidRPr="00462409">
        <w:rPr>
          <w:rFonts w:ascii="Tahoma" w:hAnsi="Tahoma" w:cs="Tahoma"/>
          <w:color w:val="auto"/>
          <w:sz w:val="22"/>
          <w:szCs w:val="22"/>
        </w:rPr>
        <w:t xml:space="preserve">E: </w:t>
      </w:r>
      <w:hyperlink r:id="rId21" w:history="1">
        <w:r w:rsidRPr="00AA1543">
          <w:rPr>
            <w:rStyle w:val="Hyperlink"/>
            <w:rFonts w:ascii="Tahoma" w:hAnsi="Tahoma" w:cs="Tahoma"/>
            <w:sz w:val="22"/>
            <w:szCs w:val="22"/>
          </w:rPr>
          <w:t>p.jenkins@sfit.org.uk</w:t>
        </w:r>
      </w:hyperlink>
      <w:r>
        <w:rPr>
          <w:rFonts w:ascii="Tahoma" w:hAnsi="Tahoma" w:cs="Tahoma"/>
          <w:color w:val="auto"/>
          <w:sz w:val="22"/>
          <w:szCs w:val="22"/>
        </w:rPr>
        <w:t xml:space="preserve"> </w:t>
      </w:r>
    </w:p>
    <w:p w14:paraId="245EC5B6" w14:textId="18F4B970" w:rsidR="00A32CA8" w:rsidRPr="00462409" w:rsidRDefault="00A32CA8" w:rsidP="000D37A7">
      <w:pPr>
        <w:pStyle w:val="Default"/>
        <w:jc w:val="both"/>
        <w:rPr>
          <w:rFonts w:ascii="Tahoma" w:hAnsi="Tahoma" w:cs="Tahoma"/>
          <w:color w:val="auto"/>
          <w:sz w:val="22"/>
          <w:szCs w:val="22"/>
        </w:rPr>
      </w:pPr>
    </w:p>
    <w:p w14:paraId="6263326D" w14:textId="31FA5D37" w:rsidR="00A32CA8" w:rsidRPr="00462409" w:rsidRDefault="00554A1D" w:rsidP="00035961">
      <w:pPr>
        <w:pStyle w:val="Default"/>
        <w:ind w:left="426"/>
        <w:jc w:val="both"/>
        <w:rPr>
          <w:rFonts w:ascii="Tahoma" w:hAnsi="Tahoma" w:cs="Tahoma"/>
          <w:color w:val="auto"/>
          <w:sz w:val="22"/>
          <w:szCs w:val="22"/>
        </w:rPr>
      </w:pPr>
      <w:r>
        <w:rPr>
          <w:rFonts w:ascii="Tahoma" w:hAnsi="Tahoma" w:cs="Tahoma"/>
          <w:noProof/>
          <w:color w:val="auto"/>
          <w:sz w:val="22"/>
          <w:szCs w:val="22"/>
        </w:rPr>
        <w:drawing>
          <wp:anchor distT="0" distB="0" distL="114300" distR="114300" simplePos="0" relativeHeight="251663360" behindDoc="1" locked="0" layoutInCell="1" allowOverlap="1" wp14:anchorId="48EE9F2A" wp14:editId="7A4CF03D">
            <wp:simplePos x="0" y="0"/>
            <wp:positionH relativeFrom="page">
              <wp:posOffset>3297555</wp:posOffset>
            </wp:positionH>
            <wp:positionV relativeFrom="paragraph">
              <wp:posOffset>166370</wp:posOffset>
            </wp:positionV>
            <wp:extent cx="719455" cy="719455"/>
            <wp:effectExtent l="0" t="0" r="4445" b="4445"/>
            <wp:wrapTight wrapText="bothSides">
              <wp:wrapPolygon edited="0">
                <wp:start x="0" y="0"/>
                <wp:lineTo x="0" y="21162"/>
                <wp:lineTo x="21162" y="21162"/>
                <wp:lineTo x="21162" y="0"/>
                <wp:lineTo x="0" y="0"/>
              </wp:wrapPolygon>
            </wp:wrapTight>
            <wp:docPr id="771066539" name="Picture 57" descr="A person with a beard wearing a lany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66539" name="Picture 57" descr="A person with a beard wearing a lanyar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7B197DFB" w14:textId="0E78B5F8" w:rsidR="00462409" w:rsidRPr="00462409" w:rsidRDefault="00A32CA8" w:rsidP="00035961">
      <w:pPr>
        <w:pStyle w:val="Default"/>
        <w:ind w:left="426"/>
        <w:jc w:val="both"/>
        <w:rPr>
          <w:rFonts w:ascii="Tahoma" w:hAnsi="Tahoma" w:cs="Tahoma"/>
          <w:color w:val="auto"/>
          <w:sz w:val="22"/>
          <w:szCs w:val="22"/>
        </w:rPr>
      </w:pPr>
      <w:r>
        <w:rPr>
          <w:rFonts w:ascii="Tahoma" w:hAnsi="Tahoma" w:cs="Tahoma"/>
          <w:color w:val="auto"/>
          <w:sz w:val="22"/>
          <w:szCs w:val="22"/>
        </w:rPr>
        <w:t>Lewis Harben</w:t>
      </w:r>
    </w:p>
    <w:p w14:paraId="1C03087D" w14:textId="001ED96B" w:rsidR="00462409" w:rsidRPr="00462409" w:rsidRDefault="00462409" w:rsidP="00035961">
      <w:pPr>
        <w:pStyle w:val="Default"/>
        <w:ind w:left="426"/>
        <w:jc w:val="both"/>
        <w:rPr>
          <w:rFonts w:ascii="Tahoma" w:hAnsi="Tahoma" w:cs="Tahoma"/>
          <w:color w:val="auto"/>
          <w:sz w:val="22"/>
          <w:szCs w:val="22"/>
        </w:rPr>
      </w:pPr>
      <w:r w:rsidRPr="00462409">
        <w:rPr>
          <w:rFonts w:ascii="Tahoma" w:hAnsi="Tahoma" w:cs="Tahoma"/>
          <w:color w:val="auto"/>
          <w:sz w:val="22"/>
          <w:szCs w:val="22"/>
        </w:rPr>
        <w:t>M: 0</w:t>
      </w:r>
      <w:r w:rsidR="00A32CA8">
        <w:rPr>
          <w:rFonts w:ascii="Tahoma" w:hAnsi="Tahoma" w:cs="Tahoma"/>
          <w:color w:val="auto"/>
          <w:sz w:val="22"/>
          <w:szCs w:val="22"/>
        </w:rPr>
        <w:t>7940482926</w:t>
      </w:r>
    </w:p>
    <w:p w14:paraId="3B695217" w14:textId="075B4847" w:rsidR="00462409" w:rsidRPr="00462409" w:rsidRDefault="00462409" w:rsidP="00035961">
      <w:pPr>
        <w:pStyle w:val="Default"/>
        <w:ind w:left="426"/>
        <w:jc w:val="both"/>
        <w:rPr>
          <w:rFonts w:ascii="Tahoma" w:hAnsi="Tahoma" w:cs="Tahoma"/>
          <w:color w:val="auto"/>
          <w:sz w:val="22"/>
          <w:szCs w:val="22"/>
        </w:rPr>
      </w:pPr>
      <w:r w:rsidRPr="00462409">
        <w:rPr>
          <w:rFonts w:ascii="Tahoma" w:hAnsi="Tahoma" w:cs="Tahoma"/>
          <w:color w:val="auto"/>
          <w:sz w:val="22"/>
          <w:szCs w:val="22"/>
        </w:rPr>
        <w:t>T: 01626</w:t>
      </w:r>
      <w:r w:rsidR="00A32CA8">
        <w:rPr>
          <w:rFonts w:ascii="Tahoma" w:hAnsi="Tahoma" w:cs="Tahoma"/>
          <w:color w:val="auto"/>
          <w:sz w:val="22"/>
          <w:szCs w:val="22"/>
        </w:rPr>
        <w:t>244086</w:t>
      </w:r>
    </w:p>
    <w:p w14:paraId="527F1C6A" w14:textId="526EC7B0" w:rsidR="00462409" w:rsidRDefault="00462409" w:rsidP="00035961">
      <w:pPr>
        <w:pStyle w:val="Default"/>
        <w:ind w:left="426"/>
        <w:jc w:val="both"/>
        <w:rPr>
          <w:rFonts w:ascii="Tahoma" w:hAnsi="Tahoma" w:cs="Tahoma"/>
          <w:color w:val="auto"/>
          <w:sz w:val="22"/>
          <w:szCs w:val="22"/>
        </w:rPr>
      </w:pPr>
      <w:r w:rsidRPr="00462409">
        <w:rPr>
          <w:rFonts w:ascii="Tahoma" w:hAnsi="Tahoma" w:cs="Tahoma"/>
          <w:color w:val="auto"/>
          <w:sz w:val="22"/>
          <w:szCs w:val="22"/>
        </w:rPr>
        <w:t xml:space="preserve">E: </w:t>
      </w:r>
      <w:hyperlink r:id="rId23" w:history="1">
        <w:r w:rsidR="00A32CA8" w:rsidRPr="00AA1543">
          <w:rPr>
            <w:rStyle w:val="Hyperlink"/>
            <w:rFonts w:ascii="Tahoma" w:hAnsi="Tahoma" w:cs="Tahoma"/>
            <w:sz w:val="22"/>
            <w:szCs w:val="22"/>
          </w:rPr>
          <w:t>l.harben@sfit.org.uk</w:t>
        </w:r>
      </w:hyperlink>
    </w:p>
    <w:p w14:paraId="1A228B5A" w14:textId="77777777" w:rsidR="00A32CA8" w:rsidRPr="00462409" w:rsidRDefault="00A32CA8" w:rsidP="00035961">
      <w:pPr>
        <w:pStyle w:val="Default"/>
        <w:ind w:left="426"/>
        <w:jc w:val="both"/>
        <w:rPr>
          <w:rFonts w:ascii="Tahoma" w:hAnsi="Tahoma" w:cs="Tahoma"/>
          <w:color w:val="auto"/>
          <w:sz w:val="22"/>
          <w:szCs w:val="22"/>
        </w:rPr>
      </w:pPr>
    </w:p>
    <w:p w14:paraId="5273EAAD" w14:textId="1E52FC2D" w:rsidR="00462409" w:rsidRDefault="00462409" w:rsidP="00035961">
      <w:pPr>
        <w:pStyle w:val="Default"/>
        <w:ind w:left="426"/>
        <w:jc w:val="both"/>
        <w:rPr>
          <w:rFonts w:ascii="Tahoma" w:hAnsi="Tahoma" w:cs="Tahoma"/>
          <w:color w:val="auto"/>
          <w:sz w:val="22"/>
          <w:szCs w:val="22"/>
        </w:rPr>
      </w:pPr>
      <w:r w:rsidRPr="00462409">
        <w:rPr>
          <w:rFonts w:ascii="Tahoma" w:hAnsi="Tahoma" w:cs="Tahoma"/>
          <w:color w:val="auto"/>
          <w:sz w:val="22"/>
          <w:szCs w:val="22"/>
        </w:rPr>
        <w:t xml:space="preserve">Safeguarding concerns are to be recorded on </w:t>
      </w:r>
      <w:r w:rsidR="00A32CA8">
        <w:rPr>
          <w:rFonts w:ascii="Tahoma" w:hAnsi="Tahoma" w:cs="Tahoma"/>
          <w:color w:val="auto"/>
          <w:sz w:val="22"/>
          <w:szCs w:val="22"/>
        </w:rPr>
        <w:t>CPOMS</w:t>
      </w:r>
      <w:r w:rsidRPr="00462409">
        <w:rPr>
          <w:rFonts w:ascii="Tahoma" w:hAnsi="Tahoma" w:cs="Tahoma"/>
          <w:color w:val="auto"/>
          <w:sz w:val="22"/>
          <w:szCs w:val="22"/>
        </w:rPr>
        <w:t xml:space="preserve"> and referred to the Safeguarding team. It is then the role of the DSL to ensure these are followed up and actioned appropriately.</w:t>
      </w:r>
    </w:p>
    <w:p w14:paraId="2107B894" w14:textId="77777777" w:rsidR="00A32CA8" w:rsidRPr="00462409" w:rsidRDefault="00A32CA8" w:rsidP="00035961">
      <w:pPr>
        <w:pStyle w:val="Default"/>
        <w:ind w:left="426"/>
        <w:jc w:val="both"/>
        <w:rPr>
          <w:rFonts w:ascii="Tahoma" w:hAnsi="Tahoma" w:cs="Tahoma"/>
          <w:color w:val="auto"/>
          <w:sz w:val="22"/>
          <w:szCs w:val="22"/>
        </w:rPr>
      </w:pPr>
    </w:p>
    <w:p w14:paraId="43FEDFB1" w14:textId="77777777" w:rsidR="00462409" w:rsidRDefault="00462409" w:rsidP="00035961">
      <w:pPr>
        <w:pStyle w:val="Default"/>
        <w:ind w:left="426"/>
        <w:jc w:val="both"/>
        <w:rPr>
          <w:rFonts w:ascii="Tahoma" w:hAnsi="Tahoma" w:cs="Tahoma"/>
          <w:color w:val="auto"/>
          <w:sz w:val="22"/>
          <w:szCs w:val="22"/>
        </w:rPr>
      </w:pPr>
      <w:r w:rsidRPr="00462409">
        <w:rPr>
          <w:rFonts w:ascii="Tahoma" w:hAnsi="Tahoma" w:cs="Tahoma"/>
          <w:color w:val="auto"/>
          <w:sz w:val="22"/>
          <w:szCs w:val="22"/>
        </w:rPr>
        <w:t>A chronological log will be kept of all safeguarding concerns and actions.</w:t>
      </w:r>
    </w:p>
    <w:p w14:paraId="227A03F8" w14:textId="77777777" w:rsidR="00A32CA8" w:rsidRPr="00462409" w:rsidRDefault="00A32CA8" w:rsidP="00035961">
      <w:pPr>
        <w:pStyle w:val="Default"/>
        <w:ind w:left="426"/>
        <w:jc w:val="both"/>
        <w:rPr>
          <w:rFonts w:ascii="Tahoma" w:hAnsi="Tahoma" w:cs="Tahoma"/>
          <w:color w:val="auto"/>
          <w:sz w:val="22"/>
          <w:szCs w:val="22"/>
        </w:rPr>
      </w:pPr>
    </w:p>
    <w:p w14:paraId="7335DEBD" w14:textId="05AE2FDD" w:rsidR="00462409" w:rsidRPr="00E726A5" w:rsidRDefault="000D37A7" w:rsidP="00035961">
      <w:pPr>
        <w:pStyle w:val="Default"/>
        <w:ind w:left="426"/>
        <w:jc w:val="both"/>
        <w:rPr>
          <w:rFonts w:ascii="Tahoma" w:hAnsi="Tahoma" w:cs="Tahoma"/>
          <w:color w:val="auto"/>
          <w:sz w:val="22"/>
          <w:szCs w:val="22"/>
        </w:rPr>
      </w:pPr>
      <w:r w:rsidRPr="00462409">
        <w:rPr>
          <w:rFonts w:ascii="Tahoma" w:hAnsi="Tahoma" w:cs="Tahoma"/>
          <w:color w:val="auto"/>
          <w:sz w:val="22"/>
          <w:szCs w:val="22"/>
        </w:rPr>
        <w:t>Southwest</w:t>
      </w:r>
      <w:r w:rsidR="00462409" w:rsidRPr="00462409">
        <w:rPr>
          <w:rFonts w:ascii="Tahoma" w:hAnsi="Tahoma" w:cs="Tahoma"/>
          <w:color w:val="auto"/>
          <w:sz w:val="22"/>
          <w:szCs w:val="22"/>
        </w:rPr>
        <w:t xml:space="preserve"> Child Protection Procedures - </w:t>
      </w:r>
      <w:hyperlink r:id="rId24" w:history="1">
        <w:r w:rsidR="00554A1D" w:rsidRPr="00AA1543">
          <w:rPr>
            <w:rStyle w:val="Hyperlink"/>
            <w:rFonts w:ascii="Tahoma" w:hAnsi="Tahoma" w:cs="Tahoma"/>
            <w:sz w:val="22"/>
            <w:szCs w:val="22"/>
          </w:rPr>
          <w:t>http://www.proceduresonline.com/swcpp/</w:t>
        </w:r>
      </w:hyperlink>
      <w:r w:rsidR="00554A1D">
        <w:rPr>
          <w:rFonts w:ascii="Tahoma" w:hAnsi="Tahoma" w:cs="Tahoma"/>
          <w:color w:val="auto"/>
          <w:sz w:val="22"/>
          <w:szCs w:val="22"/>
        </w:rPr>
        <w:t xml:space="preserve"> </w:t>
      </w:r>
    </w:p>
    <w:p w14:paraId="15E8857E" w14:textId="77777777" w:rsidR="00BB4C71" w:rsidRPr="00E726A5" w:rsidRDefault="00BB4C71" w:rsidP="00BB4C71">
      <w:pPr>
        <w:pStyle w:val="Default"/>
        <w:ind w:left="426" w:hanging="426"/>
        <w:jc w:val="both"/>
        <w:rPr>
          <w:rFonts w:ascii="Tahoma" w:hAnsi="Tahoma" w:cs="Tahoma"/>
          <w:color w:val="auto"/>
          <w:sz w:val="22"/>
          <w:szCs w:val="22"/>
        </w:rPr>
      </w:pPr>
    </w:p>
    <w:p w14:paraId="1455EF2B" w14:textId="77777777" w:rsidR="00BB4C71" w:rsidRPr="00E726A5" w:rsidRDefault="008C619C" w:rsidP="00BB4C71">
      <w:pPr>
        <w:pStyle w:val="Default"/>
        <w:ind w:left="426" w:hanging="426"/>
        <w:jc w:val="both"/>
        <w:rPr>
          <w:rFonts w:ascii="Tahoma" w:hAnsi="Tahoma" w:cs="Tahoma"/>
          <w:color w:val="auto"/>
          <w:sz w:val="22"/>
          <w:szCs w:val="22"/>
        </w:rPr>
      </w:pPr>
      <w:r w:rsidRPr="00337983">
        <w:rPr>
          <w:rFonts w:ascii="Tahoma" w:hAnsi="Tahoma" w:cs="Tahoma"/>
          <w:b/>
          <w:color w:val="auto"/>
          <w:sz w:val="22"/>
          <w:szCs w:val="22"/>
        </w:rPr>
        <w:t>2</w:t>
      </w:r>
      <w:r w:rsidR="00BB4C71" w:rsidRPr="00337983">
        <w:rPr>
          <w:rFonts w:ascii="Tahoma" w:hAnsi="Tahoma" w:cs="Tahoma"/>
          <w:b/>
          <w:color w:val="auto"/>
          <w:sz w:val="22"/>
          <w:szCs w:val="22"/>
        </w:rPr>
        <w:t xml:space="preserve">.3 </w:t>
      </w:r>
      <w:r w:rsidR="00337983" w:rsidRPr="00337983">
        <w:rPr>
          <w:rFonts w:ascii="Tahoma" w:hAnsi="Tahoma" w:cs="Tahoma"/>
          <w:color w:val="auto"/>
          <w:sz w:val="22"/>
          <w:szCs w:val="22"/>
        </w:rPr>
        <w:t>School for Inspiring Talents</w:t>
      </w:r>
      <w:r w:rsidR="00BB4C71" w:rsidRPr="00337983">
        <w:rPr>
          <w:rFonts w:ascii="Tahoma" w:hAnsi="Tahoma" w:cs="Tahoma"/>
          <w:color w:val="auto"/>
          <w:sz w:val="22"/>
          <w:szCs w:val="22"/>
        </w:rPr>
        <w:t xml:space="preserve"> safeguarding arrangements are in line with local safeguarding</w:t>
      </w:r>
      <w:r w:rsidR="00BB4C71">
        <w:rPr>
          <w:rFonts w:ascii="Tahoma" w:hAnsi="Tahoma" w:cs="Tahoma"/>
          <w:color w:val="auto"/>
          <w:sz w:val="22"/>
          <w:szCs w:val="22"/>
        </w:rPr>
        <w:t xml:space="preserve"> partnership arrangements. The </w:t>
      </w:r>
      <w:r w:rsidR="00337983">
        <w:rPr>
          <w:rFonts w:ascii="Tahoma" w:hAnsi="Tahoma" w:cs="Tahoma"/>
          <w:color w:val="auto"/>
          <w:sz w:val="22"/>
          <w:szCs w:val="22"/>
        </w:rPr>
        <w:t>Devon</w:t>
      </w:r>
      <w:r w:rsidR="00BB4C71">
        <w:rPr>
          <w:rFonts w:ascii="Tahoma" w:hAnsi="Tahoma" w:cs="Tahoma"/>
          <w:color w:val="auto"/>
          <w:sz w:val="22"/>
          <w:szCs w:val="22"/>
        </w:rPr>
        <w:t xml:space="preserve"> safeguarding partnership consists of the three safeguarding partners (the local authority; a clinical commissioning group for an area within the local authority; and the chief officer of police for a police force in the local authority area) </w:t>
      </w:r>
      <w:r w:rsidR="00BB4C71">
        <w:br/>
      </w:r>
      <w:r w:rsidR="00BB4C71" w:rsidRPr="00E726A5">
        <w:rPr>
          <w:rFonts w:ascii="Tahoma" w:hAnsi="Tahoma" w:cs="Tahoma"/>
          <w:color w:val="auto"/>
          <w:sz w:val="22"/>
          <w:szCs w:val="22"/>
        </w:rPr>
        <w:t xml:space="preserve"> </w:t>
      </w:r>
    </w:p>
    <w:p w14:paraId="3FC50788" w14:textId="6A4FD65F" w:rsidR="00BB4C71" w:rsidRPr="00E726A5" w:rsidRDefault="008C619C" w:rsidP="00BB4C71">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.4</w:t>
      </w:r>
      <w:r w:rsidR="00BB4C71">
        <w:rPr>
          <w:rFonts w:ascii="Tahoma" w:hAnsi="Tahoma" w:cs="Tahoma"/>
          <w:color w:val="auto"/>
          <w:sz w:val="22"/>
          <w:szCs w:val="22"/>
        </w:rPr>
        <w:t xml:space="preserve"> </w:t>
      </w:r>
      <w:r w:rsidR="00BB4C71" w:rsidRPr="00E726A5">
        <w:rPr>
          <w:rFonts w:ascii="Tahoma" w:hAnsi="Tahoma" w:cs="Tahoma"/>
          <w:color w:val="auto"/>
          <w:sz w:val="22"/>
          <w:szCs w:val="22"/>
        </w:rPr>
        <w:t>The Local Authority Designated Officer</w:t>
      </w:r>
      <w:r w:rsidR="00337983">
        <w:rPr>
          <w:rFonts w:ascii="Tahoma" w:hAnsi="Tahoma" w:cs="Tahoma"/>
          <w:color w:val="auto"/>
          <w:sz w:val="22"/>
          <w:szCs w:val="22"/>
        </w:rPr>
        <w:t>s</w:t>
      </w:r>
      <w:r w:rsidR="00BB4C71" w:rsidRPr="00E726A5">
        <w:rPr>
          <w:rFonts w:ascii="Tahoma" w:hAnsi="Tahoma" w:cs="Tahoma"/>
          <w:color w:val="auto"/>
          <w:sz w:val="22"/>
          <w:szCs w:val="22"/>
        </w:rPr>
        <w:t xml:space="preserve"> </w:t>
      </w:r>
      <w:r w:rsidR="00BB4C71">
        <w:rPr>
          <w:rFonts w:ascii="Tahoma" w:hAnsi="Tahoma" w:cs="Tahoma"/>
          <w:color w:val="auto"/>
          <w:sz w:val="22"/>
          <w:szCs w:val="22"/>
        </w:rPr>
        <w:t xml:space="preserve">or local </w:t>
      </w:r>
      <w:r w:rsidR="00BB4C71" w:rsidRPr="003F64E5">
        <w:rPr>
          <w:rFonts w:ascii="Tahoma" w:hAnsi="Tahoma" w:cs="Tahoma"/>
          <w:color w:val="auto"/>
          <w:sz w:val="22"/>
          <w:szCs w:val="22"/>
        </w:rPr>
        <w:t>equivalent</w:t>
      </w:r>
      <w:r w:rsidR="00BB4C71">
        <w:rPr>
          <w:rFonts w:ascii="Tahoma" w:hAnsi="Tahoma" w:cs="Tahoma"/>
          <w:color w:val="auto"/>
          <w:sz w:val="22"/>
          <w:szCs w:val="22"/>
        </w:rPr>
        <w:t xml:space="preserve"> </w:t>
      </w:r>
      <w:r w:rsidR="00337983">
        <w:rPr>
          <w:rFonts w:ascii="Tahoma" w:hAnsi="Tahoma" w:cs="Tahoma"/>
          <w:color w:val="auto"/>
          <w:sz w:val="22"/>
          <w:szCs w:val="22"/>
        </w:rPr>
        <w:t>are</w:t>
      </w:r>
      <w:r w:rsidR="00BB4C71" w:rsidRPr="00E726A5">
        <w:rPr>
          <w:rFonts w:ascii="Tahoma" w:hAnsi="Tahoma" w:cs="Tahoma"/>
          <w:color w:val="auto"/>
          <w:sz w:val="22"/>
          <w:szCs w:val="22"/>
        </w:rPr>
        <w:t xml:space="preserve"> </w:t>
      </w:r>
      <w:r w:rsidR="00337983">
        <w:rPr>
          <w:rFonts w:ascii="Tahoma" w:hAnsi="Tahoma" w:cs="Tahoma"/>
          <w:color w:val="auto"/>
          <w:sz w:val="22"/>
          <w:szCs w:val="22"/>
        </w:rPr>
        <w:t xml:space="preserve">Rosie Geis and Karen Thompson, 01392 384964, </w:t>
      </w:r>
      <w:hyperlink r:id="rId25" w:history="1">
        <w:r w:rsidR="00A32CA8" w:rsidRPr="00AA1543">
          <w:rPr>
            <w:rStyle w:val="Hyperlink"/>
            <w:rFonts w:ascii="Tahoma" w:hAnsi="Tahoma" w:cs="Tahoma"/>
            <w:sz w:val="22"/>
            <w:szCs w:val="22"/>
          </w:rPr>
          <w:t>childsc.localauthoritydesignatedofficersecure-mailbox@devon.gov.uk</w:t>
        </w:r>
      </w:hyperlink>
      <w:r w:rsidR="00A32CA8">
        <w:rPr>
          <w:rFonts w:ascii="Tahoma" w:hAnsi="Tahoma" w:cs="Tahoma"/>
          <w:color w:val="auto"/>
          <w:sz w:val="22"/>
          <w:szCs w:val="22"/>
        </w:rPr>
        <w:t xml:space="preserve"> </w:t>
      </w:r>
      <w:r w:rsidR="00337983">
        <w:rPr>
          <w:rFonts w:ascii="Tahoma" w:hAnsi="Tahoma" w:cs="Tahoma"/>
          <w:color w:val="auto"/>
          <w:sz w:val="22"/>
          <w:szCs w:val="22"/>
        </w:rPr>
        <w:t>.</w:t>
      </w:r>
    </w:p>
    <w:p w14:paraId="04BECE1E" w14:textId="77777777" w:rsidR="00BB4C71" w:rsidRPr="00E726A5" w:rsidRDefault="00BB4C71" w:rsidP="00BB4C71">
      <w:pPr>
        <w:pStyle w:val="Default"/>
        <w:ind w:left="567" w:hanging="425"/>
        <w:jc w:val="both"/>
        <w:rPr>
          <w:rFonts w:ascii="Tahoma" w:hAnsi="Tahoma" w:cs="Tahoma"/>
          <w:color w:val="auto"/>
          <w:sz w:val="22"/>
          <w:szCs w:val="22"/>
        </w:rPr>
      </w:pPr>
    </w:p>
    <w:p w14:paraId="26F602FB" w14:textId="797AF35D" w:rsidR="00BB4C71" w:rsidRDefault="008C619C" w:rsidP="00BB4C71">
      <w:pPr>
        <w:pStyle w:val="Default"/>
        <w:tabs>
          <w:tab w:val="left" w:pos="284"/>
        </w:tabs>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.5</w:t>
      </w:r>
      <w:r w:rsidR="00BB4C71">
        <w:rPr>
          <w:rFonts w:ascii="Tahoma" w:hAnsi="Tahoma" w:cs="Tahoma"/>
          <w:color w:val="auto"/>
          <w:sz w:val="22"/>
          <w:szCs w:val="22"/>
        </w:rPr>
        <w:t xml:space="preserve"> </w:t>
      </w:r>
      <w:r w:rsidR="00BB4C71">
        <w:rPr>
          <w:rFonts w:ascii="Tahoma" w:hAnsi="Tahoma" w:cs="Tahoma"/>
          <w:color w:val="auto"/>
          <w:sz w:val="22"/>
          <w:szCs w:val="22"/>
        </w:rPr>
        <w:tab/>
      </w:r>
      <w:r w:rsidR="00BB4C71" w:rsidRPr="00E726A5">
        <w:rPr>
          <w:rFonts w:ascii="Tahoma" w:hAnsi="Tahoma" w:cs="Tahoma"/>
          <w:color w:val="auto"/>
          <w:sz w:val="22"/>
          <w:szCs w:val="22"/>
        </w:rPr>
        <w:t>All safeguarding referrals must be reported to the local authority</w:t>
      </w:r>
      <w:r w:rsidR="00A32CA8">
        <w:rPr>
          <w:rFonts w:ascii="Tahoma" w:hAnsi="Tahoma" w:cs="Tahoma"/>
          <w:color w:val="auto"/>
          <w:sz w:val="22"/>
          <w:szCs w:val="22"/>
        </w:rPr>
        <w:t xml:space="preserve"> through the Multi</w:t>
      </w:r>
      <w:r w:rsidR="00035961">
        <w:rPr>
          <w:rFonts w:ascii="Tahoma" w:hAnsi="Tahoma" w:cs="Tahoma"/>
          <w:color w:val="auto"/>
          <w:sz w:val="22"/>
          <w:szCs w:val="22"/>
        </w:rPr>
        <w:t xml:space="preserve"> Agency Safeguarding Hub (</w:t>
      </w:r>
      <w:r w:rsidR="00337983">
        <w:rPr>
          <w:rFonts w:ascii="Tahoma" w:hAnsi="Tahoma" w:cs="Tahoma"/>
          <w:color w:val="auto"/>
          <w:sz w:val="22"/>
          <w:szCs w:val="22"/>
        </w:rPr>
        <w:t>MASH</w:t>
      </w:r>
      <w:r w:rsidR="00035961">
        <w:rPr>
          <w:rFonts w:ascii="Tahoma" w:hAnsi="Tahoma" w:cs="Tahoma"/>
          <w:color w:val="auto"/>
          <w:sz w:val="22"/>
          <w:szCs w:val="22"/>
        </w:rPr>
        <w:t>) by phoning</w:t>
      </w:r>
      <w:r w:rsidR="00337983">
        <w:rPr>
          <w:rFonts w:ascii="Tahoma" w:hAnsi="Tahoma" w:cs="Tahoma"/>
          <w:color w:val="auto"/>
          <w:sz w:val="22"/>
          <w:szCs w:val="22"/>
        </w:rPr>
        <w:t xml:space="preserve"> 0345</w:t>
      </w:r>
      <w:r w:rsidR="00035961">
        <w:rPr>
          <w:rFonts w:ascii="Tahoma" w:hAnsi="Tahoma" w:cs="Tahoma"/>
          <w:color w:val="auto"/>
          <w:sz w:val="22"/>
          <w:szCs w:val="22"/>
        </w:rPr>
        <w:t xml:space="preserve"> </w:t>
      </w:r>
      <w:r w:rsidR="00337983">
        <w:rPr>
          <w:rFonts w:ascii="Tahoma" w:hAnsi="Tahoma" w:cs="Tahoma"/>
          <w:color w:val="auto"/>
          <w:sz w:val="22"/>
          <w:szCs w:val="22"/>
        </w:rPr>
        <w:t>155</w:t>
      </w:r>
      <w:r w:rsidR="00035961">
        <w:rPr>
          <w:rFonts w:ascii="Tahoma" w:hAnsi="Tahoma" w:cs="Tahoma"/>
          <w:color w:val="auto"/>
          <w:sz w:val="22"/>
          <w:szCs w:val="22"/>
        </w:rPr>
        <w:t xml:space="preserve"> </w:t>
      </w:r>
      <w:r w:rsidR="00337983">
        <w:rPr>
          <w:rFonts w:ascii="Tahoma" w:hAnsi="Tahoma" w:cs="Tahoma"/>
          <w:color w:val="auto"/>
          <w:sz w:val="22"/>
          <w:szCs w:val="22"/>
        </w:rPr>
        <w:t>1071</w:t>
      </w:r>
      <w:r w:rsidR="00035961">
        <w:rPr>
          <w:rFonts w:ascii="Tahoma" w:hAnsi="Tahoma" w:cs="Tahoma"/>
          <w:color w:val="auto"/>
          <w:sz w:val="22"/>
          <w:szCs w:val="22"/>
        </w:rPr>
        <w:t xml:space="preserve"> or emailing</w:t>
      </w:r>
      <w:r w:rsidR="00337983">
        <w:rPr>
          <w:rFonts w:ascii="Tahoma" w:hAnsi="Tahoma" w:cs="Tahoma"/>
          <w:color w:val="auto"/>
          <w:sz w:val="22"/>
          <w:szCs w:val="22"/>
        </w:rPr>
        <w:t xml:space="preserve"> </w:t>
      </w:r>
      <w:hyperlink r:id="rId26" w:history="1">
        <w:r w:rsidR="00035961" w:rsidRPr="00AA1543">
          <w:rPr>
            <w:rStyle w:val="Hyperlink"/>
            <w:rFonts w:ascii="Tahoma" w:hAnsi="Tahoma" w:cs="Tahoma"/>
            <w:sz w:val="22"/>
            <w:szCs w:val="22"/>
          </w:rPr>
          <w:t>mashsecure@devon.gov.uk</w:t>
        </w:r>
      </w:hyperlink>
      <w:r w:rsidR="00035961">
        <w:rPr>
          <w:rFonts w:ascii="Tahoma" w:hAnsi="Tahoma" w:cs="Tahoma"/>
          <w:color w:val="auto"/>
          <w:sz w:val="22"/>
          <w:szCs w:val="22"/>
        </w:rPr>
        <w:t>.</w:t>
      </w:r>
      <w:r w:rsidR="00BB4C71" w:rsidRPr="00E726A5">
        <w:rPr>
          <w:rFonts w:ascii="Tahoma" w:hAnsi="Tahoma" w:cs="Tahoma"/>
          <w:color w:val="auto"/>
          <w:sz w:val="22"/>
          <w:szCs w:val="22"/>
        </w:rPr>
        <w:t xml:space="preserve">  </w:t>
      </w:r>
      <w:r w:rsidR="00BB4C71" w:rsidRPr="00AB7CCC">
        <w:rPr>
          <w:rFonts w:ascii="Tahoma" w:hAnsi="Tahoma" w:cs="Tahoma"/>
          <w:color w:val="auto"/>
          <w:sz w:val="22"/>
          <w:szCs w:val="22"/>
        </w:rPr>
        <w:t xml:space="preserve">Referrals for children and young people under 18 will be dealt with under the Children’s safeguarding arrangements, whereas those 18 and above will be dealt with under the Adult </w:t>
      </w:r>
      <w:r w:rsidR="00BB4C71">
        <w:rPr>
          <w:rFonts w:ascii="Tahoma" w:hAnsi="Tahoma" w:cs="Tahoma"/>
          <w:color w:val="auto"/>
          <w:sz w:val="22"/>
          <w:szCs w:val="22"/>
        </w:rPr>
        <w:t>s</w:t>
      </w:r>
      <w:r w:rsidR="00BB4C71" w:rsidRPr="00AB7CCC">
        <w:rPr>
          <w:rFonts w:ascii="Tahoma" w:hAnsi="Tahoma" w:cs="Tahoma"/>
          <w:color w:val="auto"/>
          <w:sz w:val="22"/>
          <w:szCs w:val="22"/>
        </w:rPr>
        <w:t xml:space="preserve">afeguarding </w:t>
      </w:r>
      <w:r w:rsidR="00BB4C71">
        <w:rPr>
          <w:rFonts w:ascii="Tahoma" w:hAnsi="Tahoma" w:cs="Tahoma"/>
          <w:color w:val="auto"/>
          <w:sz w:val="22"/>
          <w:szCs w:val="22"/>
        </w:rPr>
        <w:t>a</w:t>
      </w:r>
      <w:r w:rsidR="00BB4C71" w:rsidRPr="00AB7CCC">
        <w:rPr>
          <w:rFonts w:ascii="Tahoma" w:hAnsi="Tahoma" w:cs="Tahoma"/>
          <w:color w:val="auto"/>
          <w:sz w:val="22"/>
          <w:szCs w:val="22"/>
        </w:rPr>
        <w:t>rrangements.</w:t>
      </w:r>
      <w:r w:rsidR="00BB4C71">
        <w:rPr>
          <w:rFonts w:ascii="Tahoma" w:hAnsi="Tahoma" w:cs="Tahoma"/>
          <w:color w:val="auto"/>
          <w:sz w:val="22"/>
          <w:szCs w:val="22"/>
        </w:rPr>
        <w:t xml:space="preserve">  </w:t>
      </w:r>
    </w:p>
    <w:p w14:paraId="637A26DD" w14:textId="77777777" w:rsidR="00035961" w:rsidRDefault="00035961" w:rsidP="00BB4C71">
      <w:pPr>
        <w:pStyle w:val="Default"/>
        <w:tabs>
          <w:tab w:val="left" w:pos="284"/>
        </w:tabs>
        <w:ind w:left="426" w:hanging="426"/>
        <w:jc w:val="both"/>
        <w:rPr>
          <w:rFonts w:ascii="Tahoma" w:hAnsi="Tahoma" w:cs="Tahoma"/>
          <w:color w:val="auto"/>
          <w:sz w:val="22"/>
          <w:szCs w:val="22"/>
        </w:rPr>
      </w:pPr>
    </w:p>
    <w:p w14:paraId="7564536D" w14:textId="39C11C7A" w:rsidR="00035961" w:rsidRPr="00E726A5" w:rsidRDefault="00035961" w:rsidP="00035961">
      <w:pPr>
        <w:pStyle w:val="Default"/>
        <w:tabs>
          <w:tab w:val="left" w:pos="284"/>
        </w:tabs>
        <w:ind w:left="426"/>
        <w:jc w:val="both"/>
        <w:rPr>
          <w:rFonts w:ascii="Tahoma" w:hAnsi="Tahoma" w:cs="Tahoma"/>
          <w:color w:val="auto"/>
          <w:sz w:val="22"/>
          <w:szCs w:val="22"/>
        </w:rPr>
      </w:pPr>
      <w:r>
        <w:rPr>
          <w:rFonts w:ascii="Tahoma" w:hAnsi="Tahoma" w:cs="Tahoma"/>
          <w:color w:val="auto"/>
          <w:sz w:val="22"/>
          <w:szCs w:val="22"/>
        </w:rPr>
        <w:t>You can contact the police directly by phoning 101 for non-emergencies. In the event of an emergency, contact the police by phoning 999.</w:t>
      </w:r>
    </w:p>
    <w:p w14:paraId="46DD25DC" w14:textId="77777777" w:rsidR="00BB4C71" w:rsidRPr="00E726A5" w:rsidRDefault="00BB4C71" w:rsidP="00BB4C71">
      <w:pPr>
        <w:pStyle w:val="Default"/>
        <w:tabs>
          <w:tab w:val="left" w:pos="284"/>
        </w:tabs>
        <w:ind w:left="426" w:hanging="426"/>
        <w:jc w:val="both"/>
        <w:rPr>
          <w:rFonts w:ascii="Tahoma" w:hAnsi="Tahoma" w:cs="Tahoma"/>
          <w:color w:val="auto"/>
          <w:sz w:val="22"/>
          <w:szCs w:val="22"/>
        </w:rPr>
      </w:pPr>
    </w:p>
    <w:p w14:paraId="0D62495C" w14:textId="46116618" w:rsidR="00D70245" w:rsidRDefault="008C619C" w:rsidP="00906EF9">
      <w:pPr>
        <w:pStyle w:val="Default"/>
        <w:tabs>
          <w:tab w:val="left" w:pos="284"/>
        </w:tabs>
        <w:ind w:left="426" w:hanging="426"/>
        <w:jc w:val="both"/>
        <w:rPr>
          <w:rFonts w:ascii="Tahoma" w:hAnsi="Tahoma" w:cs="Tahoma"/>
          <w:color w:val="auto"/>
          <w:sz w:val="22"/>
          <w:szCs w:val="22"/>
        </w:rPr>
      </w:pPr>
      <w:r>
        <w:rPr>
          <w:rFonts w:ascii="Tahoma" w:hAnsi="Tahoma" w:cs="Tahoma"/>
          <w:b/>
          <w:color w:val="auto"/>
          <w:sz w:val="22"/>
          <w:szCs w:val="22"/>
        </w:rPr>
        <w:lastRenderedPageBreak/>
        <w:t>2</w:t>
      </w:r>
      <w:r w:rsidR="00BB4C71" w:rsidRPr="00E726A5">
        <w:rPr>
          <w:rFonts w:ascii="Tahoma" w:hAnsi="Tahoma" w:cs="Tahoma"/>
          <w:b/>
          <w:color w:val="auto"/>
          <w:sz w:val="22"/>
          <w:szCs w:val="22"/>
        </w:rPr>
        <w:t>.6</w:t>
      </w:r>
      <w:r w:rsidR="00BB4C71">
        <w:rPr>
          <w:rFonts w:ascii="Tahoma" w:hAnsi="Tahoma" w:cs="Tahoma"/>
          <w:color w:val="auto"/>
          <w:sz w:val="22"/>
          <w:szCs w:val="22"/>
        </w:rPr>
        <w:t xml:space="preserve"> </w:t>
      </w:r>
      <w:r w:rsidR="00BB4C71">
        <w:rPr>
          <w:rFonts w:ascii="Tahoma" w:hAnsi="Tahoma" w:cs="Tahoma"/>
          <w:color w:val="auto"/>
          <w:sz w:val="22"/>
          <w:szCs w:val="22"/>
        </w:rPr>
        <w:tab/>
      </w:r>
      <w:r w:rsidR="00BB4C71" w:rsidRPr="00E726A5">
        <w:rPr>
          <w:rFonts w:ascii="Tahoma" w:hAnsi="Tahoma" w:cs="Tahoma"/>
          <w:color w:val="auto"/>
          <w:sz w:val="22"/>
          <w:szCs w:val="22"/>
        </w:rPr>
        <w:t>The local authority safeguarding referral procedure</w:t>
      </w:r>
      <w:r w:rsidR="00906EF9">
        <w:rPr>
          <w:rFonts w:ascii="Tahoma" w:hAnsi="Tahoma" w:cs="Tahoma"/>
          <w:color w:val="auto"/>
          <w:sz w:val="22"/>
          <w:szCs w:val="22"/>
        </w:rPr>
        <w:t>:</w:t>
      </w:r>
      <w:r w:rsidR="00BB4C71" w:rsidRPr="00E726A5">
        <w:rPr>
          <w:rFonts w:ascii="Tahoma" w:hAnsi="Tahoma" w:cs="Tahoma"/>
          <w:color w:val="auto"/>
          <w:sz w:val="22"/>
          <w:szCs w:val="22"/>
        </w:rPr>
        <w:t xml:space="preserve"> </w:t>
      </w:r>
    </w:p>
    <w:p w14:paraId="556971DB" w14:textId="77777777" w:rsidR="00906EF9" w:rsidRDefault="00906EF9" w:rsidP="00906EF9">
      <w:pPr>
        <w:pStyle w:val="Default"/>
        <w:tabs>
          <w:tab w:val="left" w:pos="284"/>
        </w:tabs>
        <w:ind w:left="426" w:hanging="426"/>
        <w:jc w:val="both"/>
        <w:rPr>
          <w:rFonts w:ascii="Tahoma" w:hAnsi="Tahoma" w:cs="Tahoma"/>
          <w:color w:val="auto"/>
          <w:sz w:val="22"/>
          <w:szCs w:val="22"/>
        </w:rPr>
      </w:pPr>
    </w:p>
    <w:p w14:paraId="7EAE4A1D"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For all referrals to Children's social care, the child should be regarded as potentially a child in need, and the referral should be evaluated on the same day that it was received. A decision must be made by a qualified social worker supported by line manager within one working day about the type of response that is required.</w:t>
      </w:r>
    </w:p>
    <w:p w14:paraId="5C6B1E8F" w14:textId="77777777" w:rsidR="00906EF9" w:rsidRPr="00906EF9" w:rsidRDefault="00906EF9" w:rsidP="00906EF9">
      <w:pPr>
        <w:pStyle w:val="Default"/>
        <w:tabs>
          <w:tab w:val="left" w:pos="284"/>
        </w:tabs>
        <w:ind w:left="426"/>
        <w:jc w:val="both"/>
        <w:rPr>
          <w:rFonts w:ascii="Tahoma" w:hAnsi="Tahoma" w:cs="Tahoma"/>
          <w:color w:val="auto"/>
          <w:sz w:val="22"/>
          <w:szCs w:val="22"/>
        </w:rPr>
      </w:pPr>
    </w:p>
    <w:p w14:paraId="7F5E41ED"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New referrals and referrals on closed cases should be made to the Children's social care duty social worker. Referrals on open cases should be made to the allocated social worker for the case (or in their absence their manager or the duty social worker).</w:t>
      </w:r>
    </w:p>
    <w:p w14:paraId="4BCFA67C" w14:textId="77777777" w:rsidR="00906EF9" w:rsidRPr="00906EF9" w:rsidRDefault="00906EF9" w:rsidP="00906EF9">
      <w:pPr>
        <w:pStyle w:val="Default"/>
        <w:tabs>
          <w:tab w:val="left" w:pos="284"/>
        </w:tabs>
        <w:ind w:left="426"/>
        <w:jc w:val="both"/>
        <w:rPr>
          <w:rFonts w:ascii="Tahoma" w:hAnsi="Tahoma" w:cs="Tahoma"/>
          <w:color w:val="auto"/>
          <w:sz w:val="22"/>
          <w:szCs w:val="22"/>
        </w:rPr>
      </w:pPr>
    </w:p>
    <w:p w14:paraId="5E1429FD" w14:textId="4BADB759"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The referrer should provide information about their concerns and any information they may have gathered in an assessment that may have taken place prior to making the referral. The referrer will be asked for information about some of the following:</w:t>
      </w:r>
    </w:p>
    <w:p w14:paraId="469BC9B8" w14:textId="7777777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w:t>
      </w:r>
    </w:p>
    <w:p w14:paraId="06BE15FB" w14:textId="64D83AB4" w:rsidR="00906EF9" w:rsidRPr="00906EF9" w:rsidRDefault="00906EF9" w:rsidP="00906EF9">
      <w:pPr>
        <w:pStyle w:val="Default"/>
        <w:tabs>
          <w:tab w:val="left" w:pos="284"/>
        </w:tabs>
        <w:ind w:left="567" w:hanging="141"/>
        <w:jc w:val="both"/>
        <w:rPr>
          <w:rFonts w:ascii="Tahoma" w:hAnsi="Tahoma" w:cs="Tahoma"/>
          <w:color w:val="auto"/>
          <w:sz w:val="22"/>
          <w:szCs w:val="22"/>
        </w:rPr>
      </w:pPr>
      <w:r w:rsidRPr="00906EF9">
        <w:rPr>
          <w:rFonts w:ascii="Tahoma" w:hAnsi="Tahoma" w:cs="Tahoma"/>
          <w:color w:val="auto"/>
          <w:sz w:val="22"/>
          <w:szCs w:val="22"/>
        </w:rPr>
        <w:t>• Full names (including aliases and spelling variations), date of birth and gender of all child/ren in</w:t>
      </w:r>
      <w:r>
        <w:rPr>
          <w:rFonts w:ascii="Tahoma" w:hAnsi="Tahoma" w:cs="Tahoma"/>
          <w:color w:val="auto"/>
          <w:sz w:val="22"/>
          <w:szCs w:val="22"/>
        </w:rPr>
        <w:t xml:space="preserve"> </w:t>
      </w:r>
      <w:r w:rsidRPr="00906EF9">
        <w:rPr>
          <w:rFonts w:ascii="Tahoma" w:hAnsi="Tahoma" w:cs="Tahoma"/>
          <w:color w:val="auto"/>
          <w:sz w:val="22"/>
          <w:szCs w:val="22"/>
        </w:rPr>
        <w:t xml:space="preserve">the </w:t>
      </w:r>
      <w:r w:rsidR="000D37A7" w:rsidRPr="00906EF9">
        <w:rPr>
          <w:rFonts w:ascii="Tahoma" w:hAnsi="Tahoma" w:cs="Tahoma"/>
          <w:color w:val="auto"/>
          <w:sz w:val="22"/>
          <w:szCs w:val="22"/>
        </w:rPr>
        <w:t>household.</w:t>
      </w:r>
    </w:p>
    <w:p w14:paraId="61966684" w14:textId="7ACCBF34"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Family address and (where relevant) school / nursery </w:t>
      </w:r>
      <w:r w:rsidR="000D37A7" w:rsidRPr="00906EF9">
        <w:rPr>
          <w:rFonts w:ascii="Tahoma" w:hAnsi="Tahoma" w:cs="Tahoma"/>
          <w:color w:val="auto"/>
          <w:sz w:val="22"/>
          <w:szCs w:val="22"/>
        </w:rPr>
        <w:t>attended.</w:t>
      </w:r>
    </w:p>
    <w:p w14:paraId="61E7CB84" w14:textId="7777777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Identity of those with parental responsibility and any other significant adults who may be</w:t>
      </w:r>
    </w:p>
    <w:p w14:paraId="14776092" w14:textId="1A79F801" w:rsidR="00906EF9" w:rsidRPr="00906EF9" w:rsidRDefault="00906EF9" w:rsidP="00906EF9">
      <w:pPr>
        <w:pStyle w:val="Default"/>
        <w:tabs>
          <w:tab w:val="left" w:pos="284"/>
        </w:tabs>
        <w:ind w:left="851" w:hanging="283"/>
        <w:jc w:val="both"/>
        <w:rPr>
          <w:rFonts w:ascii="Tahoma" w:hAnsi="Tahoma" w:cs="Tahoma"/>
          <w:color w:val="auto"/>
          <w:sz w:val="22"/>
          <w:szCs w:val="22"/>
        </w:rPr>
      </w:pPr>
      <w:r w:rsidRPr="00906EF9">
        <w:rPr>
          <w:rFonts w:ascii="Tahoma" w:hAnsi="Tahoma" w:cs="Tahoma"/>
          <w:color w:val="auto"/>
          <w:sz w:val="22"/>
          <w:szCs w:val="22"/>
        </w:rPr>
        <w:t xml:space="preserve">involved in caring for the child such as </w:t>
      </w:r>
      <w:r w:rsidR="000D37A7" w:rsidRPr="00906EF9">
        <w:rPr>
          <w:rFonts w:ascii="Tahoma" w:hAnsi="Tahoma" w:cs="Tahoma"/>
          <w:color w:val="auto"/>
          <w:sz w:val="22"/>
          <w:szCs w:val="22"/>
        </w:rPr>
        <w:t>grandparents.</w:t>
      </w:r>
    </w:p>
    <w:p w14:paraId="42C07DCE" w14:textId="390E470F"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Names and date of birth of all household members, if </w:t>
      </w:r>
      <w:r w:rsidR="000D37A7" w:rsidRPr="00906EF9">
        <w:rPr>
          <w:rFonts w:ascii="Tahoma" w:hAnsi="Tahoma" w:cs="Tahoma"/>
          <w:color w:val="auto"/>
          <w:sz w:val="22"/>
          <w:szCs w:val="22"/>
        </w:rPr>
        <w:t>available.</w:t>
      </w:r>
    </w:p>
    <w:p w14:paraId="6DA72D96" w14:textId="792D879E"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Where available, the child's NHS number and education UPN </w:t>
      </w:r>
      <w:r w:rsidR="000D37A7" w:rsidRPr="00906EF9">
        <w:rPr>
          <w:rFonts w:ascii="Tahoma" w:hAnsi="Tahoma" w:cs="Tahoma"/>
          <w:color w:val="auto"/>
          <w:sz w:val="22"/>
          <w:szCs w:val="22"/>
        </w:rPr>
        <w:t>number.</w:t>
      </w:r>
    </w:p>
    <w:p w14:paraId="418CC6F5" w14:textId="62300D78"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Ethnicity, first language and religion of children and </w:t>
      </w:r>
      <w:r w:rsidR="000D37A7" w:rsidRPr="00906EF9">
        <w:rPr>
          <w:rFonts w:ascii="Tahoma" w:hAnsi="Tahoma" w:cs="Tahoma"/>
          <w:color w:val="auto"/>
          <w:sz w:val="22"/>
          <w:szCs w:val="22"/>
        </w:rPr>
        <w:t>parents.</w:t>
      </w:r>
    </w:p>
    <w:p w14:paraId="50B97B65" w14:textId="4ED757C3"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Any special needs of children or </w:t>
      </w:r>
      <w:r w:rsidR="000D37A7" w:rsidRPr="00906EF9">
        <w:rPr>
          <w:rFonts w:ascii="Tahoma" w:hAnsi="Tahoma" w:cs="Tahoma"/>
          <w:color w:val="auto"/>
          <w:sz w:val="22"/>
          <w:szCs w:val="22"/>
        </w:rPr>
        <w:t>parents.</w:t>
      </w:r>
    </w:p>
    <w:p w14:paraId="76BFBC16" w14:textId="0280E85D"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Any significant/important recent or historical events/incidents in child or family's </w:t>
      </w:r>
      <w:r w:rsidR="000D37A7" w:rsidRPr="00906EF9">
        <w:rPr>
          <w:rFonts w:ascii="Tahoma" w:hAnsi="Tahoma" w:cs="Tahoma"/>
          <w:color w:val="auto"/>
          <w:sz w:val="22"/>
          <w:szCs w:val="22"/>
        </w:rPr>
        <w:t>life.</w:t>
      </w:r>
    </w:p>
    <w:p w14:paraId="349F9580" w14:textId="20AB2F94"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Cause for concern including details of any allegations, their sources, timing and </w:t>
      </w:r>
      <w:r w:rsidR="000D37A7" w:rsidRPr="00906EF9">
        <w:rPr>
          <w:rFonts w:ascii="Tahoma" w:hAnsi="Tahoma" w:cs="Tahoma"/>
          <w:color w:val="auto"/>
          <w:sz w:val="22"/>
          <w:szCs w:val="22"/>
        </w:rPr>
        <w:t>location.</w:t>
      </w:r>
    </w:p>
    <w:p w14:paraId="69370C90" w14:textId="4119D3F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Child's current location and emotional and physical </w:t>
      </w:r>
      <w:r w:rsidR="000D37A7" w:rsidRPr="00906EF9">
        <w:rPr>
          <w:rFonts w:ascii="Tahoma" w:hAnsi="Tahoma" w:cs="Tahoma"/>
          <w:color w:val="auto"/>
          <w:sz w:val="22"/>
          <w:szCs w:val="22"/>
        </w:rPr>
        <w:t>condition.</w:t>
      </w:r>
    </w:p>
    <w:p w14:paraId="7FE9F1EF" w14:textId="7F8B962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Whether the child needs immediate </w:t>
      </w:r>
      <w:r w:rsidR="000D37A7" w:rsidRPr="00906EF9">
        <w:rPr>
          <w:rFonts w:ascii="Tahoma" w:hAnsi="Tahoma" w:cs="Tahoma"/>
          <w:color w:val="auto"/>
          <w:sz w:val="22"/>
          <w:szCs w:val="22"/>
        </w:rPr>
        <w:t>protection.</w:t>
      </w:r>
    </w:p>
    <w:p w14:paraId="4CF3672B" w14:textId="5AB8FC7B"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Details of alleged perpetrator, if </w:t>
      </w:r>
      <w:r w:rsidR="000D37A7" w:rsidRPr="00906EF9">
        <w:rPr>
          <w:rFonts w:ascii="Tahoma" w:hAnsi="Tahoma" w:cs="Tahoma"/>
          <w:color w:val="auto"/>
          <w:sz w:val="22"/>
          <w:szCs w:val="22"/>
        </w:rPr>
        <w:t>relevant.</w:t>
      </w:r>
    </w:p>
    <w:p w14:paraId="30C9B483" w14:textId="6BD6C615"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Referrer's relationship and knowledge of child and </w:t>
      </w:r>
      <w:r w:rsidR="000D37A7" w:rsidRPr="00906EF9">
        <w:rPr>
          <w:rFonts w:ascii="Tahoma" w:hAnsi="Tahoma" w:cs="Tahoma"/>
          <w:color w:val="auto"/>
          <w:sz w:val="22"/>
          <w:szCs w:val="22"/>
        </w:rPr>
        <w:t>parents.</w:t>
      </w:r>
    </w:p>
    <w:p w14:paraId="451EE1E7" w14:textId="2B533AAA"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Known involvement of other agencies / professionals (e.g. GP</w:t>
      </w:r>
      <w:r w:rsidR="000D37A7" w:rsidRPr="00906EF9">
        <w:rPr>
          <w:rFonts w:ascii="Tahoma" w:hAnsi="Tahoma" w:cs="Tahoma"/>
          <w:color w:val="auto"/>
          <w:sz w:val="22"/>
          <w:szCs w:val="22"/>
        </w:rPr>
        <w:t>).</w:t>
      </w:r>
    </w:p>
    <w:p w14:paraId="4CCD2C5D" w14:textId="4824690F"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Information regarding parental knowledge of, and agreement to, the </w:t>
      </w:r>
      <w:r w:rsidR="000D37A7" w:rsidRPr="00906EF9">
        <w:rPr>
          <w:rFonts w:ascii="Tahoma" w:hAnsi="Tahoma" w:cs="Tahoma"/>
          <w:color w:val="auto"/>
          <w:sz w:val="22"/>
          <w:szCs w:val="22"/>
        </w:rPr>
        <w:t>referral.</w:t>
      </w:r>
    </w:p>
    <w:p w14:paraId="7A1249CD" w14:textId="762BD6A1"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The child's views and wishes, if known.</w:t>
      </w:r>
    </w:p>
    <w:p w14:paraId="7C9ADE15" w14:textId="77777777" w:rsidR="00906EF9" w:rsidRDefault="00906EF9" w:rsidP="00906EF9">
      <w:pPr>
        <w:pStyle w:val="Default"/>
        <w:tabs>
          <w:tab w:val="left" w:pos="284"/>
        </w:tabs>
        <w:ind w:left="426"/>
        <w:jc w:val="both"/>
        <w:rPr>
          <w:rFonts w:ascii="Tahoma" w:hAnsi="Tahoma" w:cs="Tahoma"/>
          <w:color w:val="auto"/>
          <w:sz w:val="22"/>
          <w:szCs w:val="22"/>
        </w:rPr>
      </w:pPr>
    </w:p>
    <w:p w14:paraId="546635AF" w14:textId="7D37A1D6"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Other information may be </w:t>
      </w:r>
      <w:r w:rsidR="000D37A7" w:rsidRPr="00906EF9">
        <w:rPr>
          <w:rFonts w:ascii="Tahoma" w:hAnsi="Tahoma" w:cs="Tahoma"/>
          <w:color w:val="auto"/>
          <w:sz w:val="22"/>
          <w:szCs w:val="22"/>
        </w:rPr>
        <w:t>relevant,</w:t>
      </w:r>
      <w:r w:rsidRPr="00906EF9">
        <w:rPr>
          <w:rFonts w:ascii="Tahoma" w:hAnsi="Tahoma" w:cs="Tahoma"/>
          <w:color w:val="auto"/>
          <w:sz w:val="22"/>
          <w:szCs w:val="22"/>
        </w:rPr>
        <w:t xml:space="preserve"> and some information may not be available at the time of making the referral. However, there should not be a delay </w:t>
      </w:r>
      <w:r w:rsidR="000D37A7" w:rsidRPr="00906EF9">
        <w:rPr>
          <w:rFonts w:ascii="Tahoma" w:hAnsi="Tahoma" w:cs="Tahoma"/>
          <w:color w:val="auto"/>
          <w:sz w:val="22"/>
          <w:szCs w:val="22"/>
        </w:rPr>
        <w:t>to</w:t>
      </w:r>
      <w:r w:rsidRPr="00906EF9">
        <w:rPr>
          <w:rFonts w:ascii="Tahoma" w:hAnsi="Tahoma" w:cs="Tahoma"/>
          <w:color w:val="auto"/>
          <w:sz w:val="22"/>
          <w:szCs w:val="22"/>
        </w:rPr>
        <w:t xml:space="preserve"> collect information if the delay may place the child at risk of significant harm.</w:t>
      </w:r>
    </w:p>
    <w:p w14:paraId="17D27C83"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70265DDA"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The parents' permission should be sought before discussing a referral about them with other agencies, unless permission-seeking may itself place a child at risk of significant harm. Where a professional decides not to seek parental permission before making a referral to Children's social care, the decision must be recorded in the child's file with reasons, dated and signed and confirmed in the referral to Children's social care.</w:t>
      </w:r>
    </w:p>
    <w:p w14:paraId="60B4556A"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0AEB67E3" w14:textId="7777777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All referrals from professionals should be confirmed in writing, by the referrer, within 48 hours.</w:t>
      </w:r>
    </w:p>
    <w:p w14:paraId="03FD3454"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If the referrer has not received an acknowledgement within three working days, they should contact Children's social care again.</w:t>
      </w:r>
    </w:p>
    <w:p w14:paraId="455DF76E"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36879CEA"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The social worker will discuss the concerns with the referrer and considered any previous records in relation to the child and family in their agency. The social worker will establish:</w:t>
      </w:r>
    </w:p>
    <w:p w14:paraId="687B9C8C" w14:textId="77777777" w:rsidR="004C7803" w:rsidRDefault="004C7803" w:rsidP="00906EF9">
      <w:pPr>
        <w:pStyle w:val="Default"/>
        <w:tabs>
          <w:tab w:val="left" w:pos="284"/>
        </w:tabs>
        <w:ind w:left="426"/>
        <w:jc w:val="both"/>
        <w:rPr>
          <w:rFonts w:ascii="Tahoma" w:hAnsi="Tahoma" w:cs="Tahoma"/>
          <w:color w:val="auto"/>
          <w:sz w:val="22"/>
          <w:szCs w:val="22"/>
        </w:rPr>
      </w:pPr>
    </w:p>
    <w:p w14:paraId="78291AE1" w14:textId="77777777" w:rsidR="009C22B0" w:rsidRPr="00906EF9" w:rsidRDefault="009C22B0" w:rsidP="00906EF9">
      <w:pPr>
        <w:pStyle w:val="Default"/>
        <w:tabs>
          <w:tab w:val="left" w:pos="284"/>
        </w:tabs>
        <w:ind w:left="426"/>
        <w:jc w:val="both"/>
        <w:rPr>
          <w:rFonts w:ascii="Tahoma" w:hAnsi="Tahoma" w:cs="Tahoma"/>
          <w:color w:val="auto"/>
          <w:sz w:val="22"/>
          <w:szCs w:val="22"/>
        </w:rPr>
      </w:pPr>
    </w:p>
    <w:p w14:paraId="40EA081C" w14:textId="626D28B2"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lastRenderedPageBreak/>
        <w:t xml:space="preserve">• The nature of the </w:t>
      </w:r>
      <w:r w:rsidR="000D37A7" w:rsidRPr="00906EF9">
        <w:rPr>
          <w:rFonts w:ascii="Tahoma" w:hAnsi="Tahoma" w:cs="Tahoma"/>
          <w:color w:val="auto"/>
          <w:sz w:val="22"/>
          <w:szCs w:val="22"/>
        </w:rPr>
        <w:t>concerns.</w:t>
      </w:r>
    </w:p>
    <w:p w14:paraId="23CD2B39" w14:textId="02603B2D"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How and </w:t>
      </w:r>
      <w:r w:rsidR="000D37A7" w:rsidRPr="00906EF9">
        <w:rPr>
          <w:rFonts w:ascii="Tahoma" w:hAnsi="Tahoma" w:cs="Tahoma"/>
          <w:color w:val="auto"/>
          <w:sz w:val="22"/>
          <w:szCs w:val="22"/>
        </w:rPr>
        <w:t>why,</w:t>
      </w:r>
      <w:r w:rsidRPr="00906EF9">
        <w:rPr>
          <w:rFonts w:ascii="Tahoma" w:hAnsi="Tahoma" w:cs="Tahoma"/>
          <w:color w:val="auto"/>
          <w:sz w:val="22"/>
          <w:szCs w:val="22"/>
        </w:rPr>
        <w:t xml:space="preserve"> they have </w:t>
      </w:r>
      <w:r w:rsidR="000D37A7" w:rsidRPr="00906EF9">
        <w:rPr>
          <w:rFonts w:ascii="Tahoma" w:hAnsi="Tahoma" w:cs="Tahoma"/>
          <w:color w:val="auto"/>
          <w:sz w:val="22"/>
          <w:szCs w:val="22"/>
        </w:rPr>
        <w:t>arisen.</w:t>
      </w:r>
    </w:p>
    <w:p w14:paraId="10FFDFBC" w14:textId="2F6266FF"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The child's views, if </w:t>
      </w:r>
      <w:r w:rsidR="000D37A7" w:rsidRPr="00906EF9">
        <w:rPr>
          <w:rFonts w:ascii="Tahoma" w:hAnsi="Tahoma" w:cs="Tahoma"/>
          <w:color w:val="auto"/>
          <w:sz w:val="22"/>
          <w:szCs w:val="22"/>
        </w:rPr>
        <w:t>known.</w:t>
      </w:r>
    </w:p>
    <w:p w14:paraId="4336E159" w14:textId="025D19DD"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What the child's and the family's needs appear to </w:t>
      </w:r>
      <w:r w:rsidR="000D37A7" w:rsidRPr="00906EF9">
        <w:rPr>
          <w:rFonts w:ascii="Tahoma" w:hAnsi="Tahoma" w:cs="Tahoma"/>
          <w:color w:val="auto"/>
          <w:sz w:val="22"/>
          <w:szCs w:val="22"/>
        </w:rPr>
        <w:t>be.</w:t>
      </w:r>
    </w:p>
    <w:p w14:paraId="2B6FFA0F" w14:textId="4BAC672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 Whether the family are aware of the referral and whether they </w:t>
      </w:r>
      <w:r w:rsidR="000D37A7" w:rsidRPr="00906EF9">
        <w:rPr>
          <w:rFonts w:ascii="Tahoma" w:hAnsi="Tahoma" w:cs="Tahoma"/>
          <w:color w:val="auto"/>
          <w:sz w:val="22"/>
          <w:szCs w:val="22"/>
        </w:rPr>
        <w:t>agree</w:t>
      </w:r>
      <w:r w:rsidRPr="00906EF9">
        <w:rPr>
          <w:rFonts w:ascii="Tahoma" w:hAnsi="Tahoma" w:cs="Tahoma"/>
          <w:color w:val="auto"/>
          <w:sz w:val="22"/>
          <w:szCs w:val="22"/>
        </w:rPr>
        <w:t xml:space="preserve"> with it or </w:t>
      </w:r>
      <w:r w:rsidR="000D37A7" w:rsidRPr="00906EF9">
        <w:rPr>
          <w:rFonts w:ascii="Tahoma" w:hAnsi="Tahoma" w:cs="Tahoma"/>
          <w:color w:val="auto"/>
          <w:sz w:val="22"/>
          <w:szCs w:val="22"/>
        </w:rPr>
        <w:t>not.</w:t>
      </w:r>
    </w:p>
    <w:p w14:paraId="01D8EC6B" w14:textId="7777777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Whether the concern involves abuse or neglect; and</w:t>
      </w:r>
    </w:p>
    <w:p w14:paraId="79F2659D" w14:textId="7777777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Whether there is any need for any urgent action to protect the child or any other children in</w:t>
      </w:r>
    </w:p>
    <w:p w14:paraId="63312056"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the household or community.</w:t>
      </w:r>
    </w:p>
    <w:p w14:paraId="2E1FC24D"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6EB26E2A"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A decision to discuss the referral with other agencies without parental knowledge or permission should be authorised by a Children's social care manager, and the reasons recorded.</w:t>
      </w:r>
    </w:p>
    <w:p w14:paraId="6D45E925"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7584ED07"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This checking and information gathering stage must involve an immediate assessment of any concerns about either the child's health and development, or actual and/or potential harm, which justify further enquiries, assessments and / or interventions.</w:t>
      </w:r>
    </w:p>
    <w:p w14:paraId="419F13E8"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4E3922D0" w14:textId="77777777" w:rsidR="00906EF9" w:rsidRP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Interviews with the child, if appropriate, should take place in a safe environment. All interviews</w:t>
      </w:r>
    </w:p>
    <w:p w14:paraId="00F97296"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with the child and family members should be undertaken in their preferred language and where appropriate for some people by using non-verbal communication methods.</w:t>
      </w:r>
    </w:p>
    <w:p w14:paraId="32C71087"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7CADA2FB" w14:textId="77777777"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The Children's social care manager should be informed by a social worker of any referrals where there is reasonable cause to consider Section 47 Enquiries and authorise the decision to initiate action. If the child and / or family are known to professional agencies or the facts clearly indicate that a Section 47 Enquiry is required, the Children's social care should initiate a strategy meeting/discussion immediately, and together with other agencies determine how to proceed.</w:t>
      </w:r>
    </w:p>
    <w:p w14:paraId="21A8C1E9" w14:textId="77777777" w:rsidR="004C7803" w:rsidRPr="00906EF9" w:rsidRDefault="004C7803" w:rsidP="00906EF9">
      <w:pPr>
        <w:pStyle w:val="Default"/>
        <w:tabs>
          <w:tab w:val="left" w:pos="284"/>
        </w:tabs>
        <w:ind w:left="426"/>
        <w:jc w:val="both"/>
        <w:rPr>
          <w:rFonts w:ascii="Tahoma" w:hAnsi="Tahoma" w:cs="Tahoma"/>
          <w:color w:val="auto"/>
          <w:sz w:val="22"/>
          <w:szCs w:val="22"/>
        </w:rPr>
      </w:pPr>
    </w:p>
    <w:p w14:paraId="250BE4D9" w14:textId="63E95626" w:rsidR="00906EF9" w:rsidRDefault="00906EF9" w:rsidP="00906EF9">
      <w:pPr>
        <w:pStyle w:val="Default"/>
        <w:tabs>
          <w:tab w:val="left" w:pos="284"/>
        </w:tabs>
        <w:ind w:left="426"/>
        <w:jc w:val="both"/>
        <w:rPr>
          <w:rFonts w:ascii="Tahoma" w:hAnsi="Tahoma" w:cs="Tahoma"/>
          <w:color w:val="auto"/>
          <w:sz w:val="22"/>
          <w:szCs w:val="22"/>
        </w:rPr>
      </w:pPr>
      <w:r w:rsidRPr="00906EF9">
        <w:rPr>
          <w:rFonts w:ascii="Tahoma" w:hAnsi="Tahoma" w:cs="Tahoma"/>
          <w:color w:val="auto"/>
          <w:sz w:val="22"/>
          <w:szCs w:val="22"/>
        </w:rPr>
        <w:t xml:space="preserve">The police must be informed at the earliest opportunity if a crime may have been committed. The police should assist other agencies to carry out their responsibilities, where there are concerns about the child's welfare, </w:t>
      </w:r>
      <w:r w:rsidR="000D37A7" w:rsidRPr="00906EF9">
        <w:rPr>
          <w:rFonts w:ascii="Tahoma" w:hAnsi="Tahoma" w:cs="Tahoma"/>
          <w:color w:val="auto"/>
          <w:sz w:val="22"/>
          <w:szCs w:val="22"/>
        </w:rPr>
        <w:t>whether</w:t>
      </w:r>
      <w:r w:rsidRPr="00906EF9">
        <w:rPr>
          <w:rFonts w:ascii="Tahoma" w:hAnsi="Tahoma" w:cs="Tahoma"/>
          <w:color w:val="auto"/>
          <w:sz w:val="22"/>
          <w:szCs w:val="22"/>
        </w:rPr>
        <w:t xml:space="preserve"> a crime has been committed.</w:t>
      </w:r>
    </w:p>
    <w:p w14:paraId="0FE844C6" w14:textId="77777777" w:rsidR="004C7803" w:rsidRDefault="004C7803" w:rsidP="00906EF9">
      <w:pPr>
        <w:pStyle w:val="Default"/>
        <w:tabs>
          <w:tab w:val="left" w:pos="284"/>
        </w:tabs>
        <w:ind w:left="426"/>
        <w:jc w:val="both"/>
        <w:rPr>
          <w:rFonts w:ascii="Tahoma" w:hAnsi="Tahoma" w:cs="Tahoma"/>
          <w:color w:val="auto"/>
          <w:sz w:val="22"/>
          <w:szCs w:val="22"/>
        </w:rPr>
      </w:pPr>
    </w:p>
    <w:p w14:paraId="27B2A313" w14:textId="77777777" w:rsid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At the end of the referral discussion, the referrer and Children's social care should be clear about the proposed action, who will be taking it, timescales and whether no further action will be taken.</w:t>
      </w:r>
    </w:p>
    <w:p w14:paraId="78A8EDAA" w14:textId="77777777" w:rsidR="0032142B" w:rsidRPr="004C7803" w:rsidRDefault="0032142B" w:rsidP="004C7803">
      <w:pPr>
        <w:pStyle w:val="Default"/>
        <w:tabs>
          <w:tab w:val="left" w:pos="284"/>
        </w:tabs>
        <w:ind w:left="426"/>
        <w:jc w:val="both"/>
        <w:rPr>
          <w:rFonts w:ascii="Tahoma" w:hAnsi="Tahoma" w:cs="Tahoma"/>
          <w:color w:val="auto"/>
          <w:sz w:val="22"/>
          <w:szCs w:val="22"/>
        </w:rPr>
      </w:pPr>
    </w:p>
    <w:p w14:paraId="0B26E600" w14:textId="424FAB89" w:rsid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xml:space="preserve">Referral outcomes about a child, where there may be concerns, typically fall </w:t>
      </w:r>
      <w:r w:rsidR="000D37A7" w:rsidRPr="004C7803">
        <w:rPr>
          <w:rFonts w:ascii="Tahoma" w:hAnsi="Tahoma" w:cs="Tahoma"/>
          <w:color w:val="auto"/>
          <w:sz w:val="22"/>
          <w:szCs w:val="22"/>
        </w:rPr>
        <w:t>into</w:t>
      </w:r>
      <w:r w:rsidRPr="004C7803">
        <w:rPr>
          <w:rFonts w:ascii="Tahoma" w:hAnsi="Tahoma" w:cs="Tahoma"/>
          <w:color w:val="auto"/>
          <w:sz w:val="22"/>
          <w:szCs w:val="22"/>
        </w:rPr>
        <w:t xml:space="preserve"> four categories and pathways:</w:t>
      </w:r>
    </w:p>
    <w:p w14:paraId="7615A998" w14:textId="77777777" w:rsidR="0032142B" w:rsidRPr="004C7803" w:rsidRDefault="0032142B" w:rsidP="004C7803">
      <w:pPr>
        <w:pStyle w:val="Default"/>
        <w:tabs>
          <w:tab w:val="left" w:pos="284"/>
        </w:tabs>
        <w:ind w:left="426"/>
        <w:jc w:val="both"/>
        <w:rPr>
          <w:rFonts w:ascii="Tahoma" w:hAnsi="Tahoma" w:cs="Tahoma"/>
          <w:color w:val="auto"/>
          <w:sz w:val="22"/>
          <w:szCs w:val="22"/>
        </w:rPr>
      </w:pPr>
    </w:p>
    <w:p w14:paraId="2E0E1B84" w14:textId="25C68F08" w:rsidR="004C7803" w:rsidRP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xml:space="preserve">• No further action, which may include information to signpost to other </w:t>
      </w:r>
      <w:r w:rsidR="000D37A7" w:rsidRPr="004C7803">
        <w:rPr>
          <w:rFonts w:ascii="Tahoma" w:hAnsi="Tahoma" w:cs="Tahoma"/>
          <w:color w:val="auto"/>
          <w:sz w:val="22"/>
          <w:szCs w:val="22"/>
        </w:rPr>
        <w:t>agencies.</w:t>
      </w:r>
    </w:p>
    <w:p w14:paraId="6E523629" w14:textId="77777777" w:rsidR="004C7803" w:rsidRP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Early help - referrals for intervention and prevention services within an Early Help Assessment</w:t>
      </w:r>
    </w:p>
    <w:p w14:paraId="62F4AA85" w14:textId="157DEADA" w:rsidR="004C7803" w:rsidRPr="004C7803" w:rsidRDefault="004C7803" w:rsidP="0032142B">
      <w:pPr>
        <w:pStyle w:val="Default"/>
        <w:ind w:left="567"/>
        <w:jc w:val="both"/>
        <w:rPr>
          <w:rFonts w:ascii="Tahoma" w:hAnsi="Tahoma" w:cs="Tahoma"/>
          <w:color w:val="auto"/>
          <w:sz w:val="22"/>
          <w:szCs w:val="22"/>
        </w:rPr>
      </w:pPr>
      <w:r w:rsidRPr="004C7803">
        <w:rPr>
          <w:rFonts w:ascii="Tahoma" w:hAnsi="Tahoma" w:cs="Tahoma"/>
          <w:color w:val="auto"/>
          <w:sz w:val="22"/>
          <w:szCs w:val="22"/>
        </w:rPr>
        <w:t xml:space="preserve">and Early Help services range of </w:t>
      </w:r>
      <w:r w:rsidR="000D37A7" w:rsidRPr="004C7803">
        <w:rPr>
          <w:rFonts w:ascii="Tahoma" w:hAnsi="Tahoma" w:cs="Tahoma"/>
          <w:color w:val="auto"/>
          <w:sz w:val="22"/>
          <w:szCs w:val="22"/>
        </w:rPr>
        <w:t>provision.</w:t>
      </w:r>
    </w:p>
    <w:p w14:paraId="5F3E923F" w14:textId="77777777" w:rsidR="004C7803" w:rsidRP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Child in Need services - assessment to be undertaken by Children's Social Care (Section 17 CA</w:t>
      </w:r>
    </w:p>
    <w:p w14:paraId="6E426028" w14:textId="77777777" w:rsidR="004C7803" w:rsidRPr="004C7803" w:rsidRDefault="004C7803" w:rsidP="0032142B">
      <w:pPr>
        <w:pStyle w:val="Default"/>
        <w:tabs>
          <w:tab w:val="left" w:pos="284"/>
        </w:tabs>
        <w:ind w:left="567"/>
        <w:jc w:val="both"/>
        <w:rPr>
          <w:rFonts w:ascii="Tahoma" w:hAnsi="Tahoma" w:cs="Tahoma"/>
          <w:color w:val="auto"/>
          <w:sz w:val="22"/>
          <w:szCs w:val="22"/>
        </w:rPr>
      </w:pPr>
      <w:r w:rsidRPr="004C7803">
        <w:rPr>
          <w:rFonts w:ascii="Tahoma" w:hAnsi="Tahoma" w:cs="Tahoma"/>
          <w:color w:val="auto"/>
          <w:sz w:val="22"/>
          <w:szCs w:val="22"/>
        </w:rPr>
        <w:t>1989);</w:t>
      </w:r>
    </w:p>
    <w:p w14:paraId="7E7D643B" w14:textId="77777777" w:rsidR="004C7803" w:rsidRP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Child Protection services - assessment and child protection enquiries to be undertaken by</w:t>
      </w:r>
    </w:p>
    <w:p w14:paraId="2B7B3A79" w14:textId="77777777" w:rsidR="004C7803" w:rsidRDefault="004C7803" w:rsidP="0032142B">
      <w:pPr>
        <w:pStyle w:val="Default"/>
        <w:tabs>
          <w:tab w:val="left" w:pos="284"/>
        </w:tabs>
        <w:ind w:left="567"/>
        <w:jc w:val="both"/>
        <w:rPr>
          <w:rFonts w:ascii="Tahoma" w:hAnsi="Tahoma" w:cs="Tahoma"/>
          <w:color w:val="auto"/>
          <w:sz w:val="22"/>
          <w:szCs w:val="22"/>
        </w:rPr>
      </w:pPr>
      <w:r w:rsidRPr="004C7803">
        <w:rPr>
          <w:rFonts w:ascii="Tahoma" w:hAnsi="Tahoma" w:cs="Tahoma"/>
          <w:color w:val="auto"/>
          <w:sz w:val="22"/>
          <w:szCs w:val="22"/>
        </w:rPr>
        <w:t>Children's Social Care (Section 47 CA 1989) with active involvement of other agencies such as the police.</w:t>
      </w:r>
    </w:p>
    <w:p w14:paraId="11604CE0" w14:textId="77777777" w:rsidR="0032142B" w:rsidRPr="004C7803" w:rsidRDefault="0032142B" w:rsidP="0032142B">
      <w:pPr>
        <w:pStyle w:val="Default"/>
        <w:tabs>
          <w:tab w:val="left" w:pos="284"/>
        </w:tabs>
        <w:ind w:left="567"/>
        <w:jc w:val="both"/>
        <w:rPr>
          <w:rFonts w:ascii="Tahoma" w:hAnsi="Tahoma" w:cs="Tahoma"/>
          <w:color w:val="auto"/>
          <w:sz w:val="22"/>
          <w:szCs w:val="22"/>
        </w:rPr>
      </w:pPr>
    </w:p>
    <w:p w14:paraId="317F045B" w14:textId="77777777" w:rsidR="004C7803" w:rsidRP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Whatever the outcome of a referral, it should have been assessed by a qualified social worker and a decision should have been made by the relevant line manager within the time scale</w:t>
      </w:r>
    </w:p>
    <w:p w14:paraId="70D6ED13" w14:textId="77777777" w:rsid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of one working day about what should happen next. The Children's social care manager must approve the outcome of the referral and ensure that a record has been commenced and/or updated.</w:t>
      </w:r>
    </w:p>
    <w:p w14:paraId="4C07E322" w14:textId="77777777" w:rsidR="0032142B" w:rsidRPr="004C7803" w:rsidRDefault="0032142B" w:rsidP="004C7803">
      <w:pPr>
        <w:pStyle w:val="Default"/>
        <w:tabs>
          <w:tab w:val="left" w:pos="284"/>
        </w:tabs>
        <w:ind w:left="426"/>
        <w:jc w:val="both"/>
        <w:rPr>
          <w:rFonts w:ascii="Tahoma" w:hAnsi="Tahoma" w:cs="Tahoma"/>
          <w:color w:val="auto"/>
          <w:sz w:val="22"/>
          <w:szCs w:val="22"/>
        </w:rPr>
      </w:pPr>
    </w:p>
    <w:p w14:paraId="0051DFD4" w14:textId="77777777" w:rsid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The social worker should inform, in writing, all the relevant agencies and the child, if appropriate, and family of their decisions and, if the child is a Child in Need, of the plan for providing support.</w:t>
      </w:r>
    </w:p>
    <w:p w14:paraId="7A114835" w14:textId="77777777" w:rsidR="0032142B" w:rsidRPr="004C7803" w:rsidRDefault="0032142B" w:rsidP="004C7803">
      <w:pPr>
        <w:pStyle w:val="Default"/>
        <w:tabs>
          <w:tab w:val="left" w:pos="284"/>
        </w:tabs>
        <w:ind w:left="426"/>
        <w:jc w:val="both"/>
        <w:rPr>
          <w:rFonts w:ascii="Tahoma" w:hAnsi="Tahoma" w:cs="Tahoma"/>
          <w:color w:val="auto"/>
          <w:sz w:val="22"/>
          <w:szCs w:val="22"/>
        </w:rPr>
      </w:pPr>
    </w:p>
    <w:p w14:paraId="6004671C" w14:textId="77777777" w:rsid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In the case of referrals from members of the public, feedback must be consistent with the rights to confidentiality of the child and their family.</w:t>
      </w:r>
    </w:p>
    <w:p w14:paraId="5B93395B" w14:textId="77777777" w:rsidR="0032142B" w:rsidRPr="004C7803" w:rsidRDefault="0032142B" w:rsidP="004C7803">
      <w:pPr>
        <w:pStyle w:val="Default"/>
        <w:tabs>
          <w:tab w:val="left" w:pos="284"/>
        </w:tabs>
        <w:ind w:left="426"/>
        <w:jc w:val="both"/>
        <w:rPr>
          <w:rFonts w:ascii="Tahoma" w:hAnsi="Tahoma" w:cs="Tahoma"/>
          <w:color w:val="auto"/>
          <w:sz w:val="22"/>
          <w:szCs w:val="22"/>
        </w:rPr>
      </w:pPr>
    </w:p>
    <w:p w14:paraId="23F485A0" w14:textId="52629567" w:rsidR="004C7803" w:rsidRP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xml:space="preserve">If the referrer disagrees with the decisions made by Children's social care about the outcome of the referral, they may consider making a complaint under the local Complaint procedure or raise the matter under the local </w:t>
      </w:r>
      <w:hyperlink r:id="rId27" w:history="1">
        <w:r w:rsidR="0032142B" w:rsidRPr="0032142B">
          <w:rPr>
            <w:rStyle w:val="Hyperlink"/>
            <w:rFonts w:ascii="Tahoma" w:hAnsi="Tahoma" w:cs="Tahoma"/>
            <w:sz w:val="22"/>
            <w:szCs w:val="22"/>
          </w:rPr>
          <w:t>Conflict Resolution and Case Resolution Protocol</w:t>
        </w:r>
      </w:hyperlink>
      <w:r w:rsidRPr="004C7803">
        <w:rPr>
          <w:rFonts w:ascii="Tahoma" w:hAnsi="Tahoma" w:cs="Tahoma"/>
          <w:color w:val="auto"/>
          <w:sz w:val="22"/>
          <w:szCs w:val="22"/>
        </w:rPr>
        <w:t>.</w:t>
      </w:r>
    </w:p>
    <w:p w14:paraId="026724C6" w14:textId="77777777" w:rsidR="0032142B" w:rsidRDefault="0032142B" w:rsidP="004C7803">
      <w:pPr>
        <w:pStyle w:val="Default"/>
        <w:tabs>
          <w:tab w:val="left" w:pos="284"/>
        </w:tabs>
        <w:ind w:left="426"/>
        <w:jc w:val="both"/>
        <w:rPr>
          <w:rFonts w:ascii="Tahoma" w:hAnsi="Tahoma" w:cs="Tahoma"/>
          <w:color w:val="auto"/>
          <w:sz w:val="22"/>
          <w:szCs w:val="22"/>
        </w:rPr>
      </w:pPr>
    </w:p>
    <w:p w14:paraId="76B714ED" w14:textId="3A0C3C03" w:rsid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The child and parents should be routinely informed about local procedures for raising complaints, if they wish to, and local advocacy services.</w:t>
      </w:r>
    </w:p>
    <w:p w14:paraId="4BF11CC0" w14:textId="77777777" w:rsidR="0032142B" w:rsidRPr="004C7803" w:rsidRDefault="0032142B" w:rsidP="004C7803">
      <w:pPr>
        <w:pStyle w:val="Default"/>
        <w:tabs>
          <w:tab w:val="left" w:pos="284"/>
        </w:tabs>
        <w:ind w:left="426"/>
        <w:jc w:val="both"/>
        <w:rPr>
          <w:rFonts w:ascii="Tahoma" w:hAnsi="Tahoma" w:cs="Tahoma"/>
          <w:color w:val="auto"/>
          <w:sz w:val="22"/>
          <w:szCs w:val="22"/>
        </w:rPr>
      </w:pPr>
    </w:p>
    <w:p w14:paraId="68AAC513" w14:textId="7ED02A31" w:rsidR="004C7803" w:rsidRPr="004C7803"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xml:space="preserve">Where the outcome of the referral leads to a continuing assessment see </w:t>
      </w:r>
      <w:hyperlink r:id="rId28" w:history="1">
        <w:r w:rsidRPr="0032142B">
          <w:rPr>
            <w:rStyle w:val="Hyperlink"/>
            <w:rFonts w:ascii="Tahoma" w:hAnsi="Tahoma" w:cs="Tahoma"/>
            <w:sz w:val="22"/>
            <w:szCs w:val="22"/>
          </w:rPr>
          <w:t>Assessment Procedure</w:t>
        </w:r>
      </w:hyperlink>
      <w:r w:rsidRPr="004C7803">
        <w:rPr>
          <w:rFonts w:ascii="Tahoma" w:hAnsi="Tahoma" w:cs="Tahoma"/>
          <w:color w:val="auto"/>
          <w:sz w:val="22"/>
          <w:szCs w:val="22"/>
        </w:rPr>
        <w:t>.</w:t>
      </w:r>
    </w:p>
    <w:p w14:paraId="774BED07" w14:textId="7A576934" w:rsidR="004C7803" w:rsidRPr="00E726A5" w:rsidRDefault="004C7803" w:rsidP="004C7803">
      <w:pPr>
        <w:pStyle w:val="Default"/>
        <w:tabs>
          <w:tab w:val="left" w:pos="284"/>
        </w:tabs>
        <w:ind w:left="426"/>
        <w:jc w:val="both"/>
        <w:rPr>
          <w:rFonts w:ascii="Tahoma" w:hAnsi="Tahoma" w:cs="Tahoma"/>
          <w:color w:val="auto"/>
          <w:sz w:val="22"/>
          <w:szCs w:val="22"/>
        </w:rPr>
      </w:pPr>
      <w:r w:rsidRPr="004C7803">
        <w:rPr>
          <w:rFonts w:ascii="Tahoma" w:hAnsi="Tahoma" w:cs="Tahoma"/>
          <w:color w:val="auto"/>
          <w:sz w:val="22"/>
          <w:szCs w:val="22"/>
        </w:rPr>
        <w:t xml:space="preserve">  </w:t>
      </w:r>
    </w:p>
    <w:p w14:paraId="492FD6E0" w14:textId="77777777" w:rsidR="00BB4C71" w:rsidRPr="00E726A5" w:rsidRDefault="00BB4C71" w:rsidP="00906EF9">
      <w:pPr>
        <w:pStyle w:val="Default"/>
        <w:ind w:left="426"/>
        <w:jc w:val="both"/>
        <w:rPr>
          <w:rFonts w:ascii="Tahoma" w:hAnsi="Tahoma" w:cs="Tahoma"/>
          <w:b/>
          <w:color w:val="auto"/>
          <w:sz w:val="22"/>
          <w:szCs w:val="22"/>
          <w:u w:val="single"/>
        </w:rPr>
      </w:pPr>
    </w:p>
    <w:p w14:paraId="21510126" w14:textId="6A982E8D" w:rsidR="009653F9" w:rsidRPr="009653F9" w:rsidRDefault="008C619C" w:rsidP="009653F9">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.7</w:t>
      </w:r>
      <w:r w:rsidR="00BB4C71">
        <w:rPr>
          <w:rFonts w:ascii="Tahoma" w:hAnsi="Tahoma" w:cs="Tahoma"/>
          <w:color w:val="auto"/>
          <w:sz w:val="22"/>
          <w:szCs w:val="22"/>
        </w:rPr>
        <w:t xml:space="preserve"> </w:t>
      </w:r>
      <w:r w:rsidR="00BB4C71">
        <w:rPr>
          <w:rFonts w:ascii="Tahoma" w:hAnsi="Tahoma" w:cs="Tahoma"/>
          <w:color w:val="auto"/>
          <w:sz w:val="22"/>
          <w:szCs w:val="22"/>
        </w:rPr>
        <w:tab/>
      </w:r>
      <w:hyperlink r:id="rId29" w:history="1">
        <w:r w:rsidR="009653F9" w:rsidRPr="009653F9">
          <w:rPr>
            <w:rStyle w:val="Hyperlink"/>
            <w:rFonts w:ascii="Tahoma" w:hAnsi="Tahoma" w:cs="Tahoma"/>
            <w:sz w:val="22"/>
            <w:szCs w:val="22"/>
          </w:rPr>
          <w:t>Safeguarding Children and Young People against Radicalisation and Violent Extremism.</w:t>
        </w:r>
      </w:hyperlink>
    </w:p>
    <w:p w14:paraId="3BA5DD55" w14:textId="77777777" w:rsidR="009653F9" w:rsidRPr="009653F9" w:rsidRDefault="009653F9" w:rsidP="009653F9">
      <w:pPr>
        <w:pStyle w:val="Default"/>
        <w:ind w:left="426" w:hanging="426"/>
        <w:jc w:val="both"/>
        <w:rPr>
          <w:rFonts w:ascii="Tahoma" w:hAnsi="Tahoma" w:cs="Tahoma"/>
          <w:color w:val="auto"/>
          <w:sz w:val="22"/>
          <w:szCs w:val="22"/>
        </w:rPr>
      </w:pPr>
      <w:r w:rsidRPr="009653F9">
        <w:rPr>
          <w:rFonts w:ascii="Tahoma" w:hAnsi="Tahoma" w:cs="Tahoma"/>
          <w:color w:val="auto"/>
          <w:sz w:val="22"/>
          <w:szCs w:val="22"/>
        </w:rPr>
        <w:t xml:space="preserve"> </w:t>
      </w:r>
    </w:p>
    <w:p w14:paraId="15213332" w14:textId="54B10A75" w:rsidR="009653F9" w:rsidRDefault="009653F9" w:rsidP="009653F9">
      <w:pPr>
        <w:pStyle w:val="Default"/>
        <w:ind w:left="426"/>
        <w:jc w:val="both"/>
        <w:rPr>
          <w:rFonts w:ascii="Tahoma" w:hAnsi="Tahoma" w:cs="Tahoma"/>
          <w:color w:val="auto"/>
          <w:sz w:val="22"/>
          <w:szCs w:val="22"/>
        </w:rPr>
      </w:pPr>
      <w:r w:rsidRPr="009653F9">
        <w:rPr>
          <w:rFonts w:ascii="Tahoma" w:hAnsi="Tahoma" w:cs="Tahoma"/>
          <w:color w:val="auto"/>
          <w:sz w:val="22"/>
          <w:szCs w:val="22"/>
        </w:rPr>
        <w:t xml:space="preserve">Any practitioner identifying concerns about the child or young person should report them to the designated safeguarding lead in their organisation, who will discuss these concerns with the police. The Safeguarding Partnership </w:t>
      </w:r>
      <w:hyperlink r:id="rId30" w:history="1">
        <w:r w:rsidRPr="009653F9">
          <w:rPr>
            <w:rStyle w:val="Hyperlink"/>
            <w:rFonts w:ascii="Tahoma" w:hAnsi="Tahoma" w:cs="Tahoma"/>
            <w:sz w:val="22"/>
            <w:szCs w:val="22"/>
          </w:rPr>
          <w:t>Referrals Procedure</w:t>
        </w:r>
      </w:hyperlink>
      <w:r w:rsidRPr="009653F9">
        <w:rPr>
          <w:rFonts w:ascii="Tahoma" w:hAnsi="Tahoma" w:cs="Tahoma"/>
          <w:color w:val="auto"/>
          <w:sz w:val="22"/>
          <w:szCs w:val="22"/>
        </w:rPr>
        <w:t xml:space="preserve"> should be followed. A multi- agency assessment meeting (MASH) will determine the appropriate response and level of support to the family. Consideration of referrals to the Channel programme may be appropriate in some cases. Response should be proportionate, with the emphasis on supporting vulnerable children and young people, unless there is evidence of more active involvement in extremist activities.</w:t>
      </w:r>
    </w:p>
    <w:p w14:paraId="2359FB64" w14:textId="77777777" w:rsidR="009653F9" w:rsidRDefault="009653F9" w:rsidP="009653F9">
      <w:pPr>
        <w:pStyle w:val="Default"/>
        <w:ind w:left="426"/>
        <w:jc w:val="both"/>
        <w:rPr>
          <w:rFonts w:ascii="Tahoma" w:hAnsi="Tahoma" w:cs="Tahoma"/>
          <w:color w:val="auto"/>
          <w:sz w:val="22"/>
          <w:szCs w:val="22"/>
        </w:rPr>
      </w:pPr>
    </w:p>
    <w:p w14:paraId="23A80DCA" w14:textId="77777777" w:rsidR="009653F9" w:rsidRDefault="009653F9" w:rsidP="009653F9">
      <w:pPr>
        <w:pStyle w:val="Default"/>
        <w:ind w:left="426"/>
        <w:jc w:val="both"/>
        <w:rPr>
          <w:rFonts w:ascii="Tahoma" w:hAnsi="Tahoma" w:cs="Tahoma"/>
          <w:color w:val="auto"/>
          <w:sz w:val="22"/>
          <w:szCs w:val="22"/>
        </w:rPr>
      </w:pPr>
      <w:r w:rsidRPr="009653F9">
        <w:rPr>
          <w:rFonts w:ascii="Tahoma" w:hAnsi="Tahoma" w:cs="Tahoma"/>
          <w:color w:val="auto"/>
          <w:sz w:val="22"/>
          <w:szCs w:val="22"/>
        </w:rPr>
        <w:t>Consideration should be given to the possibility that sharing information with parents may increase the risk to the child and therefore may not be appropriate. However, experience has shown that parents are key in challenging radical views and extremist behaviour and should be included in interventions unless there are clear reasons why not.</w:t>
      </w:r>
    </w:p>
    <w:p w14:paraId="786848EF" w14:textId="77777777" w:rsidR="009653F9" w:rsidRPr="009653F9" w:rsidRDefault="009653F9" w:rsidP="009653F9">
      <w:pPr>
        <w:pStyle w:val="Default"/>
        <w:ind w:left="426"/>
        <w:jc w:val="both"/>
        <w:rPr>
          <w:rFonts w:ascii="Tahoma" w:hAnsi="Tahoma" w:cs="Tahoma"/>
          <w:color w:val="auto"/>
          <w:sz w:val="22"/>
          <w:szCs w:val="22"/>
        </w:rPr>
      </w:pPr>
    </w:p>
    <w:p w14:paraId="0125B742" w14:textId="77777777" w:rsidR="009653F9" w:rsidRDefault="009653F9" w:rsidP="009653F9">
      <w:pPr>
        <w:pStyle w:val="Default"/>
        <w:ind w:left="426"/>
        <w:jc w:val="both"/>
        <w:rPr>
          <w:rFonts w:ascii="Tahoma" w:hAnsi="Tahoma" w:cs="Tahoma"/>
          <w:color w:val="auto"/>
          <w:sz w:val="22"/>
          <w:szCs w:val="22"/>
        </w:rPr>
      </w:pPr>
      <w:r w:rsidRPr="009653F9">
        <w:rPr>
          <w:rFonts w:ascii="Tahoma" w:hAnsi="Tahoma" w:cs="Tahoma"/>
          <w:color w:val="auto"/>
          <w:sz w:val="22"/>
          <w:szCs w:val="22"/>
        </w:rPr>
        <w:t>Wherever possible the response should be appropriately and proportionately provided from within the normal range of universal provision of the organisation working with other local agencies and partners. Responses could include curriculum provision, additional tutoring or mentoring, additional activities within and out of school and family support.</w:t>
      </w:r>
    </w:p>
    <w:p w14:paraId="7A9BCA7E" w14:textId="77777777" w:rsidR="009653F9" w:rsidRPr="009653F9" w:rsidRDefault="009653F9" w:rsidP="009653F9">
      <w:pPr>
        <w:pStyle w:val="Default"/>
        <w:ind w:left="426"/>
        <w:jc w:val="both"/>
        <w:rPr>
          <w:rFonts w:ascii="Tahoma" w:hAnsi="Tahoma" w:cs="Tahoma"/>
          <w:color w:val="auto"/>
          <w:sz w:val="22"/>
          <w:szCs w:val="22"/>
        </w:rPr>
      </w:pPr>
    </w:p>
    <w:p w14:paraId="1EF40D49" w14:textId="77777777" w:rsidR="009653F9" w:rsidRPr="009653F9" w:rsidRDefault="009653F9" w:rsidP="009653F9">
      <w:pPr>
        <w:pStyle w:val="Default"/>
        <w:ind w:left="426"/>
        <w:jc w:val="both"/>
        <w:rPr>
          <w:rFonts w:ascii="Tahoma" w:hAnsi="Tahoma" w:cs="Tahoma"/>
          <w:color w:val="auto"/>
          <w:sz w:val="22"/>
          <w:szCs w:val="22"/>
        </w:rPr>
      </w:pPr>
      <w:r w:rsidRPr="009653F9">
        <w:rPr>
          <w:rFonts w:ascii="Tahoma" w:hAnsi="Tahoma" w:cs="Tahoma"/>
          <w:color w:val="auto"/>
          <w:sz w:val="22"/>
          <w:szCs w:val="22"/>
        </w:rPr>
        <w:t>Where a higher level of targeted and multi-agency response is indicated a formal multi-agency</w:t>
      </w:r>
    </w:p>
    <w:p w14:paraId="13AE66BD" w14:textId="77777777" w:rsidR="009653F9" w:rsidRDefault="009653F9" w:rsidP="009653F9">
      <w:pPr>
        <w:pStyle w:val="Default"/>
        <w:ind w:left="426"/>
        <w:jc w:val="both"/>
        <w:rPr>
          <w:rFonts w:ascii="Tahoma" w:hAnsi="Tahoma" w:cs="Tahoma"/>
          <w:color w:val="auto"/>
          <w:sz w:val="22"/>
          <w:szCs w:val="22"/>
        </w:rPr>
      </w:pPr>
      <w:r w:rsidRPr="009653F9">
        <w:rPr>
          <w:rFonts w:ascii="Tahoma" w:hAnsi="Tahoma" w:cs="Tahoma"/>
          <w:color w:val="auto"/>
          <w:sz w:val="22"/>
          <w:szCs w:val="22"/>
        </w:rPr>
        <w:t>assessment should be conducted. The assessment process may lead to a Strategy discussion, Section 47 Enquiry and an Initial Child Protection Conference, if there are concerns about the child or young person suffering significant harm.</w:t>
      </w:r>
    </w:p>
    <w:p w14:paraId="2EDA4891" w14:textId="77777777" w:rsidR="009653F9" w:rsidRPr="009653F9" w:rsidRDefault="009653F9" w:rsidP="009653F9">
      <w:pPr>
        <w:pStyle w:val="Default"/>
        <w:ind w:left="426"/>
        <w:jc w:val="both"/>
        <w:rPr>
          <w:rFonts w:ascii="Tahoma" w:hAnsi="Tahoma" w:cs="Tahoma"/>
          <w:color w:val="auto"/>
          <w:sz w:val="22"/>
          <w:szCs w:val="22"/>
        </w:rPr>
      </w:pPr>
    </w:p>
    <w:p w14:paraId="24A82F00" w14:textId="071EB374" w:rsidR="009653F9" w:rsidRDefault="009653F9" w:rsidP="009653F9">
      <w:pPr>
        <w:pStyle w:val="Default"/>
        <w:ind w:left="426"/>
        <w:jc w:val="both"/>
        <w:rPr>
          <w:rFonts w:ascii="Tahoma" w:hAnsi="Tahoma" w:cs="Tahoma"/>
          <w:color w:val="auto"/>
          <w:sz w:val="22"/>
          <w:szCs w:val="22"/>
        </w:rPr>
      </w:pPr>
      <w:r w:rsidRPr="009653F9">
        <w:rPr>
          <w:rFonts w:ascii="Tahoma" w:hAnsi="Tahoma" w:cs="Tahoma"/>
          <w:color w:val="auto"/>
          <w:sz w:val="22"/>
          <w:szCs w:val="22"/>
        </w:rPr>
        <w:t>Where concerns are identified in respect of potential signs of radicalisation which indicate the child young person is vulnerable, the person raising the concerns should discuss their concerns with the Channel police lead who will decide if a referral to Channel is required or if services at tier 2 are sufficient to manage concerns</w:t>
      </w:r>
      <w:r>
        <w:rPr>
          <w:rFonts w:ascii="Tahoma" w:hAnsi="Tahoma" w:cs="Tahoma"/>
          <w:color w:val="auto"/>
          <w:sz w:val="22"/>
          <w:szCs w:val="22"/>
        </w:rPr>
        <w:t>.</w:t>
      </w:r>
    </w:p>
    <w:p w14:paraId="3957F7BF" w14:textId="77777777" w:rsidR="009653F9" w:rsidRPr="009653F9" w:rsidRDefault="009653F9" w:rsidP="009653F9">
      <w:pPr>
        <w:pStyle w:val="Default"/>
        <w:ind w:left="426"/>
        <w:jc w:val="both"/>
        <w:rPr>
          <w:rFonts w:ascii="Tahoma" w:hAnsi="Tahoma" w:cs="Tahoma"/>
          <w:color w:val="auto"/>
          <w:sz w:val="22"/>
          <w:szCs w:val="22"/>
        </w:rPr>
      </w:pPr>
    </w:p>
    <w:p w14:paraId="0634AA7C" w14:textId="631FD606" w:rsidR="009653F9" w:rsidRDefault="009653F9" w:rsidP="009653F9">
      <w:pPr>
        <w:pStyle w:val="Default"/>
        <w:ind w:left="426"/>
        <w:jc w:val="both"/>
        <w:rPr>
          <w:rFonts w:ascii="Tahoma" w:hAnsi="Tahoma" w:cs="Tahoma"/>
          <w:color w:val="auto"/>
          <w:sz w:val="22"/>
          <w:szCs w:val="22"/>
        </w:rPr>
      </w:pPr>
      <w:r w:rsidRPr="009653F9">
        <w:rPr>
          <w:rFonts w:ascii="Tahoma" w:hAnsi="Tahoma" w:cs="Tahoma"/>
          <w:color w:val="auto"/>
          <w:sz w:val="22"/>
          <w:szCs w:val="22"/>
        </w:rPr>
        <w:t>Where there is an identified risk/ potential risk that a child young person may be involved/potentially involved in supporting or following extremism, further investigation by the police will be required, prior to other assessments and interventions.</w:t>
      </w:r>
    </w:p>
    <w:p w14:paraId="19B82363" w14:textId="77777777" w:rsidR="009653F9" w:rsidRDefault="009653F9" w:rsidP="009653F9">
      <w:pPr>
        <w:pStyle w:val="Default"/>
        <w:ind w:left="426" w:hanging="426"/>
        <w:jc w:val="both"/>
        <w:rPr>
          <w:rFonts w:ascii="Tahoma" w:hAnsi="Tahoma" w:cs="Tahoma"/>
          <w:color w:val="auto"/>
          <w:sz w:val="22"/>
          <w:szCs w:val="22"/>
        </w:rPr>
      </w:pPr>
    </w:p>
    <w:p w14:paraId="4DC49F5B" w14:textId="77777777" w:rsidR="009653F9" w:rsidRDefault="009653F9" w:rsidP="009653F9">
      <w:pPr>
        <w:pStyle w:val="Default"/>
        <w:ind w:left="426" w:hanging="426"/>
        <w:jc w:val="both"/>
        <w:rPr>
          <w:rFonts w:ascii="Tahoma" w:hAnsi="Tahoma" w:cs="Tahoma"/>
          <w:color w:val="auto"/>
          <w:sz w:val="22"/>
          <w:szCs w:val="22"/>
        </w:rPr>
      </w:pPr>
    </w:p>
    <w:p w14:paraId="3D8C9A1F" w14:textId="77777777" w:rsidR="009653F9" w:rsidRPr="00E726A5" w:rsidRDefault="009653F9" w:rsidP="009653F9">
      <w:pPr>
        <w:pStyle w:val="Default"/>
        <w:ind w:left="426" w:hanging="426"/>
        <w:jc w:val="both"/>
        <w:rPr>
          <w:rFonts w:ascii="Tahoma" w:hAnsi="Tahoma" w:cs="Tahoma"/>
          <w:b/>
          <w:color w:val="auto"/>
          <w:sz w:val="22"/>
          <w:szCs w:val="22"/>
          <w:u w:val="single"/>
        </w:rPr>
      </w:pPr>
    </w:p>
    <w:p w14:paraId="3B3BDEF0" w14:textId="219A3BAD" w:rsidR="009653F9" w:rsidRDefault="008C619C" w:rsidP="009653F9">
      <w:pPr>
        <w:pStyle w:val="Default"/>
        <w:ind w:left="426" w:hanging="426"/>
        <w:jc w:val="both"/>
        <w:rPr>
          <w:rFonts w:ascii="Tahoma" w:hAnsi="Tahoma" w:cs="Tahoma"/>
          <w:sz w:val="22"/>
          <w:szCs w:val="22"/>
        </w:rPr>
      </w:pPr>
      <w:r>
        <w:rPr>
          <w:rFonts w:ascii="Tahoma" w:hAnsi="Tahoma" w:cs="Tahoma"/>
          <w:b/>
          <w:color w:val="auto"/>
          <w:sz w:val="22"/>
          <w:szCs w:val="22"/>
        </w:rPr>
        <w:lastRenderedPageBreak/>
        <w:t>2</w:t>
      </w:r>
      <w:r w:rsidR="00BB4C71" w:rsidRPr="00E726A5">
        <w:rPr>
          <w:rFonts w:ascii="Tahoma" w:hAnsi="Tahoma" w:cs="Tahoma"/>
          <w:b/>
          <w:color w:val="auto"/>
          <w:sz w:val="22"/>
          <w:szCs w:val="22"/>
        </w:rPr>
        <w:t>.8</w:t>
      </w:r>
      <w:r w:rsidR="00BB4C71">
        <w:rPr>
          <w:rFonts w:ascii="Tahoma" w:hAnsi="Tahoma" w:cs="Tahoma"/>
          <w:color w:val="auto"/>
          <w:sz w:val="22"/>
          <w:szCs w:val="22"/>
        </w:rPr>
        <w:t xml:space="preserve"> </w:t>
      </w:r>
      <w:r w:rsidR="00BB4C71">
        <w:rPr>
          <w:rFonts w:ascii="Tahoma" w:hAnsi="Tahoma" w:cs="Tahoma"/>
          <w:color w:val="auto"/>
          <w:sz w:val="22"/>
          <w:szCs w:val="22"/>
        </w:rPr>
        <w:tab/>
      </w:r>
      <w:r w:rsidR="009653F9" w:rsidRPr="009653F9">
        <w:rPr>
          <w:rFonts w:ascii="Tahoma" w:hAnsi="Tahoma" w:cs="Tahoma"/>
          <w:sz w:val="22"/>
          <w:szCs w:val="22"/>
        </w:rPr>
        <w:t xml:space="preserve">Whenever a practitioner has concerns that a child or young person is being </w:t>
      </w:r>
      <w:hyperlink r:id="rId31" w:history="1">
        <w:r w:rsidR="009653F9" w:rsidRPr="004B22C4">
          <w:rPr>
            <w:rStyle w:val="Hyperlink"/>
            <w:rFonts w:ascii="Tahoma" w:hAnsi="Tahoma" w:cs="Tahoma"/>
            <w:sz w:val="22"/>
            <w:szCs w:val="22"/>
          </w:rPr>
          <w:t>sexually exploited</w:t>
        </w:r>
      </w:hyperlink>
      <w:r w:rsidR="009653F9" w:rsidRPr="009653F9">
        <w:rPr>
          <w:rFonts w:ascii="Tahoma" w:hAnsi="Tahoma" w:cs="Tahoma"/>
          <w:sz w:val="22"/>
          <w:szCs w:val="22"/>
        </w:rPr>
        <w:t>,</w:t>
      </w:r>
      <w:r w:rsidR="009653F9">
        <w:rPr>
          <w:rFonts w:ascii="Tahoma" w:hAnsi="Tahoma" w:cs="Tahoma"/>
          <w:sz w:val="22"/>
          <w:szCs w:val="22"/>
        </w:rPr>
        <w:t xml:space="preserve"> </w:t>
      </w:r>
      <w:hyperlink r:id="rId32" w:history="1">
        <w:r w:rsidR="009653F9" w:rsidRPr="004B22C4">
          <w:rPr>
            <w:rStyle w:val="Hyperlink"/>
            <w:rFonts w:ascii="Tahoma" w:hAnsi="Tahoma" w:cs="Tahoma"/>
            <w:sz w:val="22"/>
            <w:szCs w:val="22"/>
          </w:rPr>
          <w:t>criminally exploited</w:t>
        </w:r>
      </w:hyperlink>
      <w:r w:rsidR="009653F9" w:rsidRPr="009653F9">
        <w:rPr>
          <w:rFonts w:ascii="Tahoma" w:hAnsi="Tahoma" w:cs="Tahoma"/>
          <w:sz w:val="22"/>
          <w:szCs w:val="22"/>
        </w:rPr>
        <w:t xml:space="preserve"> or is at risk of</w:t>
      </w:r>
      <w:r w:rsidR="009653F9">
        <w:rPr>
          <w:rFonts w:ascii="Tahoma" w:hAnsi="Tahoma" w:cs="Tahoma"/>
          <w:sz w:val="22"/>
          <w:szCs w:val="22"/>
        </w:rPr>
        <w:t xml:space="preserve"> </w:t>
      </w:r>
      <w:r w:rsidR="009653F9" w:rsidRPr="009653F9">
        <w:rPr>
          <w:rFonts w:ascii="Tahoma" w:hAnsi="Tahoma" w:cs="Tahoma"/>
          <w:sz w:val="22"/>
          <w:szCs w:val="22"/>
        </w:rPr>
        <w:t>exploitation, they should contact Children's Social Care and follow</w:t>
      </w:r>
      <w:r w:rsidR="009653F9">
        <w:rPr>
          <w:rFonts w:ascii="Tahoma" w:hAnsi="Tahoma" w:cs="Tahoma"/>
          <w:sz w:val="22"/>
          <w:szCs w:val="22"/>
        </w:rPr>
        <w:t xml:space="preserve"> </w:t>
      </w:r>
      <w:r w:rsidR="009653F9" w:rsidRPr="009653F9">
        <w:rPr>
          <w:rFonts w:ascii="Tahoma" w:hAnsi="Tahoma" w:cs="Tahoma"/>
          <w:sz w:val="22"/>
          <w:szCs w:val="22"/>
        </w:rPr>
        <w:t xml:space="preserve">the </w:t>
      </w:r>
      <w:hyperlink r:id="rId33" w:history="1">
        <w:r w:rsidR="009653F9" w:rsidRPr="004B22C4">
          <w:rPr>
            <w:rStyle w:val="Hyperlink"/>
            <w:rFonts w:ascii="Tahoma" w:hAnsi="Tahoma" w:cs="Tahoma"/>
            <w:sz w:val="22"/>
            <w:szCs w:val="22"/>
          </w:rPr>
          <w:t>Referrals Procedure</w:t>
        </w:r>
      </w:hyperlink>
      <w:r w:rsidR="009653F9" w:rsidRPr="009653F9">
        <w:rPr>
          <w:rFonts w:ascii="Tahoma" w:hAnsi="Tahoma" w:cs="Tahoma"/>
          <w:sz w:val="22"/>
          <w:szCs w:val="22"/>
        </w:rPr>
        <w:t xml:space="preserve">. </w:t>
      </w:r>
    </w:p>
    <w:p w14:paraId="50BCCCE0" w14:textId="77777777" w:rsidR="004B22C4" w:rsidRDefault="004B22C4" w:rsidP="009653F9">
      <w:pPr>
        <w:pStyle w:val="Default"/>
        <w:ind w:left="426" w:hanging="426"/>
        <w:jc w:val="both"/>
        <w:rPr>
          <w:rFonts w:ascii="Tahoma" w:hAnsi="Tahoma" w:cs="Tahoma"/>
          <w:sz w:val="22"/>
          <w:szCs w:val="22"/>
        </w:rPr>
      </w:pPr>
    </w:p>
    <w:p w14:paraId="484FC504" w14:textId="77777777" w:rsidR="004B22C4" w:rsidRDefault="004B22C4" w:rsidP="004B22C4">
      <w:pPr>
        <w:pStyle w:val="Default"/>
        <w:ind w:left="426"/>
        <w:jc w:val="both"/>
        <w:rPr>
          <w:rFonts w:ascii="Tahoma" w:hAnsi="Tahoma" w:cs="Tahoma"/>
          <w:sz w:val="22"/>
          <w:szCs w:val="22"/>
        </w:rPr>
      </w:pPr>
      <w:r w:rsidRPr="004B22C4">
        <w:rPr>
          <w:rFonts w:ascii="Tahoma" w:hAnsi="Tahoma" w:cs="Tahoma"/>
          <w:sz w:val="22"/>
          <w:szCs w:val="22"/>
        </w:rPr>
        <w:t>Remember that early sharing of information is key to providing effective help for children and young people. Where possible, practitioners should share confidential personal information with Children's Social Care with consent. However, where there are concerns that a child is suffering, or is likely to suffer, significant harm, practitioners should share information without consent where the public interest served by protecting the child from harm outweighs the duty of where the public interest served by protecting the child from harm outweighs the duty of confidentiality.</w:t>
      </w:r>
    </w:p>
    <w:p w14:paraId="3364C0A0" w14:textId="77777777" w:rsidR="004B22C4" w:rsidRPr="004B22C4" w:rsidRDefault="004B22C4" w:rsidP="004B22C4">
      <w:pPr>
        <w:pStyle w:val="Default"/>
        <w:ind w:left="426"/>
        <w:jc w:val="both"/>
        <w:rPr>
          <w:rFonts w:ascii="Tahoma" w:hAnsi="Tahoma" w:cs="Tahoma"/>
          <w:sz w:val="22"/>
          <w:szCs w:val="22"/>
        </w:rPr>
      </w:pPr>
    </w:p>
    <w:p w14:paraId="374618D3" w14:textId="77777777" w:rsidR="004B22C4" w:rsidRDefault="004B22C4" w:rsidP="004B22C4">
      <w:pPr>
        <w:pStyle w:val="Default"/>
        <w:ind w:left="426"/>
        <w:jc w:val="both"/>
        <w:rPr>
          <w:rFonts w:ascii="Tahoma" w:hAnsi="Tahoma" w:cs="Tahoma"/>
          <w:sz w:val="22"/>
          <w:szCs w:val="22"/>
        </w:rPr>
      </w:pPr>
      <w:r w:rsidRPr="004B22C4">
        <w:rPr>
          <w:rFonts w:ascii="Tahoma" w:hAnsi="Tahoma" w:cs="Tahoma"/>
          <w:sz w:val="22"/>
          <w:szCs w:val="22"/>
        </w:rPr>
        <w:t>Assessments should adopt a 'whole child' approach, not only looking at vulnerabilities and risk factors but also considering the wider needs, strengths and resources of the child or young person when planning support and services.</w:t>
      </w:r>
    </w:p>
    <w:p w14:paraId="67C29ECD" w14:textId="77777777" w:rsidR="004B22C4" w:rsidRPr="004B22C4" w:rsidRDefault="004B22C4" w:rsidP="004B22C4">
      <w:pPr>
        <w:pStyle w:val="Default"/>
        <w:ind w:left="426"/>
        <w:jc w:val="both"/>
        <w:rPr>
          <w:rFonts w:ascii="Tahoma" w:hAnsi="Tahoma" w:cs="Tahoma"/>
          <w:sz w:val="22"/>
          <w:szCs w:val="22"/>
        </w:rPr>
      </w:pPr>
    </w:p>
    <w:p w14:paraId="5B050B22" w14:textId="75881F70" w:rsidR="004B22C4" w:rsidRPr="009653F9" w:rsidRDefault="004B22C4" w:rsidP="004B22C4">
      <w:pPr>
        <w:pStyle w:val="Default"/>
        <w:ind w:left="426"/>
        <w:jc w:val="both"/>
        <w:rPr>
          <w:rFonts w:ascii="Tahoma" w:hAnsi="Tahoma" w:cs="Tahoma"/>
          <w:sz w:val="22"/>
          <w:szCs w:val="22"/>
        </w:rPr>
      </w:pPr>
      <w:r w:rsidRPr="004B22C4">
        <w:rPr>
          <w:rFonts w:ascii="Tahoma" w:hAnsi="Tahoma" w:cs="Tahoma"/>
          <w:sz w:val="22"/>
          <w:szCs w:val="22"/>
        </w:rPr>
        <w:t xml:space="preserve">The most effective assessments will involve the young people concerned and all the practitioners working with them and incorporate risks and protective factors that also </w:t>
      </w:r>
      <w:r w:rsidR="000D37A7" w:rsidRPr="004B22C4">
        <w:rPr>
          <w:rFonts w:ascii="Tahoma" w:hAnsi="Tahoma" w:cs="Tahoma"/>
          <w:sz w:val="22"/>
          <w:szCs w:val="22"/>
        </w:rPr>
        <w:t>consider</w:t>
      </w:r>
      <w:r w:rsidRPr="004B22C4">
        <w:rPr>
          <w:rFonts w:ascii="Tahoma" w:hAnsi="Tahoma" w:cs="Tahoma"/>
          <w:sz w:val="22"/>
          <w:szCs w:val="22"/>
        </w:rPr>
        <w:t xml:space="preserve"> their wider network in schools, peer groups and local neighbourhoods. Assessments need to be regularly updated as children's circumstances and the risks they face can change rapidly.</w:t>
      </w:r>
    </w:p>
    <w:p w14:paraId="0198B4A1" w14:textId="02E467D2" w:rsidR="00D70245" w:rsidRDefault="00D70245" w:rsidP="00BB4C71">
      <w:pPr>
        <w:pStyle w:val="Default"/>
        <w:ind w:left="426" w:hanging="426"/>
        <w:jc w:val="both"/>
        <w:rPr>
          <w:rFonts w:ascii="Tahoma" w:hAnsi="Tahoma" w:cs="Tahoma"/>
          <w:color w:val="auto"/>
          <w:sz w:val="22"/>
          <w:szCs w:val="22"/>
        </w:rPr>
      </w:pPr>
    </w:p>
    <w:p w14:paraId="343F3E33" w14:textId="7941EA4A" w:rsidR="004B22C4" w:rsidRDefault="004B22C4" w:rsidP="004B22C4">
      <w:pPr>
        <w:pStyle w:val="Default"/>
        <w:ind w:left="426"/>
        <w:jc w:val="both"/>
        <w:rPr>
          <w:rFonts w:ascii="Tahoma" w:hAnsi="Tahoma" w:cs="Tahoma"/>
          <w:color w:val="auto"/>
          <w:sz w:val="22"/>
          <w:szCs w:val="22"/>
        </w:rPr>
      </w:pPr>
      <w:r w:rsidRPr="004B22C4">
        <w:rPr>
          <w:rFonts w:ascii="Tahoma" w:hAnsi="Tahoma" w:cs="Tahoma"/>
          <w:color w:val="auto"/>
          <w:sz w:val="22"/>
          <w:szCs w:val="22"/>
        </w:rPr>
        <w:t>The young person's voice must be central to the assessment, and this should capture the lived experiences of the child, and take account of their context, their gender, ethnicity and culture.</w:t>
      </w:r>
      <w:r>
        <w:rPr>
          <w:rFonts w:ascii="Tahoma" w:hAnsi="Tahoma" w:cs="Tahoma"/>
          <w:color w:val="auto"/>
          <w:sz w:val="22"/>
          <w:szCs w:val="22"/>
        </w:rPr>
        <w:t xml:space="preserve"> </w:t>
      </w:r>
      <w:r w:rsidRPr="004B22C4">
        <w:rPr>
          <w:rFonts w:ascii="Tahoma" w:hAnsi="Tahoma" w:cs="Tahoma"/>
          <w:color w:val="auto"/>
          <w:sz w:val="22"/>
          <w:szCs w:val="22"/>
        </w:rPr>
        <w:t>Support put in place should aim to reduce the immediate risk of harm to children, as well as including longer term strategies to support their recovery and promote meaningful change.</w:t>
      </w:r>
    </w:p>
    <w:p w14:paraId="784D6EE0" w14:textId="77777777" w:rsidR="004B22C4" w:rsidRDefault="004B22C4" w:rsidP="004B22C4">
      <w:pPr>
        <w:pStyle w:val="Default"/>
        <w:ind w:left="426"/>
        <w:jc w:val="both"/>
        <w:rPr>
          <w:rFonts w:ascii="Tahoma" w:hAnsi="Tahoma" w:cs="Tahoma"/>
          <w:color w:val="auto"/>
          <w:sz w:val="22"/>
          <w:szCs w:val="22"/>
        </w:rPr>
      </w:pPr>
    </w:p>
    <w:p w14:paraId="5597446D" w14:textId="77777777" w:rsidR="004B22C4" w:rsidRPr="000D37A7" w:rsidRDefault="004B22C4" w:rsidP="004B22C4">
      <w:pPr>
        <w:pStyle w:val="Default"/>
        <w:ind w:left="426"/>
        <w:jc w:val="both"/>
        <w:rPr>
          <w:rFonts w:ascii="Tahoma" w:hAnsi="Tahoma" w:cs="Tahoma"/>
          <w:sz w:val="22"/>
          <w:szCs w:val="22"/>
        </w:rPr>
      </w:pPr>
      <w:r w:rsidRPr="000D37A7">
        <w:rPr>
          <w:rFonts w:ascii="Tahoma" w:hAnsi="Tahoma" w:cs="Tahoma"/>
          <w:sz w:val="22"/>
          <w:szCs w:val="22"/>
        </w:rPr>
        <w:t xml:space="preserve">There is a difficult balance to strike between protecting the child from harm and supporting and empowering the child. </w:t>
      </w:r>
    </w:p>
    <w:p w14:paraId="50D793E1" w14:textId="77777777" w:rsidR="004B22C4" w:rsidRPr="000D37A7" w:rsidRDefault="004B22C4" w:rsidP="004B22C4">
      <w:pPr>
        <w:pStyle w:val="Default"/>
        <w:ind w:left="426"/>
        <w:jc w:val="both"/>
        <w:rPr>
          <w:rFonts w:ascii="Tahoma" w:hAnsi="Tahoma" w:cs="Tahoma"/>
          <w:sz w:val="22"/>
          <w:szCs w:val="22"/>
        </w:rPr>
      </w:pPr>
    </w:p>
    <w:p w14:paraId="2728FABE" w14:textId="77777777" w:rsidR="004B22C4" w:rsidRPr="000D37A7" w:rsidRDefault="004B22C4" w:rsidP="004B22C4">
      <w:pPr>
        <w:pStyle w:val="Default"/>
        <w:ind w:left="426"/>
        <w:jc w:val="both"/>
        <w:rPr>
          <w:rFonts w:ascii="Tahoma" w:hAnsi="Tahoma" w:cs="Tahoma"/>
          <w:sz w:val="22"/>
          <w:szCs w:val="22"/>
        </w:rPr>
      </w:pPr>
      <w:r w:rsidRPr="000D37A7">
        <w:rPr>
          <w:rFonts w:ascii="Tahoma" w:hAnsi="Tahoma" w:cs="Tahoma"/>
          <w:sz w:val="22"/>
          <w:szCs w:val="22"/>
        </w:rPr>
        <w:t xml:space="preserve">Working with sexually exploited children is a complex issue, which can involve serious crime and investigations over a wide geographical area. It is important that agencies work together and cross-reference and share information effectively when there are emerging concerns. The prosecution and disruption of perpetrators is an essential part of the process to safeguard and promote the welfare of children and young people from sexual exploitation. Information gathering and sharing is essential in this process to understand local patterns in order to disrupt and deter perpetrators and to identify, help and protect children. </w:t>
      </w:r>
    </w:p>
    <w:p w14:paraId="13A6A0C2" w14:textId="77777777" w:rsidR="004B22C4" w:rsidRPr="000D37A7" w:rsidRDefault="004B22C4" w:rsidP="004B22C4">
      <w:pPr>
        <w:pStyle w:val="Default"/>
        <w:ind w:left="426"/>
        <w:jc w:val="both"/>
        <w:rPr>
          <w:rFonts w:ascii="Tahoma" w:hAnsi="Tahoma" w:cs="Tahoma"/>
          <w:color w:val="auto"/>
          <w:sz w:val="22"/>
          <w:szCs w:val="22"/>
        </w:rPr>
      </w:pPr>
    </w:p>
    <w:p w14:paraId="4782FADB" w14:textId="34C68718" w:rsidR="004B22C4" w:rsidRPr="004B22C4" w:rsidRDefault="004B22C4" w:rsidP="004B22C4">
      <w:pPr>
        <w:pStyle w:val="Default"/>
        <w:ind w:left="426"/>
        <w:jc w:val="both"/>
        <w:rPr>
          <w:rFonts w:ascii="Tahoma" w:hAnsi="Tahoma" w:cs="Tahoma"/>
        </w:rPr>
      </w:pPr>
      <w:r w:rsidRPr="000D37A7">
        <w:rPr>
          <w:rFonts w:ascii="Tahoma" w:hAnsi="Tahoma" w:cs="Tahoma"/>
          <w:sz w:val="22"/>
          <w:szCs w:val="22"/>
        </w:rPr>
        <w:t xml:space="preserve">The Home Office has published a </w:t>
      </w:r>
      <w:hyperlink r:id="rId34" w:history="1">
        <w:r w:rsidRPr="000D37A7">
          <w:rPr>
            <w:rStyle w:val="Hyperlink"/>
            <w:rFonts w:ascii="Tahoma" w:hAnsi="Tahoma" w:cs="Tahoma"/>
            <w:sz w:val="22"/>
            <w:szCs w:val="22"/>
          </w:rPr>
          <w:t>Child Exploitation Disruption Toolkit</w:t>
        </w:r>
      </w:hyperlink>
      <w:r w:rsidRPr="000D37A7">
        <w:rPr>
          <w:rFonts w:ascii="Tahoma" w:hAnsi="Tahoma" w:cs="Tahoma"/>
          <w:sz w:val="22"/>
          <w:szCs w:val="22"/>
        </w:rPr>
        <w:t xml:space="preserve"> which sets out many of the tools useful for police and other safeguarding professionals to disrupt the sexual and criminal exploitation of children and young people and sets out best practice in information sharing and multi-agency working as well as intelligence and evidence gathering</w:t>
      </w:r>
      <w:r w:rsidRPr="004B22C4">
        <w:rPr>
          <w:rFonts w:ascii="Tahoma" w:hAnsi="Tahoma" w:cs="Tahoma"/>
        </w:rPr>
        <w:t xml:space="preserve">. </w:t>
      </w:r>
    </w:p>
    <w:p w14:paraId="35D26F9B" w14:textId="77777777" w:rsidR="004B22C4" w:rsidRDefault="004B22C4" w:rsidP="004B22C4">
      <w:pPr>
        <w:pStyle w:val="Default"/>
        <w:ind w:left="426"/>
        <w:jc w:val="both"/>
        <w:rPr>
          <w:rFonts w:ascii="Tahoma" w:hAnsi="Tahoma" w:cs="Tahoma"/>
          <w:color w:val="auto"/>
          <w:sz w:val="22"/>
          <w:szCs w:val="22"/>
        </w:rPr>
      </w:pPr>
    </w:p>
    <w:p w14:paraId="0607BF01" w14:textId="67828EF0" w:rsidR="000166C1" w:rsidRPr="000166C1" w:rsidRDefault="000166C1" w:rsidP="000166C1">
      <w:pPr>
        <w:pStyle w:val="Default"/>
        <w:jc w:val="both"/>
        <w:rPr>
          <w:rFonts w:ascii="Tahoma" w:hAnsi="Tahoma" w:cs="Tahoma"/>
          <w:color w:val="auto"/>
          <w:sz w:val="22"/>
          <w:szCs w:val="22"/>
        </w:rPr>
      </w:pPr>
      <w:r w:rsidRPr="000166C1">
        <w:rPr>
          <w:rFonts w:ascii="Tahoma" w:hAnsi="Tahoma" w:cs="Tahoma"/>
          <w:color w:val="auto"/>
          <w:sz w:val="22"/>
          <w:szCs w:val="22"/>
        </w:rPr>
        <w:t>Effective early information sharing and intelligence gathering can:</w:t>
      </w:r>
    </w:p>
    <w:p w14:paraId="036FCA22" w14:textId="6258B97E" w:rsidR="000166C1" w:rsidRP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xml:space="preserve">• Help build a coherent picture of risk sources and potential targets for </w:t>
      </w:r>
      <w:r w:rsidR="000D37A7" w:rsidRPr="000166C1">
        <w:rPr>
          <w:rFonts w:ascii="Tahoma" w:hAnsi="Tahoma" w:cs="Tahoma"/>
          <w:color w:val="auto"/>
          <w:sz w:val="22"/>
          <w:szCs w:val="22"/>
        </w:rPr>
        <w:t>abuse.</w:t>
      </w:r>
    </w:p>
    <w:p w14:paraId="72372CA7" w14:textId="6E857C59" w:rsidR="000166C1" w:rsidRP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xml:space="preserve">• Identify and support a child's needs at the earliest </w:t>
      </w:r>
      <w:r w:rsidR="000D37A7" w:rsidRPr="000166C1">
        <w:rPr>
          <w:rFonts w:ascii="Tahoma" w:hAnsi="Tahoma" w:cs="Tahoma"/>
          <w:color w:val="auto"/>
          <w:sz w:val="22"/>
          <w:szCs w:val="22"/>
        </w:rPr>
        <w:t>opportunity,</w:t>
      </w:r>
      <w:r w:rsidRPr="000166C1">
        <w:rPr>
          <w:rFonts w:ascii="Tahoma" w:hAnsi="Tahoma" w:cs="Tahoma"/>
          <w:color w:val="auto"/>
          <w:sz w:val="22"/>
          <w:szCs w:val="22"/>
        </w:rPr>
        <w:t xml:space="preserve"> reducing the duration of harm</w:t>
      </w:r>
    </w:p>
    <w:p w14:paraId="49B8F1B6" w14:textId="2EE317C1" w:rsidR="000166C1" w:rsidRPr="000166C1" w:rsidRDefault="000166C1" w:rsidP="006B63BA">
      <w:pPr>
        <w:pStyle w:val="Default"/>
        <w:ind w:left="567"/>
        <w:jc w:val="both"/>
        <w:rPr>
          <w:rFonts w:ascii="Tahoma" w:hAnsi="Tahoma" w:cs="Tahoma"/>
          <w:color w:val="auto"/>
          <w:sz w:val="22"/>
          <w:szCs w:val="22"/>
        </w:rPr>
      </w:pPr>
      <w:r w:rsidRPr="000166C1">
        <w:rPr>
          <w:rFonts w:ascii="Tahoma" w:hAnsi="Tahoma" w:cs="Tahoma"/>
          <w:color w:val="auto"/>
          <w:sz w:val="22"/>
          <w:szCs w:val="22"/>
        </w:rPr>
        <w:t xml:space="preserve">and escalation to more serious </w:t>
      </w:r>
      <w:r w:rsidR="000D37A7" w:rsidRPr="000166C1">
        <w:rPr>
          <w:rFonts w:ascii="Tahoma" w:hAnsi="Tahoma" w:cs="Tahoma"/>
          <w:color w:val="auto"/>
          <w:sz w:val="22"/>
          <w:szCs w:val="22"/>
        </w:rPr>
        <w:t>abuse.</w:t>
      </w:r>
    </w:p>
    <w:p w14:paraId="571DB473" w14:textId="77777777" w:rsidR="000166C1" w:rsidRP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Help identify and understand the links between different forms of exploitation and hidden, or</w:t>
      </w:r>
    </w:p>
    <w:p w14:paraId="29A077BF" w14:textId="4E935A6C" w:rsidR="000166C1" w:rsidRPr="000166C1" w:rsidRDefault="000166C1" w:rsidP="006B63BA">
      <w:pPr>
        <w:pStyle w:val="Default"/>
        <w:ind w:left="567"/>
        <w:jc w:val="both"/>
        <w:rPr>
          <w:rFonts w:ascii="Tahoma" w:hAnsi="Tahoma" w:cs="Tahoma"/>
          <w:color w:val="auto"/>
          <w:sz w:val="22"/>
          <w:szCs w:val="22"/>
        </w:rPr>
      </w:pPr>
      <w:r w:rsidRPr="000166C1">
        <w:rPr>
          <w:rFonts w:ascii="Tahoma" w:hAnsi="Tahoma" w:cs="Tahoma"/>
          <w:color w:val="auto"/>
          <w:sz w:val="22"/>
          <w:szCs w:val="22"/>
        </w:rPr>
        <w:t xml:space="preserve">related, </w:t>
      </w:r>
      <w:r w:rsidR="000D37A7" w:rsidRPr="000166C1">
        <w:rPr>
          <w:rFonts w:ascii="Tahoma" w:hAnsi="Tahoma" w:cs="Tahoma"/>
          <w:color w:val="auto"/>
          <w:sz w:val="22"/>
          <w:szCs w:val="22"/>
        </w:rPr>
        <w:t>crimes.</w:t>
      </w:r>
    </w:p>
    <w:p w14:paraId="0C1E974F" w14:textId="67969CBC" w:rsidR="000166C1" w:rsidRP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xml:space="preserve">• Identify locations being used for the purposes of </w:t>
      </w:r>
      <w:r w:rsidR="000D37A7" w:rsidRPr="000166C1">
        <w:rPr>
          <w:rFonts w:ascii="Tahoma" w:hAnsi="Tahoma" w:cs="Tahoma"/>
          <w:color w:val="auto"/>
          <w:sz w:val="22"/>
          <w:szCs w:val="22"/>
        </w:rPr>
        <w:t>exploitation.</w:t>
      </w:r>
    </w:p>
    <w:p w14:paraId="0C9F58AA" w14:textId="7A7A982F" w:rsidR="000166C1" w:rsidRP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xml:space="preserve">• Identify networks or individuals who pose a risk to </w:t>
      </w:r>
      <w:r w:rsidR="000D37A7" w:rsidRPr="000166C1">
        <w:rPr>
          <w:rFonts w:ascii="Tahoma" w:hAnsi="Tahoma" w:cs="Tahoma"/>
          <w:color w:val="auto"/>
          <w:sz w:val="22"/>
          <w:szCs w:val="22"/>
        </w:rPr>
        <w:t>children.</w:t>
      </w:r>
    </w:p>
    <w:p w14:paraId="5819369E" w14:textId="006961E3" w:rsidR="000166C1" w:rsidRP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xml:space="preserve">• Provide evidence in applications to the court for civil and criminal </w:t>
      </w:r>
      <w:r w:rsidR="000D37A7" w:rsidRPr="000166C1">
        <w:rPr>
          <w:rFonts w:ascii="Tahoma" w:hAnsi="Tahoma" w:cs="Tahoma"/>
          <w:color w:val="auto"/>
          <w:sz w:val="22"/>
          <w:szCs w:val="22"/>
        </w:rPr>
        <w:t>orders.</w:t>
      </w:r>
    </w:p>
    <w:p w14:paraId="5A512277" w14:textId="77777777" w:rsidR="000166C1" w:rsidRP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Enable quicker risk assessment of a potential victim of trafficking; and</w:t>
      </w:r>
    </w:p>
    <w:p w14:paraId="75A40B9D" w14:textId="77777777" w:rsidR="000166C1" w:rsidRDefault="000166C1" w:rsidP="000166C1">
      <w:pPr>
        <w:pStyle w:val="Default"/>
        <w:ind w:left="426"/>
        <w:jc w:val="both"/>
        <w:rPr>
          <w:rFonts w:ascii="Tahoma" w:hAnsi="Tahoma" w:cs="Tahoma"/>
          <w:color w:val="auto"/>
          <w:sz w:val="22"/>
          <w:szCs w:val="22"/>
        </w:rPr>
      </w:pPr>
      <w:r w:rsidRPr="000166C1">
        <w:rPr>
          <w:rFonts w:ascii="Tahoma" w:hAnsi="Tahoma" w:cs="Tahoma"/>
          <w:color w:val="auto"/>
          <w:sz w:val="22"/>
          <w:szCs w:val="22"/>
        </w:rPr>
        <w:t>• Assist in the development of effective safety plans.</w:t>
      </w:r>
    </w:p>
    <w:p w14:paraId="57521041" w14:textId="77777777" w:rsidR="000166C1" w:rsidRPr="000166C1" w:rsidRDefault="000166C1" w:rsidP="000166C1">
      <w:pPr>
        <w:pStyle w:val="Default"/>
        <w:ind w:left="426"/>
        <w:jc w:val="both"/>
        <w:rPr>
          <w:rFonts w:ascii="Tahoma" w:hAnsi="Tahoma" w:cs="Tahoma"/>
          <w:color w:val="auto"/>
          <w:sz w:val="22"/>
          <w:szCs w:val="22"/>
        </w:rPr>
      </w:pPr>
    </w:p>
    <w:p w14:paraId="3F79115F" w14:textId="1BF42649" w:rsidR="00D70245" w:rsidRPr="00E726A5" w:rsidRDefault="000166C1" w:rsidP="00E12B68">
      <w:pPr>
        <w:pStyle w:val="Default"/>
        <w:ind w:left="426"/>
        <w:jc w:val="both"/>
        <w:rPr>
          <w:rFonts w:ascii="Tahoma" w:hAnsi="Tahoma" w:cs="Tahoma"/>
          <w:color w:val="auto"/>
          <w:sz w:val="22"/>
          <w:szCs w:val="22"/>
        </w:rPr>
      </w:pPr>
      <w:r w:rsidRPr="000166C1">
        <w:rPr>
          <w:rFonts w:ascii="Tahoma" w:hAnsi="Tahoma" w:cs="Tahoma"/>
          <w:color w:val="auto"/>
          <w:sz w:val="22"/>
          <w:szCs w:val="22"/>
        </w:rPr>
        <w:t>Raising awareness of child sexual exploitation with the wider community including parents and carers as well as public services such as transport and recreation and the business community is important and helps in developing an understanding of the local risks and patterns of offending. Schools have a crucial role in prevention by educating young people to understand the risks especially when young people are involved in developing prevention and awareness resources.</w:t>
      </w:r>
    </w:p>
    <w:p w14:paraId="6C4BDAD1" w14:textId="77777777" w:rsidR="00BB4C71" w:rsidRPr="00E726A5" w:rsidRDefault="00BB4C71" w:rsidP="00BB4C71">
      <w:pPr>
        <w:pStyle w:val="Default"/>
        <w:ind w:left="426" w:hanging="426"/>
        <w:jc w:val="both"/>
        <w:rPr>
          <w:rFonts w:ascii="Tahoma" w:hAnsi="Tahoma" w:cs="Tahoma"/>
          <w:color w:val="auto"/>
          <w:sz w:val="22"/>
          <w:szCs w:val="22"/>
        </w:rPr>
      </w:pPr>
    </w:p>
    <w:p w14:paraId="3787E966" w14:textId="733A4834" w:rsidR="00BB4C71" w:rsidRDefault="008C619C" w:rsidP="00E12B68">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.9</w:t>
      </w:r>
      <w:r w:rsidR="00BB4C71">
        <w:rPr>
          <w:rFonts w:ascii="Tahoma" w:hAnsi="Tahoma" w:cs="Tahoma"/>
          <w:color w:val="auto"/>
          <w:sz w:val="22"/>
          <w:szCs w:val="22"/>
        </w:rPr>
        <w:t xml:space="preserve"> </w:t>
      </w:r>
      <w:r w:rsidR="00BB4C71">
        <w:rPr>
          <w:rFonts w:ascii="Tahoma" w:hAnsi="Tahoma" w:cs="Tahoma"/>
          <w:color w:val="auto"/>
          <w:sz w:val="22"/>
          <w:szCs w:val="22"/>
        </w:rPr>
        <w:tab/>
      </w:r>
      <w:r w:rsidR="00BB4C71" w:rsidRPr="00E726A5">
        <w:rPr>
          <w:rFonts w:ascii="Tahoma" w:hAnsi="Tahoma" w:cs="Tahoma"/>
          <w:color w:val="auto"/>
          <w:sz w:val="22"/>
          <w:szCs w:val="22"/>
        </w:rPr>
        <w:t xml:space="preserve">The local authority procedure for an </w:t>
      </w:r>
      <w:hyperlink r:id="rId35" w:history="1">
        <w:r w:rsidR="00BB4C71" w:rsidRPr="00486E89">
          <w:rPr>
            <w:rStyle w:val="Hyperlink"/>
            <w:rFonts w:ascii="Tahoma" w:hAnsi="Tahoma" w:cs="Tahoma"/>
            <w:sz w:val="22"/>
            <w:szCs w:val="22"/>
          </w:rPr>
          <w:t>early help referral</w:t>
        </w:r>
      </w:hyperlink>
      <w:r w:rsidR="00E12B68">
        <w:rPr>
          <w:rFonts w:ascii="Tahoma" w:hAnsi="Tahoma" w:cs="Tahoma"/>
          <w:color w:val="auto"/>
          <w:sz w:val="22"/>
          <w:szCs w:val="22"/>
        </w:rPr>
        <w:t xml:space="preserve">. </w:t>
      </w:r>
    </w:p>
    <w:p w14:paraId="79072B61" w14:textId="77777777" w:rsidR="00E12B68" w:rsidRPr="00E726A5" w:rsidRDefault="00E12B68" w:rsidP="00E12B68">
      <w:pPr>
        <w:pStyle w:val="Default"/>
        <w:ind w:left="426" w:hanging="426"/>
        <w:jc w:val="both"/>
        <w:rPr>
          <w:rFonts w:ascii="Tahoma" w:hAnsi="Tahoma" w:cs="Tahoma"/>
          <w:color w:val="auto"/>
          <w:sz w:val="22"/>
          <w:szCs w:val="22"/>
        </w:rPr>
      </w:pPr>
    </w:p>
    <w:p w14:paraId="7411B1A3" w14:textId="1A721675" w:rsidR="00BB4C71" w:rsidRDefault="008C619C" w:rsidP="00BB4C71">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.10</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The Chair of Governors for </w:t>
      </w:r>
      <w:r w:rsidR="00337983">
        <w:rPr>
          <w:rFonts w:ascii="Tahoma" w:hAnsi="Tahoma" w:cs="Tahoma"/>
          <w:color w:val="auto"/>
          <w:sz w:val="22"/>
          <w:szCs w:val="22"/>
        </w:rPr>
        <w:t>School for Inspiring Talents</w:t>
      </w:r>
      <w:r w:rsidR="00BB4C71" w:rsidRPr="00E726A5">
        <w:rPr>
          <w:rFonts w:ascii="Tahoma" w:hAnsi="Tahoma" w:cs="Tahoma"/>
          <w:color w:val="auto"/>
          <w:sz w:val="22"/>
          <w:szCs w:val="22"/>
        </w:rPr>
        <w:t xml:space="preserve"> is: </w:t>
      </w:r>
      <w:r w:rsidR="00486E89">
        <w:rPr>
          <w:rFonts w:ascii="Tahoma" w:hAnsi="Tahoma" w:cs="Tahoma"/>
          <w:color w:val="auto"/>
          <w:sz w:val="22"/>
          <w:szCs w:val="22"/>
        </w:rPr>
        <w:t>Laura Horne</w:t>
      </w:r>
    </w:p>
    <w:p w14:paraId="5D47BB3F" w14:textId="594D0C6A" w:rsidR="00486E89" w:rsidRPr="00486E89" w:rsidRDefault="00486E89" w:rsidP="00BB4C71">
      <w:pPr>
        <w:pStyle w:val="Default"/>
        <w:ind w:left="426" w:hanging="426"/>
        <w:jc w:val="both"/>
        <w:rPr>
          <w:rFonts w:ascii="Tahoma" w:hAnsi="Tahoma" w:cs="Tahoma"/>
          <w:bCs/>
          <w:color w:val="auto"/>
          <w:sz w:val="22"/>
          <w:szCs w:val="22"/>
        </w:rPr>
      </w:pPr>
      <w:r>
        <w:rPr>
          <w:rFonts w:ascii="Tahoma" w:hAnsi="Tahoma" w:cs="Tahoma"/>
          <w:b/>
          <w:color w:val="auto"/>
          <w:sz w:val="22"/>
          <w:szCs w:val="22"/>
        </w:rPr>
        <w:tab/>
      </w:r>
      <w:r w:rsidRPr="00486E89">
        <w:rPr>
          <w:rFonts w:ascii="Tahoma" w:hAnsi="Tahoma" w:cs="Tahoma"/>
          <w:bCs/>
          <w:color w:val="auto"/>
          <w:sz w:val="22"/>
          <w:szCs w:val="22"/>
        </w:rPr>
        <w:tab/>
        <w:t>E:</w:t>
      </w:r>
      <w:r>
        <w:rPr>
          <w:rFonts w:ascii="Tahoma" w:hAnsi="Tahoma" w:cs="Tahoma"/>
          <w:bCs/>
          <w:color w:val="auto"/>
          <w:sz w:val="22"/>
          <w:szCs w:val="22"/>
        </w:rPr>
        <w:t xml:space="preserve"> </w:t>
      </w:r>
      <w:hyperlink r:id="rId36" w:history="1">
        <w:r w:rsidRPr="00AA1543">
          <w:rPr>
            <w:rStyle w:val="Hyperlink"/>
            <w:rFonts w:ascii="Tahoma" w:hAnsi="Tahoma" w:cs="Tahoma"/>
            <w:bCs/>
            <w:sz w:val="22"/>
            <w:szCs w:val="22"/>
          </w:rPr>
          <w:t>Laura.Horne@redmoorschool.co.uk</w:t>
        </w:r>
      </w:hyperlink>
      <w:r>
        <w:rPr>
          <w:rFonts w:ascii="Tahoma" w:hAnsi="Tahoma" w:cs="Tahoma"/>
          <w:bCs/>
          <w:color w:val="auto"/>
          <w:sz w:val="22"/>
          <w:szCs w:val="22"/>
        </w:rPr>
        <w:t xml:space="preserve"> </w:t>
      </w:r>
    </w:p>
    <w:p w14:paraId="65D8B445" w14:textId="77777777" w:rsidR="00BB4C71" w:rsidRDefault="00BB4C71" w:rsidP="00BB4C71">
      <w:pPr>
        <w:pStyle w:val="Default"/>
        <w:ind w:left="426" w:hanging="426"/>
        <w:jc w:val="both"/>
        <w:rPr>
          <w:rFonts w:ascii="Tahoma" w:hAnsi="Tahoma" w:cs="Tahoma"/>
          <w:b/>
          <w:color w:val="auto"/>
          <w:sz w:val="22"/>
          <w:szCs w:val="22"/>
        </w:rPr>
      </w:pPr>
    </w:p>
    <w:p w14:paraId="4588B739" w14:textId="77777777" w:rsidR="00BB4C71" w:rsidRPr="00862A84" w:rsidRDefault="008C619C" w:rsidP="00BB4C71">
      <w:pPr>
        <w:pStyle w:val="Default"/>
        <w:ind w:left="567" w:hanging="567"/>
        <w:jc w:val="both"/>
        <w:rPr>
          <w:rStyle w:val="Hyperlink"/>
          <w:rFonts w:ascii="Tahoma" w:hAnsi="Tahoma" w:cs="Tahoma"/>
          <w:color w:val="auto"/>
          <w:sz w:val="22"/>
          <w:szCs w:val="22"/>
          <w:u w:val="none"/>
        </w:rPr>
      </w:pPr>
      <w:r>
        <w:rPr>
          <w:rFonts w:ascii="Tahoma" w:hAnsi="Tahoma" w:cs="Tahoma"/>
          <w:b/>
          <w:color w:val="auto"/>
          <w:sz w:val="22"/>
          <w:szCs w:val="22"/>
        </w:rPr>
        <w:t>2</w:t>
      </w:r>
      <w:r w:rsidR="00BB4C71" w:rsidRPr="00862A84">
        <w:rPr>
          <w:rFonts w:ascii="Tahoma" w:hAnsi="Tahoma" w:cs="Tahoma"/>
          <w:b/>
          <w:color w:val="auto"/>
          <w:sz w:val="22"/>
          <w:szCs w:val="22"/>
        </w:rPr>
        <w:t>.11</w:t>
      </w:r>
      <w:r w:rsidR="00BB4C71" w:rsidRPr="00862A84">
        <w:rPr>
          <w:rFonts w:ascii="Tahoma" w:hAnsi="Tahoma" w:cs="Tahoma"/>
          <w:color w:val="auto"/>
          <w:sz w:val="22"/>
          <w:szCs w:val="22"/>
        </w:rPr>
        <w:t xml:space="preserve"> The Outcomes First Group </w:t>
      </w:r>
      <w:r w:rsidR="00AD66A2">
        <w:rPr>
          <w:rFonts w:ascii="Tahoma" w:hAnsi="Tahoma" w:cs="Tahoma"/>
          <w:color w:val="auto"/>
          <w:sz w:val="22"/>
          <w:szCs w:val="22"/>
        </w:rPr>
        <w:t>Director</w:t>
      </w:r>
      <w:r w:rsidR="00BB4C71" w:rsidRPr="00862A84">
        <w:rPr>
          <w:rFonts w:ascii="Tahoma" w:hAnsi="Tahoma" w:cs="Tahoma"/>
          <w:color w:val="auto"/>
          <w:sz w:val="22"/>
          <w:szCs w:val="22"/>
        </w:rPr>
        <w:t xml:space="preserve"> of Safeguarding/Safeguarding Adviser can be contacted at: </w:t>
      </w:r>
      <w:r w:rsidR="00BB4C71">
        <w:rPr>
          <w:rFonts w:ascii="Tahoma" w:hAnsi="Tahoma" w:cs="Tahoma"/>
          <w:color w:val="auto"/>
          <w:sz w:val="22"/>
          <w:szCs w:val="22"/>
        </w:rPr>
        <w:t xml:space="preserve">  </w:t>
      </w:r>
      <w:hyperlink r:id="rId37" w:history="1">
        <w:r w:rsidR="00BB4C71" w:rsidRPr="00AA3410">
          <w:rPr>
            <w:rStyle w:val="Hyperlink"/>
            <w:rFonts w:ascii="Tahoma" w:hAnsi="Tahoma" w:cs="Tahoma"/>
            <w:sz w:val="22"/>
            <w:szCs w:val="22"/>
          </w:rPr>
          <w:t>safeguarding@ofgl.co.uk</w:t>
        </w:r>
      </w:hyperlink>
      <w:r w:rsidR="00BB4C71" w:rsidRPr="00324633">
        <w:rPr>
          <w:rStyle w:val="Hyperlink"/>
          <w:rFonts w:ascii="Tahoma" w:hAnsi="Tahoma" w:cs="Tahoma"/>
          <w:sz w:val="22"/>
          <w:szCs w:val="22"/>
          <w:u w:val="none"/>
        </w:rPr>
        <w:t xml:space="preserve">  </w:t>
      </w:r>
    </w:p>
    <w:p w14:paraId="28E9DEB9" w14:textId="77777777" w:rsidR="00CA4BC9" w:rsidRPr="00CA4BC9" w:rsidRDefault="00BB4C71" w:rsidP="008C619C">
      <w:pPr>
        <w:pStyle w:val="ListParagraph"/>
        <w:widowControl/>
        <w:shd w:val="clear" w:color="auto" w:fill="FFFFFF"/>
        <w:tabs>
          <w:tab w:val="left" w:pos="709"/>
        </w:tabs>
        <w:autoSpaceDE/>
        <w:autoSpaceDN/>
        <w:ind w:hanging="820"/>
        <w:contextualSpacing/>
        <w:jc w:val="both"/>
        <w:rPr>
          <w:sz w:val="16"/>
          <w:szCs w:val="16"/>
        </w:rPr>
      </w:pPr>
      <w:r>
        <w:br w:type="page"/>
      </w:r>
      <w:bookmarkStart w:id="4" w:name="_Toc79052689"/>
    </w:p>
    <w:p w14:paraId="2F1230F5" w14:textId="77777777" w:rsidR="006D792F" w:rsidRPr="002F4B80" w:rsidRDefault="002663DA" w:rsidP="00486E89">
      <w:pPr>
        <w:pStyle w:val="Heading1"/>
        <w:ind w:hanging="102"/>
      </w:pPr>
      <w:bookmarkStart w:id="5" w:name="_Toc175141163"/>
      <w:r w:rsidRPr="002F4B80">
        <w:rPr>
          <w:rStyle w:val="Heading1Char"/>
          <w:b/>
          <w:bCs/>
        </w:rPr>
        <w:lastRenderedPageBreak/>
        <w:t>3</w:t>
      </w:r>
      <w:r w:rsidR="006D792F" w:rsidRPr="002F4B80">
        <w:rPr>
          <w:rStyle w:val="Heading1Char"/>
          <w:b/>
          <w:bCs/>
        </w:rPr>
        <w:t xml:space="preserve">.0 </w:t>
      </w:r>
      <w:r w:rsidR="006D792F" w:rsidRPr="002F4B80">
        <w:tab/>
        <w:t>What is safeguarding and child protection?</w:t>
      </w:r>
      <w:bookmarkEnd w:id="4"/>
      <w:bookmarkEnd w:id="5"/>
    </w:p>
    <w:p w14:paraId="67ECE0FF" w14:textId="77777777" w:rsidR="006D792F" w:rsidRPr="002F4B80" w:rsidRDefault="006D792F" w:rsidP="002F4B80">
      <w:pPr>
        <w:pStyle w:val="Heading1"/>
      </w:pPr>
    </w:p>
    <w:p w14:paraId="0580871C" w14:textId="77777777" w:rsidR="007D2086" w:rsidRDefault="002663DA" w:rsidP="007D2086">
      <w:pPr>
        <w:shd w:val="clear" w:color="auto" w:fill="FFFFFF"/>
        <w:rPr>
          <w:rFonts w:ascii="Tahoma" w:hAnsi="Tahoma" w:cs="Tahoma"/>
          <w:b/>
        </w:rPr>
      </w:pPr>
      <w:r>
        <w:rPr>
          <w:rFonts w:ascii="Tahoma" w:hAnsi="Tahoma" w:cs="Tahoma"/>
          <w:b/>
        </w:rPr>
        <w:t>3</w:t>
      </w:r>
      <w:r w:rsidR="006D792F">
        <w:rPr>
          <w:rFonts w:ascii="Tahoma" w:hAnsi="Tahoma" w:cs="Tahoma"/>
          <w:b/>
        </w:rPr>
        <w:t xml:space="preserve">.1 </w:t>
      </w:r>
      <w:r w:rsidR="006D792F">
        <w:rPr>
          <w:rFonts w:ascii="Tahoma" w:hAnsi="Tahoma" w:cs="Tahoma"/>
          <w:b/>
        </w:rPr>
        <w:tab/>
      </w:r>
      <w:r w:rsidR="007D2086" w:rsidRPr="00E726A5">
        <w:rPr>
          <w:rFonts w:ascii="Tahoma" w:hAnsi="Tahoma" w:cs="Tahoma"/>
          <w:b/>
        </w:rPr>
        <w:t>Safeguarding</w:t>
      </w:r>
    </w:p>
    <w:p w14:paraId="2ECBE2F0" w14:textId="77777777" w:rsidR="00753DF4" w:rsidRPr="00753DF4" w:rsidRDefault="00753DF4" w:rsidP="007D2086">
      <w:pPr>
        <w:shd w:val="clear" w:color="auto" w:fill="FFFFFF"/>
        <w:rPr>
          <w:rFonts w:ascii="Tahoma" w:hAnsi="Tahoma" w:cs="Tahoma"/>
          <w:b/>
          <w:sz w:val="8"/>
          <w:szCs w:val="8"/>
        </w:rPr>
      </w:pPr>
    </w:p>
    <w:p w14:paraId="5ECDD9A4" w14:textId="77777777" w:rsidR="007D2086" w:rsidRDefault="007D2086" w:rsidP="00FC45FA">
      <w:pPr>
        <w:shd w:val="clear" w:color="auto" w:fill="FFFFFF"/>
        <w:jc w:val="both"/>
        <w:rPr>
          <w:rFonts w:ascii="Tahoma" w:hAnsi="Tahoma" w:cs="Tahoma"/>
        </w:rPr>
      </w:pPr>
      <w:r w:rsidRPr="00E726A5">
        <w:rPr>
          <w:rFonts w:ascii="Tahoma" w:hAnsi="Tahoma" w:cs="Tahoma"/>
        </w:rPr>
        <w:t xml:space="preserve">Safeguarding relates to the action taken to promote the welfare of </w:t>
      </w:r>
      <w:r w:rsidR="00C36C0A">
        <w:rPr>
          <w:rFonts w:ascii="Tahoma" w:hAnsi="Tahoma" w:cs="Tahoma"/>
        </w:rPr>
        <w:t xml:space="preserve">children </w:t>
      </w:r>
      <w:r w:rsidRPr="00E726A5">
        <w:rPr>
          <w:rFonts w:ascii="Tahoma" w:hAnsi="Tahoma" w:cs="Tahoma"/>
        </w:rPr>
        <w:t>to</w:t>
      </w:r>
      <w:r w:rsidR="00FC45FA">
        <w:rPr>
          <w:rFonts w:ascii="Tahoma" w:hAnsi="Tahoma" w:cs="Tahoma"/>
        </w:rPr>
        <w:t xml:space="preserve"> </w:t>
      </w:r>
      <w:r w:rsidRPr="00E726A5">
        <w:rPr>
          <w:rFonts w:ascii="Tahoma" w:hAnsi="Tahoma" w:cs="Tahoma"/>
        </w:rPr>
        <w:t xml:space="preserve">protect them from harm. This policy includes the safeguarding of young adult learners within </w:t>
      </w:r>
      <w:r>
        <w:rPr>
          <w:rFonts w:ascii="Tahoma" w:hAnsi="Tahoma" w:cs="Tahoma"/>
        </w:rPr>
        <w:t>Outcomes First</w:t>
      </w:r>
      <w:r w:rsidRPr="00E726A5">
        <w:rPr>
          <w:rFonts w:ascii="Tahoma" w:hAnsi="Tahoma" w:cs="Tahoma"/>
        </w:rPr>
        <w:t xml:space="preserve"> Group schools</w:t>
      </w:r>
      <w:r w:rsidR="0029761E" w:rsidRPr="00A30667">
        <w:rPr>
          <w:rFonts w:ascii="Tahoma" w:hAnsi="Tahoma" w:cs="Tahoma"/>
        </w:rPr>
        <w:t>, colleges</w:t>
      </w:r>
      <w:r w:rsidRPr="00A30667">
        <w:rPr>
          <w:rFonts w:ascii="Tahoma" w:hAnsi="Tahoma" w:cs="Tahoma"/>
        </w:rPr>
        <w:t xml:space="preserve"> a</w:t>
      </w:r>
      <w:r w:rsidRPr="00E726A5">
        <w:rPr>
          <w:rFonts w:ascii="Tahoma" w:hAnsi="Tahoma" w:cs="Tahoma"/>
        </w:rPr>
        <w:t>nd other settings</w:t>
      </w:r>
      <w:r>
        <w:rPr>
          <w:rFonts w:ascii="Tahoma" w:hAnsi="Tahoma" w:cs="Tahoma"/>
        </w:rPr>
        <w:t xml:space="preserve"> and applies </w:t>
      </w:r>
      <w:r w:rsidRPr="00FE43D8">
        <w:rPr>
          <w:rFonts w:ascii="Tahoma" w:hAnsi="Tahoma" w:cs="Tahoma"/>
        </w:rPr>
        <w:t>both offline and online.</w:t>
      </w:r>
    </w:p>
    <w:p w14:paraId="1A235B39" w14:textId="77777777" w:rsidR="002A7901" w:rsidRPr="00CA4BC9" w:rsidRDefault="002A7901" w:rsidP="007D2086">
      <w:pPr>
        <w:shd w:val="clear" w:color="auto" w:fill="FFFFFF"/>
        <w:ind w:left="709" w:hanging="709"/>
        <w:jc w:val="both"/>
        <w:rPr>
          <w:rFonts w:ascii="Tahoma" w:hAnsi="Tahoma" w:cs="Tahoma"/>
          <w:sz w:val="16"/>
          <w:szCs w:val="16"/>
        </w:rPr>
      </w:pPr>
    </w:p>
    <w:p w14:paraId="596F49BC" w14:textId="77777777" w:rsidR="007D2086" w:rsidRPr="00805410" w:rsidRDefault="007D2086" w:rsidP="005C7BA0">
      <w:pPr>
        <w:pStyle w:val="ListParagraph"/>
        <w:widowControl/>
        <w:autoSpaceDE/>
        <w:autoSpaceDN/>
        <w:ind w:left="0" w:firstLine="0"/>
        <w:rPr>
          <w:rFonts w:ascii="Tahoma" w:hAnsi="Tahoma" w:cs="Tahoma"/>
        </w:rPr>
      </w:pPr>
      <w:r w:rsidRPr="00805410">
        <w:rPr>
          <w:rFonts w:ascii="Tahoma" w:hAnsi="Tahoma" w:cs="Tahoma"/>
        </w:rPr>
        <w:t xml:space="preserve">Safeguarding is defined in </w:t>
      </w:r>
      <w:hyperlink r:id="rId38" w:history="1">
        <w:r w:rsidR="002F4969" w:rsidRPr="00805410">
          <w:rPr>
            <w:rStyle w:val="Hyperlink"/>
            <w:rFonts w:ascii="Tahoma" w:hAnsi="Tahoma" w:cs="Tahoma"/>
          </w:rPr>
          <w:t>Working Together to Safeguard Children</w:t>
        </w:r>
      </w:hyperlink>
      <w:r w:rsidR="005C7BA0" w:rsidRPr="00805410">
        <w:rPr>
          <w:rFonts w:ascii="Tahoma" w:hAnsi="Tahoma" w:cs="Tahoma"/>
        </w:rPr>
        <w:t xml:space="preserve"> </w:t>
      </w:r>
      <w:r w:rsidRPr="00805410">
        <w:rPr>
          <w:rFonts w:ascii="Tahoma" w:hAnsi="Tahoma" w:cs="Tahoma"/>
        </w:rPr>
        <w:t>as:</w:t>
      </w:r>
    </w:p>
    <w:p w14:paraId="1D6C9BB3" w14:textId="77777777" w:rsidR="002A7901" w:rsidRPr="00805410" w:rsidRDefault="002A7901" w:rsidP="00FC45FA">
      <w:pPr>
        <w:shd w:val="clear" w:color="auto" w:fill="FFFFFF"/>
        <w:jc w:val="both"/>
        <w:rPr>
          <w:rFonts w:ascii="Tahoma" w:hAnsi="Tahoma" w:cs="Tahoma"/>
          <w:sz w:val="4"/>
          <w:szCs w:val="4"/>
        </w:rPr>
      </w:pPr>
    </w:p>
    <w:p w14:paraId="6A9DD2CE" w14:textId="77777777" w:rsidR="007E46C5" w:rsidRPr="00805410" w:rsidRDefault="007E46C5" w:rsidP="004506E7">
      <w:pPr>
        <w:pStyle w:val="ListParagraph"/>
        <w:widowControl/>
        <w:numPr>
          <w:ilvl w:val="0"/>
          <w:numId w:val="33"/>
        </w:numPr>
        <w:shd w:val="clear" w:color="auto" w:fill="FFFFFF"/>
        <w:autoSpaceDE/>
        <w:autoSpaceDN/>
        <w:ind w:left="425" w:hanging="425"/>
        <w:jc w:val="both"/>
        <w:rPr>
          <w:rFonts w:ascii="Tahoma" w:hAnsi="Tahoma" w:cs="Tahoma"/>
        </w:rPr>
      </w:pPr>
      <w:r w:rsidRPr="00805410">
        <w:rPr>
          <w:rFonts w:ascii="Tahoma" w:hAnsi="Tahoma" w:cs="Tahoma"/>
        </w:rPr>
        <w:t>providing help and support to meet the needs of children as soon as problems emerge</w:t>
      </w:r>
    </w:p>
    <w:p w14:paraId="43AD0C31" w14:textId="77777777" w:rsidR="007E46C5" w:rsidRPr="00805410" w:rsidRDefault="007E46C5" w:rsidP="004506E7">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protecting children from maltreatment, including online</w:t>
      </w:r>
    </w:p>
    <w:p w14:paraId="60B98818" w14:textId="77777777" w:rsidR="007E46C5" w:rsidRPr="00805410" w:rsidRDefault="007E46C5" w:rsidP="004506E7">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preventing impairment of children’s mental and physical health or development</w:t>
      </w:r>
    </w:p>
    <w:p w14:paraId="48A6E7D2" w14:textId="77777777" w:rsidR="007E46C5" w:rsidRPr="00805410" w:rsidRDefault="007E46C5" w:rsidP="004506E7">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ensuring that children grow up in circumstances consistent with the provision of safe and effective care</w:t>
      </w:r>
    </w:p>
    <w:p w14:paraId="46183ABB" w14:textId="77777777" w:rsidR="007E46C5" w:rsidRPr="00805410" w:rsidRDefault="007E46C5" w:rsidP="004506E7">
      <w:pPr>
        <w:pStyle w:val="ListParagraph"/>
        <w:widowControl/>
        <w:numPr>
          <w:ilvl w:val="0"/>
          <w:numId w:val="34"/>
        </w:numPr>
        <w:shd w:val="clear" w:color="auto" w:fill="FFFFFF"/>
        <w:autoSpaceDE/>
        <w:autoSpaceDN/>
        <w:ind w:left="425" w:hanging="425"/>
        <w:jc w:val="both"/>
        <w:rPr>
          <w:rFonts w:ascii="Tahoma" w:hAnsi="Tahoma" w:cs="Tahoma"/>
        </w:rPr>
      </w:pPr>
      <w:r w:rsidRPr="00805410">
        <w:rPr>
          <w:rFonts w:ascii="Tahoma" w:hAnsi="Tahoma" w:cs="Tahoma"/>
        </w:rPr>
        <w:t xml:space="preserve">taking action to enable all children to have the best outcomes in line with the </w:t>
      </w:r>
      <w:hyperlink r:id="rId39" w:history="1">
        <w:r w:rsidRPr="00805410">
          <w:rPr>
            <w:rStyle w:val="Hyperlink"/>
            <w:rFonts w:ascii="Tahoma" w:hAnsi="Tahoma" w:cs="Tahoma"/>
          </w:rPr>
          <w:t>Children’s Social Care National Framework</w:t>
        </w:r>
      </w:hyperlink>
    </w:p>
    <w:p w14:paraId="2A91F0CD" w14:textId="77777777" w:rsidR="0074052B" w:rsidRPr="00BE043E" w:rsidRDefault="0074052B" w:rsidP="0074052B">
      <w:pPr>
        <w:pStyle w:val="ListParagraph"/>
        <w:widowControl/>
        <w:shd w:val="clear" w:color="auto" w:fill="FFFFFF"/>
        <w:autoSpaceDE/>
        <w:autoSpaceDN/>
        <w:ind w:left="567" w:firstLine="0"/>
        <w:jc w:val="both"/>
        <w:rPr>
          <w:rFonts w:ascii="Tahoma" w:hAnsi="Tahoma" w:cs="Tahoma"/>
          <w:sz w:val="16"/>
          <w:szCs w:val="16"/>
        </w:rPr>
      </w:pPr>
    </w:p>
    <w:p w14:paraId="3BCFAC49" w14:textId="182187D2" w:rsidR="00903AC3" w:rsidRPr="00903AC3" w:rsidRDefault="000D37A7" w:rsidP="00CA4BC9">
      <w:pPr>
        <w:jc w:val="both"/>
        <w:rPr>
          <w:rFonts w:ascii="Tahoma" w:hAnsi="Tahoma" w:cs="Tahoma"/>
          <w:b/>
          <w:bCs/>
        </w:rPr>
      </w:pPr>
      <w:r>
        <w:rPr>
          <w:rFonts w:ascii="Tahoma" w:hAnsi="Tahoma" w:cs="Tahoma"/>
          <w:b/>
          <w:bCs/>
        </w:rPr>
        <w:t>3</w:t>
      </w:r>
      <w:r w:rsidRPr="00903AC3">
        <w:rPr>
          <w:rFonts w:ascii="Tahoma" w:hAnsi="Tahoma" w:cs="Tahoma"/>
          <w:b/>
          <w:bCs/>
        </w:rPr>
        <w:t>.2</w:t>
      </w:r>
      <w:r>
        <w:rPr>
          <w:rFonts w:ascii="Tahoma" w:hAnsi="Tahoma" w:cs="Tahoma"/>
        </w:rPr>
        <w:t xml:space="preserve"> Contextual</w:t>
      </w:r>
      <w:r w:rsidR="00903AC3" w:rsidRPr="00903AC3">
        <w:rPr>
          <w:rFonts w:ascii="Tahoma" w:hAnsi="Tahoma" w:cs="Tahoma"/>
          <w:b/>
          <w:bCs/>
        </w:rPr>
        <w:t xml:space="preserve"> Safeguarding</w:t>
      </w:r>
    </w:p>
    <w:p w14:paraId="29112EC2" w14:textId="77777777" w:rsidR="00903AC3" w:rsidRPr="00CA4BC9" w:rsidRDefault="00903AC3" w:rsidP="00CA4BC9">
      <w:pPr>
        <w:jc w:val="both"/>
        <w:rPr>
          <w:rFonts w:ascii="Tahoma" w:hAnsi="Tahoma" w:cs="Tahoma"/>
          <w:sz w:val="16"/>
          <w:szCs w:val="16"/>
        </w:rPr>
      </w:pPr>
    </w:p>
    <w:p w14:paraId="133B91D6" w14:textId="77777777" w:rsidR="007D2086" w:rsidRPr="000A2A61" w:rsidRDefault="007D2086" w:rsidP="00CA4BC9">
      <w:pPr>
        <w:jc w:val="both"/>
        <w:rPr>
          <w:rFonts w:ascii="Tahoma" w:hAnsi="Tahoma" w:cs="Tahoma"/>
        </w:rPr>
      </w:pPr>
      <w:r>
        <w:rPr>
          <w:rFonts w:ascii="Tahoma" w:hAnsi="Tahoma" w:cs="Tahoma"/>
        </w:rPr>
        <w:t>Outcomes First</w:t>
      </w:r>
      <w:r w:rsidRPr="00E726A5">
        <w:rPr>
          <w:rFonts w:ascii="Tahoma" w:hAnsi="Tahoma" w:cs="Tahoma"/>
        </w:rPr>
        <w:t xml:space="preserve"> Group adopts a contextual safeguarding approach to safeguarding and child protection. Contextual safeguarding is: </w:t>
      </w:r>
      <w:r w:rsidRPr="000A2A61">
        <w:rPr>
          <w:rFonts w:ascii="Tahoma" w:hAnsi="Tahoma" w:cs="Tahoma"/>
          <w:i/>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w:t>
      </w:r>
      <w:r w:rsidRPr="000A2A61">
        <w:rPr>
          <w:rFonts w:ascii="Tahoma" w:hAnsi="Tahoma" w:cs="Tahoma"/>
        </w:rPr>
        <w:t xml:space="preserve"> (Dr Carlene Firmin)</w:t>
      </w:r>
    </w:p>
    <w:p w14:paraId="6F566B8C" w14:textId="77777777" w:rsidR="007D2086" w:rsidRPr="00D37FF9" w:rsidRDefault="007D2086" w:rsidP="007D2086">
      <w:pPr>
        <w:ind w:left="709" w:hanging="709"/>
        <w:rPr>
          <w:rFonts w:ascii="Tahoma" w:hAnsi="Tahoma" w:cs="Tahoma"/>
          <w:color w:val="595959"/>
          <w:sz w:val="16"/>
          <w:szCs w:val="16"/>
        </w:rPr>
      </w:pPr>
    </w:p>
    <w:p w14:paraId="6168CB86" w14:textId="77777777" w:rsidR="007D2086" w:rsidRDefault="002663DA" w:rsidP="00FC45FA">
      <w:pPr>
        <w:rPr>
          <w:rFonts w:ascii="Tahoma" w:hAnsi="Tahoma" w:cs="Tahoma"/>
          <w:b/>
          <w:lang w:val="en-US"/>
        </w:rPr>
      </w:pPr>
      <w:r>
        <w:rPr>
          <w:rFonts w:ascii="Tahoma" w:hAnsi="Tahoma" w:cs="Tahoma"/>
          <w:b/>
          <w:lang w:val="en-US"/>
        </w:rPr>
        <w:t>3</w:t>
      </w:r>
      <w:r w:rsidR="007D2086">
        <w:rPr>
          <w:rFonts w:ascii="Tahoma" w:hAnsi="Tahoma" w:cs="Tahoma"/>
          <w:b/>
          <w:lang w:val="en-US"/>
        </w:rPr>
        <w:t>.</w:t>
      </w:r>
      <w:r w:rsidR="006E6578">
        <w:rPr>
          <w:rFonts w:ascii="Tahoma" w:hAnsi="Tahoma" w:cs="Tahoma"/>
          <w:b/>
          <w:lang w:val="en-US"/>
        </w:rPr>
        <w:t>3</w:t>
      </w:r>
      <w:r w:rsidR="007D2086">
        <w:rPr>
          <w:rFonts w:ascii="Tahoma" w:hAnsi="Tahoma" w:cs="Tahoma"/>
          <w:b/>
          <w:lang w:val="en-US"/>
        </w:rPr>
        <w:t xml:space="preserve"> </w:t>
      </w:r>
      <w:r w:rsidR="00903AC3">
        <w:rPr>
          <w:rFonts w:ascii="Tahoma" w:hAnsi="Tahoma" w:cs="Tahoma"/>
          <w:b/>
          <w:lang w:val="en-US"/>
        </w:rPr>
        <w:t xml:space="preserve">  </w:t>
      </w:r>
      <w:r w:rsidR="007D2086" w:rsidRPr="00E726A5">
        <w:rPr>
          <w:rFonts w:ascii="Tahoma" w:hAnsi="Tahoma" w:cs="Tahoma"/>
          <w:b/>
          <w:lang w:val="en-US"/>
        </w:rPr>
        <w:t>Child Protection</w:t>
      </w:r>
    </w:p>
    <w:p w14:paraId="0C54C2A7" w14:textId="77777777" w:rsidR="00753DF4" w:rsidRPr="00CA4BC9" w:rsidRDefault="00753DF4" w:rsidP="00FC45FA">
      <w:pPr>
        <w:rPr>
          <w:rFonts w:ascii="Tahoma" w:hAnsi="Tahoma" w:cs="Tahoma"/>
          <w:b/>
          <w:sz w:val="16"/>
          <w:szCs w:val="16"/>
          <w:lang w:val="en-US"/>
        </w:rPr>
      </w:pPr>
    </w:p>
    <w:p w14:paraId="2ABC3485" w14:textId="77777777" w:rsidR="007D2086" w:rsidRPr="00E726A5" w:rsidRDefault="007D2086" w:rsidP="00FC45FA">
      <w:pPr>
        <w:jc w:val="both"/>
        <w:rPr>
          <w:rFonts w:ascii="Tahoma" w:hAnsi="Tahoma" w:cs="Tahoma"/>
          <w:b/>
          <w:lang w:val="en-US"/>
        </w:rPr>
      </w:pPr>
      <w:r w:rsidRPr="00E726A5">
        <w:rPr>
          <w:rFonts w:ascii="Tahoma" w:hAnsi="Tahoma" w:cs="Tahoma"/>
          <w:lang w:val="en-US"/>
        </w:rPr>
        <w:t>Child protection is an important aspect of safeguarding and promoting welfare. It refers to the activity that is undertaken to protect specific children who are suffering, or are likely to suffer, significant harm. 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14:paraId="1137A078" w14:textId="77777777" w:rsidR="007D2086" w:rsidRPr="00E726A5" w:rsidRDefault="007D2086" w:rsidP="00FC45FA">
      <w:pPr>
        <w:jc w:val="both"/>
        <w:rPr>
          <w:rFonts w:ascii="Tahoma" w:hAnsi="Tahoma" w:cs="Tahoma"/>
          <w:lang w:val="en-US"/>
        </w:rPr>
      </w:pPr>
    </w:p>
    <w:p w14:paraId="1E13E061" w14:textId="09D7CCFD" w:rsidR="007D2086" w:rsidRDefault="000D37A7" w:rsidP="00FC45FA">
      <w:pPr>
        <w:jc w:val="both"/>
        <w:rPr>
          <w:rFonts w:ascii="Tahoma" w:hAnsi="Tahoma" w:cs="Tahoma"/>
          <w:b/>
        </w:rPr>
      </w:pPr>
      <w:r>
        <w:rPr>
          <w:rFonts w:ascii="Tahoma" w:hAnsi="Tahoma" w:cs="Tahoma"/>
          <w:b/>
        </w:rPr>
        <w:t>3.4 Safeguarding</w:t>
      </w:r>
      <w:r w:rsidR="007D2086" w:rsidRPr="00E726A5">
        <w:rPr>
          <w:rFonts w:ascii="Tahoma" w:hAnsi="Tahoma" w:cs="Tahoma"/>
          <w:b/>
        </w:rPr>
        <w:t xml:space="preserve"> is everyone’s responsibility</w:t>
      </w:r>
    </w:p>
    <w:p w14:paraId="7B93B955" w14:textId="77777777" w:rsidR="00E41BB0" w:rsidRPr="00CA4BC9" w:rsidRDefault="00E41BB0" w:rsidP="00FC45FA">
      <w:pPr>
        <w:jc w:val="both"/>
        <w:rPr>
          <w:rFonts w:ascii="Tahoma" w:hAnsi="Tahoma" w:cs="Tahoma"/>
          <w:b/>
          <w:sz w:val="16"/>
          <w:szCs w:val="16"/>
        </w:rPr>
      </w:pPr>
    </w:p>
    <w:p w14:paraId="6D39F8BF" w14:textId="77777777" w:rsidR="007D2086" w:rsidRPr="00E726A5" w:rsidRDefault="007D2086" w:rsidP="00FC45FA">
      <w:pPr>
        <w:jc w:val="both"/>
        <w:rPr>
          <w:rFonts w:ascii="Tahoma" w:hAnsi="Tahoma" w:cs="Tahoma"/>
        </w:rPr>
      </w:pPr>
      <w:r w:rsidRPr="00E726A5">
        <w:rPr>
          <w:rFonts w:ascii="Tahoma" w:hAnsi="Tahoma" w:cs="Tahoma"/>
        </w:rPr>
        <w:t xml:space="preserve">While local authorities and placing authorities have statutory responsibilities regarding safeguarding, </w:t>
      </w:r>
      <w:r w:rsidRPr="00EF4201">
        <w:rPr>
          <w:rFonts w:ascii="Tahoma" w:hAnsi="Tahoma" w:cs="Tahoma"/>
        </w:rPr>
        <w:t xml:space="preserve">Outcomes First Group believes that safeguarding is everyone's responsibility. The </w:t>
      </w:r>
      <w:r w:rsidR="00CD5E7E" w:rsidRPr="00EF4201">
        <w:rPr>
          <w:rFonts w:ascii="Tahoma" w:hAnsi="Tahoma" w:cs="Tahoma"/>
        </w:rPr>
        <w:t>G</w:t>
      </w:r>
      <w:r w:rsidRPr="00EF4201">
        <w:rPr>
          <w:rFonts w:ascii="Tahoma" w:hAnsi="Tahoma" w:cs="Tahoma"/>
        </w:rPr>
        <w:t>roup expects that</w:t>
      </w:r>
      <w:r w:rsidR="00172799" w:rsidRPr="00EF4201">
        <w:rPr>
          <w:rFonts w:ascii="Tahoma" w:hAnsi="Tahoma" w:cs="Tahoma"/>
        </w:rPr>
        <w:t>, without exception,</w:t>
      </w:r>
      <w:r w:rsidRPr="00EF4201">
        <w:rPr>
          <w:rFonts w:ascii="Tahoma" w:hAnsi="Tahoma" w:cs="Tahoma"/>
        </w:rPr>
        <w:t xml:space="preserve"> </w:t>
      </w:r>
      <w:r w:rsidR="004312C7">
        <w:rPr>
          <w:rFonts w:ascii="Tahoma" w:hAnsi="Tahoma" w:cs="Tahoma"/>
          <w:shd w:val="clear" w:color="auto" w:fill="FFFFFF"/>
        </w:rPr>
        <w:t>team members</w:t>
      </w:r>
      <w:r w:rsidRPr="00EF4201">
        <w:rPr>
          <w:rFonts w:ascii="Tahoma" w:hAnsi="Tahoma" w:cs="Tahoma"/>
        </w:rPr>
        <w:t xml:space="preserve"> keep </w:t>
      </w:r>
      <w:r w:rsidR="00E15079" w:rsidRPr="00EF4201">
        <w:rPr>
          <w:rFonts w:ascii="Tahoma" w:hAnsi="Tahoma" w:cs="Tahoma"/>
        </w:rPr>
        <w:t>children and young people</w:t>
      </w:r>
      <w:r w:rsidRPr="00EF4201">
        <w:rPr>
          <w:rFonts w:ascii="Tahoma" w:hAnsi="Tahoma" w:cs="Tahoma"/>
        </w:rPr>
        <w:t xml:space="preserve"> at the centre of all that they do and that any actions taken are in the best interests of the </w:t>
      </w:r>
      <w:r w:rsidR="008641C8" w:rsidRPr="00D443E1">
        <w:rPr>
          <w:rFonts w:ascii="Tahoma" w:hAnsi="Tahoma" w:cs="Tahoma"/>
        </w:rPr>
        <w:t>child</w:t>
      </w:r>
      <w:r w:rsidR="00D443E1" w:rsidRPr="00D443E1">
        <w:rPr>
          <w:rFonts w:ascii="Tahoma" w:hAnsi="Tahoma" w:cs="Tahoma"/>
        </w:rPr>
        <w:t xml:space="preserve"> or </w:t>
      </w:r>
      <w:r w:rsidR="008641C8" w:rsidRPr="00D443E1">
        <w:rPr>
          <w:rFonts w:ascii="Tahoma" w:hAnsi="Tahoma" w:cs="Tahoma"/>
        </w:rPr>
        <w:t>young person</w:t>
      </w:r>
      <w:r w:rsidR="0070484D" w:rsidRPr="00D443E1">
        <w:rPr>
          <w:rFonts w:ascii="Tahoma" w:hAnsi="Tahoma" w:cs="Tahoma"/>
        </w:rPr>
        <w:t>.</w:t>
      </w:r>
      <w:r w:rsidRPr="00D443E1">
        <w:rPr>
          <w:rFonts w:ascii="Tahoma" w:hAnsi="Tahoma" w:cs="Tahoma"/>
        </w:rPr>
        <w:t xml:space="preserve"> We also expect that </w:t>
      </w:r>
      <w:r w:rsidR="001D6D55" w:rsidRPr="00D443E1">
        <w:rPr>
          <w:rFonts w:ascii="Tahoma" w:hAnsi="Tahoma" w:cs="Tahoma"/>
        </w:rPr>
        <w:t>children and young people</w:t>
      </w:r>
      <w:r w:rsidRPr="00D443E1">
        <w:rPr>
          <w:rFonts w:ascii="Tahoma" w:hAnsi="Tahoma" w:cs="Tahoma"/>
        </w:rPr>
        <w:t xml:space="preserve"> are listened </w:t>
      </w:r>
      <w:r w:rsidR="00CF7238" w:rsidRPr="00D443E1">
        <w:rPr>
          <w:rFonts w:ascii="Tahoma" w:hAnsi="Tahoma" w:cs="Tahoma"/>
        </w:rPr>
        <w:t>to,</w:t>
      </w:r>
      <w:r w:rsidRPr="00D443E1">
        <w:rPr>
          <w:rFonts w:ascii="Tahoma" w:hAnsi="Tahoma" w:cs="Tahoma"/>
        </w:rPr>
        <w:t xml:space="preserve"> and their voices are always heard.</w:t>
      </w:r>
      <w:r w:rsidRPr="00E726A5">
        <w:rPr>
          <w:rFonts w:ascii="Tahoma" w:hAnsi="Tahoma" w:cs="Tahoma"/>
        </w:rPr>
        <w:t xml:space="preserve"> </w:t>
      </w:r>
    </w:p>
    <w:p w14:paraId="6408B5CA" w14:textId="77777777" w:rsidR="007D2086" w:rsidRPr="006F3309" w:rsidRDefault="007D2086" w:rsidP="00FC45FA">
      <w:pPr>
        <w:jc w:val="both"/>
        <w:rPr>
          <w:rFonts w:ascii="Tahoma" w:hAnsi="Tahoma" w:cs="Tahoma"/>
          <w:sz w:val="16"/>
          <w:szCs w:val="16"/>
        </w:rPr>
      </w:pPr>
    </w:p>
    <w:p w14:paraId="3D32F0B5" w14:textId="77777777" w:rsidR="007D2086" w:rsidRPr="00FC45FA" w:rsidRDefault="002663DA" w:rsidP="00FC45FA">
      <w:pPr>
        <w:jc w:val="both"/>
        <w:rPr>
          <w:rFonts w:ascii="Tahoma" w:hAnsi="Tahoma" w:cs="Tahoma"/>
          <w:b/>
        </w:rPr>
      </w:pPr>
      <w:r>
        <w:rPr>
          <w:rFonts w:ascii="Tahoma" w:hAnsi="Tahoma" w:cs="Tahoma"/>
          <w:b/>
        </w:rPr>
        <w:t>3</w:t>
      </w:r>
      <w:r w:rsidR="007D2086" w:rsidRPr="00FC45FA">
        <w:rPr>
          <w:rFonts w:ascii="Tahoma" w:hAnsi="Tahoma" w:cs="Tahoma"/>
          <w:b/>
        </w:rPr>
        <w:t>.</w:t>
      </w:r>
      <w:r w:rsidR="006E6578" w:rsidRPr="00FC45FA">
        <w:rPr>
          <w:rFonts w:ascii="Tahoma" w:hAnsi="Tahoma" w:cs="Tahoma"/>
          <w:b/>
        </w:rPr>
        <w:t>5</w:t>
      </w:r>
      <w:r w:rsidR="007D2086" w:rsidRPr="00FC45FA">
        <w:rPr>
          <w:rFonts w:ascii="Tahoma" w:hAnsi="Tahoma" w:cs="Tahoma"/>
          <w:b/>
        </w:rPr>
        <w:t xml:space="preserve"> </w:t>
      </w:r>
      <w:r w:rsidR="007D2086" w:rsidRPr="00FC45FA">
        <w:rPr>
          <w:rFonts w:ascii="Tahoma" w:hAnsi="Tahoma" w:cs="Tahoma"/>
          <w:b/>
        </w:rPr>
        <w:tab/>
        <w:t>Defining Significant Harm/Child Abuse</w:t>
      </w:r>
    </w:p>
    <w:p w14:paraId="66491FED" w14:textId="77777777" w:rsidR="00FB33CC" w:rsidRPr="004D6E82" w:rsidRDefault="00FB33CC" w:rsidP="00FC45FA">
      <w:pPr>
        <w:jc w:val="both"/>
        <w:rPr>
          <w:rFonts w:ascii="Tahoma" w:hAnsi="Tahoma" w:cs="Tahoma"/>
          <w:b/>
          <w:sz w:val="16"/>
          <w:szCs w:val="16"/>
        </w:rPr>
      </w:pPr>
    </w:p>
    <w:p w14:paraId="1E5AAE93" w14:textId="77777777" w:rsidR="007D2086" w:rsidRPr="00FC45FA" w:rsidRDefault="002663DA" w:rsidP="00FC45FA">
      <w:pPr>
        <w:pStyle w:val="Default"/>
        <w:ind w:left="720" w:hanging="720"/>
        <w:jc w:val="both"/>
        <w:rPr>
          <w:rFonts w:ascii="Tahoma" w:hAnsi="Tahoma" w:cs="Tahoma"/>
          <w:sz w:val="22"/>
          <w:szCs w:val="22"/>
        </w:rPr>
      </w:pPr>
      <w:r>
        <w:rPr>
          <w:rFonts w:ascii="Tahoma" w:hAnsi="Tahoma" w:cs="Tahoma"/>
          <w:b/>
          <w:sz w:val="22"/>
          <w:szCs w:val="22"/>
        </w:rPr>
        <w:t>3</w:t>
      </w:r>
      <w:r w:rsidR="007D2086" w:rsidRPr="00FC45FA">
        <w:rPr>
          <w:rFonts w:ascii="Tahoma" w:hAnsi="Tahoma" w:cs="Tahoma"/>
          <w:b/>
          <w:sz w:val="22"/>
          <w:szCs w:val="22"/>
        </w:rPr>
        <w:t>.</w:t>
      </w:r>
      <w:r w:rsidR="00441099" w:rsidRPr="00FC45FA">
        <w:rPr>
          <w:rFonts w:ascii="Tahoma" w:hAnsi="Tahoma" w:cs="Tahoma"/>
          <w:b/>
          <w:sz w:val="22"/>
          <w:szCs w:val="22"/>
        </w:rPr>
        <w:t>5</w:t>
      </w:r>
      <w:r w:rsidR="0080232A" w:rsidRPr="00FC45FA">
        <w:rPr>
          <w:rFonts w:ascii="Tahoma" w:hAnsi="Tahoma" w:cs="Tahoma"/>
          <w:b/>
          <w:sz w:val="22"/>
          <w:szCs w:val="22"/>
        </w:rPr>
        <w:t>.1</w:t>
      </w:r>
      <w:r w:rsidR="007D2086" w:rsidRPr="00FC45FA">
        <w:rPr>
          <w:rFonts w:ascii="Tahoma" w:hAnsi="Tahoma" w:cs="Tahoma"/>
          <w:sz w:val="22"/>
          <w:szCs w:val="22"/>
        </w:rPr>
        <w:t xml:space="preserve"> </w:t>
      </w:r>
      <w:r w:rsidR="007D2086" w:rsidRPr="00FC45FA">
        <w:rPr>
          <w:rFonts w:ascii="Tahoma" w:hAnsi="Tahoma" w:cs="Tahoma"/>
          <w:sz w:val="22"/>
          <w:szCs w:val="22"/>
        </w:rPr>
        <w:tab/>
        <w:t xml:space="preserve">The </w:t>
      </w:r>
      <w:hyperlink r:id="rId40" w:history="1">
        <w:r w:rsidR="003E016F" w:rsidRPr="00FC45FA">
          <w:rPr>
            <w:rStyle w:val="Hyperlink"/>
            <w:rFonts w:ascii="Tahoma" w:hAnsi="Tahoma" w:cs="Tahoma"/>
            <w:sz w:val="22"/>
            <w:szCs w:val="22"/>
          </w:rPr>
          <w:t>Children Act 1989</w:t>
        </w:r>
      </w:hyperlink>
      <w:r w:rsidR="003E016F" w:rsidRPr="00FC45FA">
        <w:rPr>
          <w:rFonts w:ascii="Tahoma" w:hAnsi="Tahoma" w:cs="Tahoma"/>
          <w:sz w:val="22"/>
          <w:szCs w:val="22"/>
        </w:rPr>
        <w:t xml:space="preserve"> i</w:t>
      </w:r>
      <w:r w:rsidR="007D2086" w:rsidRPr="00FC45FA">
        <w:rPr>
          <w:rFonts w:ascii="Tahoma" w:hAnsi="Tahoma" w:cs="Tahoma"/>
          <w:sz w:val="22"/>
          <w:szCs w:val="22"/>
        </w:rPr>
        <w:t xml:space="preserve">ntroduced the concept of 'Significant Harm' as the threshold that justifies compulsory intervention in family life in the best interests of children. Under </w:t>
      </w:r>
      <w:hyperlink r:id="rId41" w:history="1">
        <w:r w:rsidR="00605B80" w:rsidRPr="00FC45FA">
          <w:rPr>
            <w:rStyle w:val="Hyperlink"/>
            <w:rFonts w:ascii="Tahoma" w:hAnsi="Tahoma" w:cs="Tahoma"/>
            <w:sz w:val="22"/>
            <w:szCs w:val="22"/>
          </w:rPr>
          <w:t>Section 47</w:t>
        </w:r>
      </w:hyperlink>
      <w:r w:rsidR="00605B80" w:rsidRPr="00FC45FA">
        <w:rPr>
          <w:rFonts w:ascii="Tahoma" w:hAnsi="Tahoma" w:cs="Tahoma"/>
          <w:sz w:val="22"/>
          <w:szCs w:val="22"/>
        </w:rPr>
        <w:t xml:space="preserve"> </w:t>
      </w:r>
      <w:r w:rsidR="007D2086" w:rsidRPr="00FC45FA">
        <w:rPr>
          <w:rFonts w:ascii="Tahoma" w:hAnsi="Tahoma" w:cs="Tahoma"/>
          <w:sz w:val="22"/>
          <w:szCs w:val="22"/>
        </w:rPr>
        <w:t xml:space="preserve">of the Act, local authorities have a duty to make enquiries to decide whether they should take action to safeguard or promote the welfare of a child who is suffering or is likely to suffer Significant Harm. </w:t>
      </w:r>
    </w:p>
    <w:p w14:paraId="17E81153" w14:textId="77777777" w:rsidR="007D2086" w:rsidRDefault="007D2086" w:rsidP="00FC45FA">
      <w:pPr>
        <w:jc w:val="both"/>
        <w:rPr>
          <w:rFonts w:ascii="Tahoma" w:hAnsi="Tahoma" w:cs="Tahoma"/>
          <w:b/>
          <w:bCs/>
          <w:sz w:val="12"/>
          <w:szCs w:val="12"/>
        </w:rPr>
      </w:pPr>
    </w:p>
    <w:p w14:paraId="3CED616A" w14:textId="77777777" w:rsidR="00CA4BC9" w:rsidRDefault="00CA4BC9" w:rsidP="00FC45FA">
      <w:pPr>
        <w:jc w:val="both"/>
        <w:rPr>
          <w:rFonts w:ascii="Tahoma" w:hAnsi="Tahoma" w:cs="Tahoma"/>
          <w:b/>
          <w:bCs/>
          <w:sz w:val="12"/>
          <w:szCs w:val="12"/>
        </w:rPr>
      </w:pPr>
    </w:p>
    <w:p w14:paraId="79BEE530" w14:textId="77777777" w:rsidR="00CA4BC9" w:rsidRDefault="00CA4BC9" w:rsidP="00FC45FA">
      <w:pPr>
        <w:jc w:val="both"/>
        <w:rPr>
          <w:rFonts w:ascii="Tahoma" w:hAnsi="Tahoma" w:cs="Tahoma"/>
          <w:b/>
          <w:bCs/>
          <w:sz w:val="12"/>
          <w:szCs w:val="12"/>
        </w:rPr>
      </w:pPr>
    </w:p>
    <w:p w14:paraId="2B6B5FCB" w14:textId="77777777" w:rsidR="00CA4BC9" w:rsidRDefault="00CA4BC9" w:rsidP="00FC45FA">
      <w:pPr>
        <w:jc w:val="both"/>
        <w:rPr>
          <w:rFonts w:ascii="Tahoma" w:hAnsi="Tahoma" w:cs="Tahoma"/>
          <w:b/>
          <w:bCs/>
          <w:sz w:val="12"/>
          <w:szCs w:val="12"/>
        </w:rPr>
      </w:pPr>
    </w:p>
    <w:p w14:paraId="5146C43D" w14:textId="77777777" w:rsidR="00CA4BC9" w:rsidRDefault="00CA4BC9" w:rsidP="00FC45FA">
      <w:pPr>
        <w:jc w:val="both"/>
        <w:rPr>
          <w:rFonts w:ascii="Tahoma" w:hAnsi="Tahoma" w:cs="Tahoma"/>
          <w:b/>
          <w:bCs/>
          <w:sz w:val="12"/>
          <w:szCs w:val="12"/>
        </w:rPr>
      </w:pPr>
    </w:p>
    <w:p w14:paraId="22E33BAB" w14:textId="77777777" w:rsidR="00CA4BC9" w:rsidRDefault="00CA4BC9" w:rsidP="00FC45FA">
      <w:pPr>
        <w:jc w:val="both"/>
        <w:rPr>
          <w:rFonts w:ascii="Tahoma" w:hAnsi="Tahoma" w:cs="Tahoma"/>
          <w:b/>
          <w:bCs/>
          <w:sz w:val="12"/>
          <w:szCs w:val="12"/>
        </w:rPr>
      </w:pPr>
    </w:p>
    <w:p w14:paraId="0274CAFE" w14:textId="77777777" w:rsidR="00CA4BC9" w:rsidRDefault="00CA4BC9" w:rsidP="00FC45FA">
      <w:pPr>
        <w:jc w:val="both"/>
        <w:rPr>
          <w:rFonts w:ascii="Tahoma" w:hAnsi="Tahoma" w:cs="Tahoma"/>
          <w:b/>
          <w:bCs/>
          <w:sz w:val="12"/>
          <w:szCs w:val="12"/>
        </w:rPr>
      </w:pPr>
    </w:p>
    <w:p w14:paraId="559C2AC5" w14:textId="77777777" w:rsidR="00CA4BC9" w:rsidRPr="00EB6178" w:rsidRDefault="00CA4BC9" w:rsidP="00FC45FA">
      <w:pPr>
        <w:jc w:val="both"/>
        <w:rPr>
          <w:rFonts w:ascii="Tahoma" w:hAnsi="Tahoma" w:cs="Tahoma"/>
          <w:b/>
          <w:bCs/>
          <w:sz w:val="12"/>
          <w:szCs w:val="12"/>
        </w:rPr>
      </w:pPr>
    </w:p>
    <w:p w14:paraId="63219FC2" w14:textId="77777777" w:rsidR="00A226C4" w:rsidRDefault="002663DA" w:rsidP="00FC45FA">
      <w:pPr>
        <w:rPr>
          <w:rFonts w:ascii="Tahoma" w:hAnsi="Tahoma" w:cs="Tahoma"/>
          <w:b/>
          <w:bCs/>
        </w:rPr>
      </w:pPr>
      <w:r>
        <w:rPr>
          <w:rFonts w:ascii="Tahoma" w:hAnsi="Tahoma" w:cs="Tahoma"/>
          <w:b/>
          <w:bCs/>
        </w:rPr>
        <w:t>3</w:t>
      </w:r>
      <w:r w:rsidR="007D2086">
        <w:rPr>
          <w:rFonts w:ascii="Tahoma" w:hAnsi="Tahoma" w:cs="Tahoma"/>
          <w:b/>
          <w:bCs/>
        </w:rPr>
        <w:t>.</w:t>
      </w:r>
      <w:r w:rsidR="00441099">
        <w:rPr>
          <w:rFonts w:ascii="Tahoma" w:hAnsi="Tahoma" w:cs="Tahoma"/>
          <w:b/>
          <w:bCs/>
        </w:rPr>
        <w:t>5</w:t>
      </w:r>
      <w:r w:rsidR="0080232A">
        <w:rPr>
          <w:rFonts w:ascii="Tahoma" w:hAnsi="Tahoma" w:cs="Tahoma"/>
          <w:b/>
          <w:bCs/>
        </w:rPr>
        <w:t>.2</w:t>
      </w:r>
      <w:r w:rsidR="007D2086">
        <w:rPr>
          <w:rFonts w:ascii="Tahoma" w:hAnsi="Tahoma" w:cs="Tahoma"/>
          <w:b/>
          <w:bCs/>
        </w:rPr>
        <w:t xml:space="preserve"> </w:t>
      </w:r>
      <w:r w:rsidR="007D2086">
        <w:rPr>
          <w:rFonts w:ascii="Tahoma" w:hAnsi="Tahoma" w:cs="Tahoma"/>
          <w:b/>
          <w:bCs/>
        </w:rPr>
        <w:tab/>
      </w:r>
      <w:r w:rsidR="007D2086" w:rsidRPr="007B1B4B">
        <w:rPr>
          <w:rFonts w:ascii="Tahoma" w:hAnsi="Tahoma" w:cs="Tahoma"/>
        </w:rPr>
        <w:t xml:space="preserve">Under </w:t>
      </w:r>
      <w:hyperlink r:id="rId42" w:history="1">
        <w:r w:rsidR="000658C6" w:rsidRPr="007B1B4B">
          <w:rPr>
            <w:rStyle w:val="Hyperlink"/>
            <w:rFonts w:ascii="Tahoma" w:hAnsi="Tahoma" w:cs="Tahoma"/>
          </w:rPr>
          <w:t>Section 31</w:t>
        </w:r>
      </w:hyperlink>
      <w:r w:rsidR="00FA2D94">
        <w:rPr>
          <w:rFonts w:ascii="Tahoma" w:hAnsi="Tahoma" w:cs="Tahoma"/>
          <w:b/>
          <w:bCs/>
        </w:rPr>
        <w:t xml:space="preserve"> </w:t>
      </w:r>
      <w:r w:rsidR="00FA2D94" w:rsidRPr="007B1B4B">
        <w:rPr>
          <w:rFonts w:ascii="Tahoma" w:hAnsi="Tahoma" w:cs="Tahoma"/>
        </w:rPr>
        <w:t xml:space="preserve">of the Children Act </w:t>
      </w:r>
      <w:r w:rsidR="007D2086" w:rsidRPr="007B1B4B">
        <w:rPr>
          <w:rFonts w:ascii="Tahoma" w:hAnsi="Tahoma" w:cs="Tahoma"/>
        </w:rPr>
        <w:t>as amended by</w:t>
      </w:r>
      <w:r w:rsidR="00A226C4">
        <w:rPr>
          <w:rFonts w:ascii="Tahoma" w:hAnsi="Tahoma" w:cs="Tahoma"/>
          <w:b/>
          <w:bCs/>
        </w:rPr>
        <w:t xml:space="preserve"> </w:t>
      </w:r>
      <w:hyperlink r:id="rId43" w:history="1">
        <w:r w:rsidR="00A226C4" w:rsidRPr="007B1B4B">
          <w:rPr>
            <w:rStyle w:val="Hyperlink"/>
            <w:rFonts w:ascii="Tahoma" w:hAnsi="Tahoma" w:cs="Tahoma"/>
          </w:rPr>
          <w:t>Adoption and Children Act 2002</w:t>
        </w:r>
      </w:hyperlink>
      <w:r w:rsidR="00BB53B8" w:rsidRPr="007B1B4B">
        <w:rPr>
          <w:rFonts w:ascii="Tahoma" w:hAnsi="Tahoma" w:cs="Tahoma"/>
        </w:rPr>
        <w:t>:</w:t>
      </w:r>
      <w:r w:rsidR="00A226C4" w:rsidRPr="007B1B4B">
        <w:rPr>
          <w:rFonts w:ascii="Tahoma" w:hAnsi="Tahoma" w:cs="Tahoma"/>
        </w:rPr>
        <w:t xml:space="preserve"> </w:t>
      </w:r>
    </w:p>
    <w:p w14:paraId="1BFABE4E" w14:textId="77777777" w:rsidR="007D2086" w:rsidRPr="00E726A5" w:rsidRDefault="007D2086" w:rsidP="00FC45FA">
      <w:pPr>
        <w:ind w:left="720"/>
        <w:jc w:val="both"/>
        <w:rPr>
          <w:rFonts w:ascii="Tahoma" w:hAnsi="Tahoma" w:cs="Tahoma"/>
        </w:rPr>
      </w:pPr>
      <w:r w:rsidRPr="00E726A5">
        <w:rPr>
          <w:rFonts w:ascii="Tahoma" w:hAnsi="Tahoma" w:cs="Tahoma"/>
          <w:b/>
          <w:bCs/>
        </w:rPr>
        <w:t>'harm'</w:t>
      </w:r>
      <w:r w:rsidRPr="00E726A5">
        <w:rPr>
          <w:rFonts w:ascii="Tahoma" w:hAnsi="Tahoma" w:cs="Tahoma"/>
        </w:rPr>
        <w:t xml:space="preserve"> means ill-treatment or the impairment of health or development, including for example, impairment suffered from seeing or hearing the ill-treatment of another;</w:t>
      </w:r>
    </w:p>
    <w:p w14:paraId="7D636E3B" w14:textId="77777777" w:rsidR="007D2086" w:rsidRPr="00E726A5" w:rsidRDefault="007D2086" w:rsidP="00FC45FA">
      <w:pPr>
        <w:jc w:val="both"/>
        <w:rPr>
          <w:rFonts w:ascii="Tahoma" w:hAnsi="Tahoma" w:cs="Tahoma"/>
        </w:rPr>
      </w:pPr>
      <w:r>
        <w:rPr>
          <w:rFonts w:ascii="Tahoma" w:hAnsi="Tahoma" w:cs="Tahoma"/>
          <w:b/>
          <w:bCs/>
        </w:rPr>
        <w:tab/>
      </w:r>
      <w:r w:rsidRPr="00E726A5">
        <w:rPr>
          <w:rFonts w:ascii="Tahoma" w:hAnsi="Tahoma" w:cs="Tahoma"/>
          <w:b/>
          <w:bCs/>
        </w:rPr>
        <w:t>'health'</w:t>
      </w:r>
      <w:r w:rsidRPr="00E726A5">
        <w:rPr>
          <w:rFonts w:ascii="Tahoma" w:hAnsi="Tahoma" w:cs="Tahoma"/>
        </w:rPr>
        <w:t xml:space="preserve"> means physical or mental health; and</w:t>
      </w:r>
    </w:p>
    <w:p w14:paraId="6A88BA9A" w14:textId="77777777" w:rsidR="007D2086" w:rsidRPr="00E726A5" w:rsidRDefault="007D2086" w:rsidP="00FC45FA">
      <w:pPr>
        <w:shd w:val="clear" w:color="auto" w:fill="FFFFFF"/>
        <w:jc w:val="both"/>
        <w:rPr>
          <w:rFonts w:ascii="Tahoma" w:hAnsi="Tahoma" w:cs="Tahoma"/>
        </w:rPr>
      </w:pPr>
      <w:r>
        <w:rPr>
          <w:rFonts w:ascii="Tahoma" w:hAnsi="Tahoma" w:cs="Tahoma"/>
          <w:b/>
          <w:bCs/>
        </w:rPr>
        <w:tab/>
      </w:r>
      <w:r w:rsidRPr="00E726A5">
        <w:rPr>
          <w:rFonts w:ascii="Tahoma" w:hAnsi="Tahoma" w:cs="Tahoma"/>
          <w:b/>
          <w:bCs/>
        </w:rPr>
        <w:t>'ill-treatment'</w:t>
      </w:r>
      <w:r w:rsidRPr="00E726A5">
        <w:rPr>
          <w:rFonts w:ascii="Tahoma" w:hAnsi="Tahoma" w:cs="Tahoma"/>
        </w:rPr>
        <w:t xml:space="preserve"> includes Sexual Abuse and forms of ill-treatment which are not physical.</w:t>
      </w:r>
    </w:p>
    <w:p w14:paraId="1A6B98D0" w14:textId="77777777" w:rsidR="007D2086" w:rsidRPr="00E726A5" w:rsidRDefault="007D2086" w:rsidP="00FC45FA">
      <w:pPr>
        <w:shd w:val="clear" w:color="auto" w:fill="FFFFFF"/>
        <w:ind w:left="709"/>
        <w:jc w:val="both"/>
        <w:rPr>
          <w:rFonts w:ascii="Tahoma" w:hAnsi="Tahoma" w:cs="Tahoma"/>
        </w:rPr>
      </w:pPr>
      <w:r>
        <w:rPr>
          <w:rFonts w:ascii="Tahoma" w:hAnsi="Tahoma" w:cs="Tahoma"/>
        </w:rPr>
        <w:tab/>
      </w:r>
      <w:r w:rsidRPr="00E726A5">
        <w:rPr>
          <w:rFonts w:ascii="Tahoma" w:hAnsi="Tahoma" w:cs="Tahoma"/>
        </w:rPr>
        <w:t>Abuse or neglect is not always easy to identify</w:t>
      </w:r>
      <w:r>
        <w:rPr>
          <w:rFonts w:ascii="Tahoma" w:hAnsi="Tahoma" w:cs="Tahoma"/>
        </w:rPr>
        <w:t>;</w:t>
      </w:r>
      <w:r w:rsidRPr="00E726A5">
        <w:rPr>
          <w:rFonts w:ascii="Tahoma" w:hAnsi="Tahoma" w:cs="Tahoma"/>
        </w:rPr>
        <w:t xml:space="preserve"> </w:t>
      </w:r>
      <w:r w:rsidR="00123899">
        <w:rPr>
          <w:rFonts w:ascii="Tahoma" w:hAnsi="Tahoma" w:cs="Tahoma"/>
          <w:shd w:val="clear" w:color="auto" w:fill="FFFFFF"/>
        </w:rPr>
        <w:t>team members</w:t>
      </w:r>
      <w:r w:rsidRPr="00E726A5">
        <w:rPr>
          <w:rFonts w:ascii="Tahoma" w:hAnsi="Tahoma" w:cs="Tahoma"/>
        </w:rPr>
        <w:t xml:space="preserve"> are more than likely to have some information but not the whole picture. </w:t>
      </w:r>
    </w:p>
    <w:p w14:paraId="2CD2287F" w14:textId="77777777" w:rsidR="00AA25C1" w:rsidRPr="00512175" w:rsidRDefault="00AA25C1" w:rsidP="007D2086">
      <w:pPr>
        <w:shd w:val="clear" w:color="auto" w:fill="FFFFFF"/>
        <w:jc w:val="both"/>
        <w:rPr>
          <w:rFonts w:ascii="Tahoma" w:hAnsi="Tahoma" w:cs="Tahoma"/>
          <w:sz w:val="8"/>
          <w:szCs w:val="8"/>
        </w:rPr>
      </w:pPr>
    </w:p>
    <w:p w14:paraId="15686E2D" w14:textId="77777777" w:rsidR="007D2086" w:rsidRPr="00E726A5" w:rsidRDefault="002663DA" w:rsidP="007D2086">
      <w:pPr>
        <w:shd w:val="clear" w:color="auto" w:fill="FFFFFF"/>
        <w:ind w:left="709" w:hanging="709"/>
        <w:jc w:val="both"/>
        <w:rPr>
          <w:rFonts w:ascii="Tahoma" w:hAnsi="Tahoma" w:cs="Tahoma"/>
        </w:rPr>
      </w:pPr>
      <w:r>
        <w:rPr>
          <w:rFonts w:ascii="Tahoma" w:hAnsi="Tahoma" w:cs="Tahoma"/>
          <w:b/>
        </w:rPr>
        <w:t>3</w:t>
      </w:r>
      <w:r w:rsidR="007D2086" w:rsidRPr="00E726A5">
        <w:rPr>
          <w:rFonts w:ascii="Tahoma" w:hAnsi="Tahoma" w:cs="Tahoma"/>
          <w:b/>
        </w:rPr>
        <w:t>.</w:t>
      </w:r>
      <w:r w:rsidR="00441099">
        <w:rPr>
          <w:rFonts w:ascii="Tahoma" w:hAnsi="Tahoma" w:cs="Tahoma"/>
          <w:b/>
        </w:rPr>
        <w:t>5</w:t>
      </w:r>
      <w:r w:rsidR="00B87EBA">
        <w:rPr>
          <w:rFonts w:ascii="Tahoma" w:hAnsi="Tahoma" w:cs="Tahoma"/>
          <w:b/>
        </w:rPr>
        <w:t>.3</w:t>
      </w:r>
      <w:r w:rsidR="007D2086">
        <w:rPr>
          <w:rFonts w:ascii="Tahoma" w:hAnsi="Tahoma" w:cs="Tahoma"/>
        </w:rPr>
        <w:t xml:space="preserve"> </w:t>
      </w:r>
      <w:r w:rsidR="007D2086">
        <w:rPr>
          <w:rFonts w:ascii="Tahoma" w:hAnsi="Tahoma" w:cs="Tahoma"/>
        </w:rPr>
        <w:tab/>
      </w:r>
      <w:r w:rsidR="007D2086" w:rsidRPr="00E726A5">
        <w:rPr>
          <w:rFonts w:ascii="Tahoma" w:hAnsi="Tahoma" w:cs="Tahoma"/>
        </w:rPr>
        <w:t xml:space="preserve">There are four defined categories of child abuse, which are </w:t>
      </w:r>
      <w:r w:rsidR="007D2086">
        <w:rPr>
          <w:rFonts w:ascii="Tahoma" w:hAnsi="Tahoma" w:cs="Tahoma"/>
        </w:rPr>
        <w:t>deemed</w:t>
      </w:r>
      <w:r w:rsidR="007D2086" w:rsidRPr="00E726A5">
        <w:rPr>
          <w:rFonts w:ascii="Tahoma" w:hAnsi="Tahoma" w:cs="Tahoma"/>
        </w:rPr>
        <w:t xml:space="preserve"> to be forms of 'Significant Harm':</w:t>
      </w:r>
    </w:p>
    <w:p w14:paraId="62576640" w14:textId="77777777" w:rsidR="007D2086" w:rsidRPr="004B667C" w:rsidRDefault="007D2086" w:rsidP="004506E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Neglect</w:t>
      </w:r>
    </w:p>
    <w:p w14:paraId="4DFA7E0A" w14:textId="77777777" w:rsidR="007D2086" w:rsidRPr="004B667C" w:rsidRDefault="007D2086" w:rsidP="004506E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Physical Abuse</w:t>
      </w:r>
    </w:p>
    <w:p w14:paraId="1DC228D7" w14:textId="77777777" w:rsidR="007D2086" w:rsidRPr="004B667C" w:rsidRDefault="007D2086" w:rsidP="004506E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Emotional Abuse</w:t>
      </w:r>
    </w:p>
    <w:p w14:paraId="3CA58677" w14:textId="77777777" w:rsidR="007D2086" w:rsidRDefault="007D2086" w:rsidP="004506E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Sexual Abuse.</w:t>
      </w:r>
    </w:p>
    <w:p w14:paraId="35244C36" w14:textId="77777777" w:rsidR="003F3C41" w:rsidRPr="003F3C41" w:rsidRDefault="003F3C41" w:rsidP="003F3C41">
      <w:pPr>
        <w:widowControl/>
        <w:shd w:val="clear" w:color="auto" w:fill="FFFFFF"/>
        <w:autoSpaceDE/>
        <w:autoSpaceDN/>
        <w:ind w:left="714"/>
        <w:jc w:val="both"/>
        <w:rPr>
          <w:rFonts w:ascii="Tahoma" w:hAnsi="Tahoma" w:cs="Tahoma"/>
          <w:sz w:val="16"/>
          <w:szCs w:val="16"/>
        </w:rPr>
      </w:pPr>
    </w:p>
    <w:p w14:paraId="4C8C8A4F" w14:textId="73393756" w:rsidR="007D2086" w:rsidRPr="00805410" w:rsidRDefault="000D37A7" w:rsidP="007819E7">
      <w:pPr>
        <w:shd w:val="clear" w:color="auto" w:fill="FFFFFF"/>
        <w:spacing w:after="40"/>
        <w:rPr>
          <w:rFonts w:ascii="Tahoma" w:hAnsi="Tahoma" w:cs="Tahoma"/>
        </w:rPr>
      </w:pPr>
      <w:r>
        <w:rPr>
          <w:rFonts w:ascii="Tahoma" w:hAnsi="Tahoma" w:cs="Tahoma"/>
          <w:b/>
          <w:bCs/>
        </w:rPr>
        <w:t>3</w:t>
      </w:r>
      <w:r w:rsidRPr="006D792F">
        <w:rPr>
          <w:rFonts w:ascii="Tahoma" w:hAnsi="Tahoma" w:cs="Tahoma"/>
          <w:b/>
          <w:bCs/>
        </w:rPr>
        <w:t>.</w:t>
      </w:r>
      <w:r>
        <w:rPr>
          <w:rFonts w:ascii="Tahoma" w:hAnsi="Tahoma" w:cs="Tahoma"/>
          <w:b/>
          <w:bCs/>
        </w:rPr>
        <w:t>5.4</w:t>
      </w:r>
      <w:r w:rsidRPr="006D792F">
        <w:rPr>
          <w:rFonts w:ascii="Tahoma" w:hAnsi="Tahoma" w:cs="Tahoma"/>
          <w:b/>
          <w:bCs/>
        </w:rPr>
        <w:t xml:space="preserve"> </w:t>
      </w:r>
      <w:r w:rsidRPr="006D792F">
        <w:rPr>
          <w:rFonts w:ascii="Tahoma" w:hAnsi="Tahoma" w:cs="Tahoma"/>
        </w:rPr>
        <w:t>It</w:t>
      </w:r>
      <w:r w:rsidR="007D2086" w:rsidRPr="00805410">
        <w:rPr>
          <w:rFonts w:ascii="Tahoma" w:hAnsi="Tahoma" w:cs="Tahoma"/>
        </w:rPr>
        <w:t xml:space="preserve"> is also important to be aware that:</w:t>
      </w:r>
    </w:p>
    <w:p w14:paraId="46A2D89B" w14:textId="77777777" w:rsidR="007D2086" w:rsidRPr="00805410" w:rsidRDefault="007D2086" w:rsidP="004506E7">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technology is a significant component in many safeguarding and wellbeing issues. Children are at risk of abuse</w:t>
      </w:r>
      <w:r w:rsidR="00AA2C05" w:rsidRPr="00805410">
        <w:rPr>
          <w:rFonts w:ascii="Tahoma" w:hAnsi="Tahoma" w:cs="Tahoma"/>
        </w:rPr>
        <w:t>, exploitation</w:t>
      </w:r>
      <w:r w:rsidRPr="00805410">
        <w:rPr>
          <w:rFonts w:ascii="Tahoma" w:hAnsi="Tahoma" w:cs="Tahoma"/>
        </w:rPr>
        <w:t xml:space="preserve"> </w:t>
      </w:r>
      <w:r w:rsidR="002D64D8" w:rsidRPr="00805410">
        <w:rPr>
          <w:rFonts w:ascii="Tahoma" w:hAnsi="Tahoma" w:cs="Tahoma"/>
        </w:rPr>
        <w:t xml:space="preserve">and harm </w:t>
      </w:r>
      <w:r w:rsidRPr="00805410">
        <w:rPr>
          <w:rFonts w:ascii="Tahoma" w:hAnsi="Tahoma" w:cs="Tahoma"/>
        </w:rPr>
        <w:t>online as well as face to face.</w:t>
      </w:r>
      <w:r w:rsidR="00B36192" w:rsidRPr="00805410">
        <w:rPr>
          <w:rFonts w:ascii="Tahoma" w:hAnsi="Tahoma" w:cs="Tahoma"/>
        </w:rPr>
        <w:t xml:space="preserve"> Abuse can take place wholly online, or technology may be used to facilitate offline abuse.</w:t>
      </w:r>
      <w:r w:rsidRPr="00805410">
        <w:rPr>
          <w:rFonts w:ascii="Tahoma" w:hAnsi="Tahoma" w:cs="Tahoma"/>
        </w:rPr>
        <w:t xml:space="preserve"> In many cases abuse will take place concurrently via online channels and in daily life.</w:t>
      </w:r>
    </w:p>
    <w:p w14:paraId="705C9F54" w14:textId="77777777" w:rsidR="006351D2" w:rsidRPr="00805410" w:rsidRDefault="006351D2" w:rsidP="009D3EC8">
      <w:pPr>
        <w:widowControl/>
        <w:shd w:val="clear" w:color="auto" w:fill="FFFFFF"/>
        <w:autoSpaceDE/>
        <w:autoSpaceDN/>
        <w:ind w:left="992" w:hanging="283"/>
        <w:jc w:val="both"/>
        <w:rPr>
          <w:rFonts w:ascii="Tahoma" w:hAnsi="Tahoma" w:cs="Tahoma"/>
          <w:sz w:val="4"/>
          <w:szCs w:val="4"/>
        </w:rPr>
      </w:pPr>
    </w:p>
    <w:p w14:paraId="2C593E5F" w14:textId="77777777" w:rsidR="007D2086" w:rsidRPr="00805410" w:rsidRDefault="007D2086" w:rsidP="004506E7">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children can abuse other children (</w:t>
      </w:r>
      <w:r w:rsidR="0012693D" w:rsidRPr="00805410">
        <w:rPr>
          <w:rFonts w:ascii="Tahoma" w:hAnsi="Tahoma" w:cs="Tahoma"/>
        </w:rPr>
        <w:t>child-o</w:t>
      </w:r>
      <w:r w:rsidRPr="00805410">
        <w:rPr>
          <w:rFonts w:ascii="Tahoma" w:hAnsi="Tahoma" w:cs="Tahoma"/>
        </w:rPr>
        <w:t>n-</w:t>
      </w:r>
      <w:r w:rsidR="0012693D" w:rsidRPr="00805410">
        <w:rPr>
          <w:rFonts w:ascii="Tahoma" w:hAnsi="Tahoma" w:cs="Tahoma"/>
        </w:rPr>
        <w:t>child</w:t>
      </w:r>
      <w:r w:rsidRPr="00805410">
        <w:rPr>
          <w:rFonts w:ascii="Tahoma" w:hAnsi="Tahoma" w:cs="Tahoma"/>
        </w:rPr>
        <w:t xml:space="preserve"> abuse)</w:t>
      </w:r>
      <w:r w:rsidR="00134089" w:rsidRPr="00805410">
        <w:rPr>
          <w:rFonts w:ascii="Tahoma" w:hAnsi="Tahoma" w:cs="Tahoma"/>
        </w:rPr>
        <w:t>,</w:t>
      </w:r>
      <w:r w:rsidRPr="00805410">
        <w:rPr>
          <w:rFonts w:ascii="Tahoma" w:hAnsi="Tahoma" w:cs="Tahoma"/>
        </w:rPr>
        <w:t xml:space="preserve"> </w:t>
      </w:r>
      <w:r w:rsidR="00134089" w:rsidRPr="00805410">
        <w:rPr>
          <w:rFonts w:ascii="Tahoma" w:hAnsi="Tahoma" w:cs="Tahoma"/>
        </w:rPr>
        <w:t>this</w:t>
      </w:r>
      <w:r w:rsidRPr="00805410">
        <w:rPr>
          <w:rFonts w:ascii="Tahoma" w:hAnsi="Tahoma" w:cs="Tahoma"/>
        </w:rPr>
        <w:t xml:space="preserve"> can happen both inside and outside of school and online.</w:t>
      </w:r>
    </w:p>
    <w:p w14:paraId="76BA88DE" w14:textId="77777777" w:rsidR="007D2086" w:rsidRPr="00805410" w:rsidRDefault="007D2086" w:rsidP="007D2086">
      <w:pPr>
        <w:shd w:val="clear" w:color="auto" w:fill="FFFFFF"/>
        <w:rPr>
          <w:rFonts w:ascii="Tahoma" w:hAnsi="Tahoma" w:cs="Tahoma"/>
          <w:sz w:val="16"/>
          <w:szCs w:val="16"/>
        </w:rPr>
      </w:pPr>
    </w:p>
    <w:p w14:paraId="6D219BFD" w14:textId="77777777" w:rsidR="007A1D7E" w:rsidRPr="00805410" w:rsidRDefault="002663DA" w:rsidP="00750927">
      <w:pPr>
        <w:pStyle w:val="Default"/>
        <w:ind w:left="720" w:hanging="720"/>
        <w:jc w:val="both"/>
        <w:rPr>
          <w:rFonts w:ascii="Tahoma" w:hAnsi="Tahoma" w:cs="Tahoma"/>
          <w:color w:val="auto"/>
          <w:sz w:val="22"/>
          <w:szCs w:val="22"/>
        </w:rPr>
      </w:pPr>
      <w:r w:rsidRPr="00805410">
        <w:rPr>
          <w:rFonts w:ascii="Tahoma" w:hAnsi="Tahoma" w:cs="Tahoma"/>
          <w:b/>
          <w:bCs/>
          <w:color w:val="auto"/>
          <w:sz w:val="22"/>
          <w:szCs w:val="22"/>
        </w:rPr>
        <w:t>3</w:t>
      </w:r>
      <w:r w:rsidR="00441099" w:rsidRPr="00805410">
        <w:rPr>
          <w:rFonts w:ascii="Tahoma" w:hAnsi="Tahoma" w:cs="Tahoma"/>
          <w:b/>
          <w:bCs/>
          <w:color w:val="auto"/>
          <w:sz w:val="22"/>
          <w:szCs w:val="22"/>
        </w:rPr>
        <w:t>.5.5</w:t>
      </w:r>
      <w:r w:rsidR="00441099" w:rsidRPr="00805410">
        <w:rPr>
          <w:rFonts w:ascii="Tahoma" w:hAnsi="Tahoma" w:cs="Tahoma"/>
          <w:color w:val="auto"/>
          <w:sz w:val="22"/>
          <w:szCs w:val="22"/>
        </w:rPr>
        <w:tab/>
      </w:r>
      <w:r w:rsidR="007A1D7E" w:rsidRPr="00805410">
        <w:rPr>
          <w:rFonts w:ascii="Tahoma" w:hAnsi="Tahoma" w:cs="Tahoma"/>
          <w:color w:val="auto"/>
          <w:sz w:val="22"/>
          <w:szCs w:val="22"/>
        </w:rPr>
        <w:t>'Children may be vulnerable to neglect and abuse or exploitation from within their family and from individuals they come across in their day-to-day lives</w:t>
      </w:r>
      <w:r w:rsidR="00D04D41" w:rsidRPr="00805410">
        <w:rPr>
          <w:rFonts w:ascii="Tahoma" w:hAnsi="Tahoma" w:cs="Tahoma"/>
          <w:color w:val="auto"/>
          <w:sz w:val="22"/>
          <w:szCs w:val="22"/>
        </w:rPr>
        <w:t xml:space="preserve"> including their peers, in their community and/or online</w:t>
      </w:r>
      <w:r w:rsidR="007A1D7E" w:rsidRPr="00805410">
        <w:rPr>
          <w:rFonts w:ascii="Tahoma" w:hAnsi="Tahoma" w:cs="Tahoma"/>
          <w:color w:val="auto"/>
          <w:sz w:val="22"/>
          <w:szCs w:val="22"/>
        </w:rPr>
        <w:t>. These threats can take a variety of different forms, including: sexual, physical and emotional abuse; neglect; exploitation by criminal gangs and organised crime groups; trafficking; online abuse; sexual exploitation and the influences of extremism leading to radicalisation. Whatever the form of abuse or neglect, practitioners should put the needs of children first when determining what action to take' (</w:t>
      </w:r>
      <w:hyperlink r:id="rId44" w:history="1">
        <w:r w:rsidR="006A2871" w:rsidRPr="00805410">
          <w:rPr>
            <w:rStyle w:val="Hyperlink"/>
            <w:rFonts w:ascii="Tahoma" w:hAnsi="Tahoma" w:cs="Tahoma"/>
            <w:sz w:val="22"/>
            <w:szCs w:val="22"/>
          </w:rPr>
          <w:t>Working Together to Safeguard Children</w:t>
        </w:r>
      </w:hyperlink>
      <w:r w:rsidR="007F381E" w:rsidRPr="00805410">
        <w:rPr>
          <w:rFonts w:ascii="Tahoma" w:hAnsi="Tahoma" w:cs="Tahoma"/>
          <w:color w:val="auto"/>
          <w:sz w:val="22"/>
          <w:szCs w:val="22"/>
        </w:rPr>
        <w:t>)</w:t>
      </w:r>
    </w:p>
    <w:p w14:paraId="3D6A361E" w14:textId="77777777" w:rsidR="007A1D7E" w:rsidRPr="00805410" w:rsidRDefault="007A1D7E" w:rsidP="007A1D7E">
      <w:pPr>
        <w:pStyle w:val="Default"/>
        <w:jc w:val="both"/>
        <w:rPr>
          <w:rFonts w:ascii="Tahoma" w:hAnsi="Tahoma" w:cs="Tahoma"/>
          <w:color w:val="auto"/>
          <w:sz w:val="16"/>
          <w:szCs w:val="16"/>
        </w:rPr>
      </w:pPr>
    </w:p>
    <w:p w14:paraId="2EAAE475" w14:textId="77777777" w:rsidR="007A1D7E" w:rsidRPr="000C39C6" w:rsidRDefault="007A1D7E" w:rsidP="009D3EC8">
      <w:pPr>
        <w:pStyle w:val="Default"/>
        <w:ind w:left="709"/>
        <w:jc w:val="both"/>
        <w:rPr>
          <w:rFonts w:ascii="Tahoma" w:hAnsi="Tahoma" w:cs="Tahoma"/>
          <w:color w:val="auto"/>
          <w:sz w:val="22"/>
          <w:szCs w:val="22"/>
        </w:rPr>
      </w:pPr>
      <w:r w:rsidRPr="00805410">
        <w:rPr>
          <w:rFonts w:ascii="Tahoma" w:hAnsi="Tahoma" w:cs="Tahoma"/>
          <w:sz w:val="22"/>
          <w:szCs w:val="22"/>
        </w:rPr>
        <w:t>Somebody may abuse</w:t>
      </w:r>
      <w:r w:rsidR="00497002" w:rsidRPr="00805410">
        <w:rPr>
          <w:rFonts w:ascii="Tahoma" w:hAnsi="Tahoma" w:cs="Tahoma"/>
          <w:sz w:val="22"/>
          <w:szCs w:val="22"/>
        </w:rPr>
        <w:t>,</w:t>
      </w:r>
      <w:r w:rsidRPr="00805410">
        <w:rPr>
          <w:rFonts w:ascii="Tahoma" w:hAnsi="Tahoma" w:cs="Tahoma"/>
          <w:sz w:val="22"/>
          <w:szCs w:val="22"/>
        </w:rPr>
        <w:t xml:space="preserve"> neglect</w:t>
      </w:r>
      <w:r w:rsidR="00497002" w:rsidRPr="00805410">
        <w:rPr>
          <w:rFonts w:ascii="Tahoma" w:hAnsi="Tahoma" w:cs="Tahoma"/>
          <w:sz w:val="22"/>
          <w:szCs w:val="22"/>
        </w:rPr>
        <w:t xml:space="preserve"> or exploit</w:t>
      </w:r>
      <w:r w:rsidRPr="00805410">
        <w:rPr>
          <w:rFonts w:ascii="Tahoma" w:hAnsi="Tahoma" w:cs="Tahoma"/>
          <w:sz w:val="22"/>
          <w:szCs w:val="22"/>
        </w:rPr>
        <w:t xml:space="preserve">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8C3682" w:rsidRPr="00805410">
        <w:rPr>
          <w:rFonts w:ascii="Tahoma" w:hAnsi="Tahoma" w:cs="Tahoma"/>
          <w:sz w:val="22"/>
          <w:szCs w:val="22"/>
        </w:rPr>
        <w:t>, including where they see, hear or experience its effects.</w:t>
      </w:r>
      <w:r w:rsidRPr="00805410">
        <w:rPr>
          <w:rFonts w:ascii="Tahoma" w:hAnsi="Tahoma" w:cs="Tahoma"/>
          <w:sz w:val="22"/>
          <w:szCs w:val="22"/>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C10301" w:rsidRPr="00805410">
        <w:rPr>
          <w:rFonts w:ascii="Tahoma" w:hAnsi="Tahoma" w:cs="Tahoma"/>
          <w:sz w:val="22"/>
          <w:szCs w:val="22"/>
        </w:rPr>
        <w:t>.</w:t>
      </w:r>
      <w:r w:rsidRPr="00805410">
        <w:rPr>
          <w:rFonts w:ascii="Tahoma" w:hAnsi="Tahoma" w:cs="Tahoma"/>
          <w:sz w:val="22"/>
          <w:szCs w:val="22"/>
        </w:rPr>
        <w:t xml:space="preserve"> </w:t>
      </w:r>
      <w:r w:rsidR="00C10301" w:rsidRPr="00805410">
        <w:rPr>
          <w:rFonts w:ascii="Tahoma" w:hAnsi="Tahoma" w:cs="Tahoma"/>
          <w:sz w:val="22"/>
          <w:szCs w:val="22"/>
        </w:rPr>
        <w:t>(</w:t>
      </w:r>
      <w:hyperlink r:id="rId45" w:history="1">
        <w:r w:rsidR="004A5017" w:rsidRPr="00805410">
          <w:rPr>
            <w:rStyle w:val="Hyperlink"/>
            <w:rFonts w:ascii="Tahoma" w:hAnsi="Tahoma" w:cs="Tahoma"/>
            <w:sz w:val="22"/>
            <w:szCs w:val="22"/>
          </w:rPr>
          <w:t>KCSiE 2024</w:t>
        </w:r>
      </w:hyperlink>
      <w:r w:rsidR="00C10301" w:rsidRPr="00805410">
        <w:rPr>
          <w:rFonts w:ascii="Tahoma" w:hAnsi="Tahoma" w:cs="Tahoma"/>
          <w:sz w:val="22"/>
          <w:szCs w:val="22"/>
        </w:rPr>
        <w:t>)</w:t>
      </w:r>
    </w:p>
    <w:p w14:paraId="6D0B21E3" w14:textId="77777777" w:rsidR="007A1D7E" w:rsidRPr="007819E7" w:rsidRDefault="007A1D7E" w:rsidP="009D3EC8">
      <w:pPr>
        <w:shd w:val="clear" w:color="auto" w:fill="FFFFFF"/>
        <w:ind w:left="709"/>
        <w:rPr>
          <w:rFonts w:ascii="Tahoma" w:hAnsi="Tahoma" w:cs="Tahoma"/>
          <w:sz w:val="16"/>
          <w:szCs w:val="16"/>
        </w:rPr>
      </w:pPr>
    </w:p>
    <w:p w14:paraId="5F1FE2F2" w14:textId="77777777" w:rsidR="007D2086" w:rsidRPr="00862A84" w:rsidRDefault="007D2086" w:rsidP="009D3EC8">
      <w:pPr>
        <w:shd w:val="clear" w:color="auto" w:fill="FFFFFF"/>
        <w:ind w:left="709"/>
        <w:jc w:val="both"/>
        <w:rPr>
          <w:rFonts w:ascii="Tahoma" w:hAnsi="Tahoma" w:cs="Tahoma"/>
          <w:b/>
        </w:rPr>
      </w:pPr>
      <w:r w:rsidRPr="00123899">
        <w:rPr>
          <w:rFonts w:ascii="Tahoma" w:hAnsi="Tahoma" w:cs="Tahoma"/>
          <w:b/>
        </w:rPr>
        <w:t>A</w:t>
      </w:r>
      <w:bookmarkStart w:id="6" w:name="_Hlk106958539"/>
      <w:r w:rsidRPr="00123899">
        <w:rPr>
          <w:rFonts w:ascii="Tahoma" w:hAnsi="Tahoma" w:cs="Tahoma"/>
          <w:b/>
        </w:rPr>
        <w:t xml:space="preserve">ll </w:t>
      </w:r>
      <w:r w:rsidR="00123899" w:rsidRPr="00123899">
        <w:rPr>
          <w:rFonts w:ascii="Tahoma" w:hAnsi="Tahoma" w:cs="Tahoma"/>
          <w:b/>
          <w:shd w:val="clear" w:color="auto" w:fill="FFFFFF"/>
        </w:rPr>
        <w:t>team members</w:t>
      </w:r>
      <w:r w:rsidRPr="00862A84">
        <w:rPr>
          <w:rFonts w:ascii="Tahoma" w:hAnsi="Tahoma" w:cs="Tahoma"/>
          <w:b/>
        </w:rPr>
        <w:t xml:space="preserve"> must be aware of the signs and indicators of child abuse</w:t>
      </w:r>
      <w:r w:rsidR="00E60C47" w:rsidRPr="00862A84">
        <w:rPr>
          <w:rFonts w:ascii="Tahoma" w:hAnsi="Tahoma" w:cs="Tahoma"/>
          <w:b/>
        </w:rPr>
        <w:t xml:space="preserve"> (Please see 7.6 </w:t>
      </w:r>
      <w:r w:rsidR="006F465D" w:rsidRPr="00862A84">
        <w:rPr>
          <w:rFonts w:ascii="Tahoma" w:hAnsi="Tahoma" w:cs="Tahoma"/>
          <w:b/>
        </w:rPr>
        <w:t>for further information)</w:t>
      </w:r>
    </w:p>
    <w:p w14:paraId="655243E4" w14:textId="77777777" w:rsidR="00262099" w:rsidRPr="007819E7" w:rsidRDefault="00262099" w:rsidP="009D3EC8">
      <w:pPr>
        <w:shd w:val="clear" w:color="auto" w:fill="FFFFFF"/>
        <w:ind w:left="709"/>
        <w:jc w:val="both"/>
        <w:rPr>
          <w:rFonts w:ascii="Tahoma" w:hAnsi="Tahoma" w:cs="Tahoma"/>
          <w:b/>
          <w:sz w:val="16"/>
          <w:szCs w:val="16"/>
        </w:rPr>
      </w:pPr>
    </w:p>
    <w:p w14:paraId="200363D6" w14:textId="77777777" w:rsidR="00262099" w:rsidRPr="002952C6" w:rsidRDefault="00262099" w:rsidP="009D3EC8">
      <w:pPr>
        <w:shd w:val="clear" w:color="auto" w:fill="FFFFFF"/>
        <w:ind w:left="709"/>
        <w:jc w:val="both"/>
        <w:rPr>
          <w:rFonts w:ascii="Tahoma" w:hAnsi="Tahoma" w:cs="Tahoma"/>
          <w:b/>
          <w:bCs/>
        </w:rPr>
      </w:pPr>
      <w:r w:rsidRPr="00862A84">
        <w:rPr>
          <w:rFonts w:ascii="Tahoma" w:hAnsi="Tahoma" w:cs="Tahoma"/>
          <w:b/>
          <w:bCs/>
        </w:rPr>
        <w:t xml:space="preserve">Where a </w:t>
      </w:r>
      <w:r w:rsidR="00821748" w:rsidRPr="000F68D1">
        <w:rPr>
          <w:rFonts w:ascii="Tahoma" w:hAnsi="Tahoma" w:cs="Tahoma"/>
          <w:b/>
          <w:bCs/>
        </w:rPr>
        <w:t>child</w:t>
      </w:r>
      <w:r w:rsidRPr="000F68D1">
        <w:rPr>
          <w:rFonts w:ascii="Tahoma" w:hAnsi="Tahoma" w:cs="Tahoma"/>
          <w:b/>
          <w:bCs/>
        </w:rPr>
        <w:t xml:space="preserve"> is</w:t>
      </w:r>
      <w:r w:rsidRPr="00862A84">
        <w:rPr>
          <w:rFonts w:ascii="Tahoma" w:hAnsi="Tahoma" w:cs="Tahoma"/>
          <w:b/>
          <w:bCs/>
        </w:rPr>
        <w:t xml:space="preserve"> suffering, or is likely to suffer from harm, it is important that a referral to local authority children’s social care (and if appropriate the police) is made immediately. Referrals should follow the local referral process</w:t>
      </w:r>
      <w:r w:rsidR="002952C6" w:rsidRPr="00862A84">
        <w:rPr>
          <w:rFonts w:ascii="Tahoma" w:hAnsi="Tahoma" w:cs="Tahoma"/>
          <w:b/>
          <w:bCs/>
        </w:rPr>
        <w:t>.</w:t>
      </w:r>
    </w:p>
    <w:p w14:paraId="3D19D2B2" w14:textId="77777777" w:rsidR="00D51782" w:rsidRDefault="00D51782" w:rsidP="009D3EC8">
      <w:pPr>
        <w:ind w:left="709"/>
        <w:jc w:val="both"/>
        <w:rPr>
          <w:rFonts w:ascii="Tahoma" w:hAnsi="Tahoma" w:cs="Tahoma"/>
        </w:rPr>
      </w:pPr>
    </w:p>
    <w:p w14:paraId="22B4DB38" w14:textId="77777777" w:rsidR="008A6D8C" w:rsidRPr="002C7465" w:rsidRDefault="000E10A4" w:rsidP="00241D87">
      <w:pPr>
        <w:jc w:val="both"/>
        <w:rPr>
          <w:rFonts w:ascii="Tahoma" w:hAnsi="Tahoma" w:cs="Tahoma"/>
          <w:sz w:val="16"/>
          <w:szCs w:val="16"/>
        </w:rPr>
      </w:pPr>
      <w:r w:rsidRPr="002952C6">
        <w:rPr>
          <w:rFonts w:ascii="Tahoma" w:hAnsi="Tahoma" w:cs="Tahoma"/>
        </w:rPr>
        <w:br w:type="page"/>
      </w:r>
      <w:bookmarkEnd w:id="6"/>
    </w:p>
    <w:p w14:paraId="0F4AC40B" w14:textId="77777777" w:rsidR="007D2086" w:rsidRPr="00862A84" w:rsidRDefault="007D2086" w:rsidP="00903AC3">
      <w:pPr>
        <w:pStyle w:val="Heading1"/>
        <w:ind w:left="426" w:hanging="426"/>
      </w:pPr>
      <w:bookmarkStart w:id="7" w:name="_Toc175141164"/>
      <w:r w:rsidRPr="00862A84">
        <w:lastRenderedPageBreak/>
        <w:t xml:space="preserve">4.0 </w:t>
      </w:r>
      <w:r w:rsidRPr="00862A84">
        <w:tab/>
        <w:t xml:space="preserve">The role of </w:t>
      </w:r>
      <w:r w:rsidR="00AA4B67" w:rsidRPr="00862A84">
        <w:t>g</w:t>
      </w:r>
      <w:r w:rsidRPr="00862A84">
        <w:t>over</w:t>
      </w:r>
      <w:r w:rsidR="00291CFF" w:rsidRPr="00862A84">
        <w:t>n</w:t>
      </w:r>
      <w:r w:rsidRPr="00862A84">
        <w:t>or</w:t>
      </w:r>
      <w:r w:rsidR="00606DA0" w:rsidRPr="00862A84">
        <w:t>s</w:t>
      </w:r>
      <w:r w:rsidR="00291CFF" w:rsidRPr="00862A84">
        <w:t>,</w:t>
      </w:r>
      <w:r w:rsidR="00381AF0" w:rsidRPr="00862A84">
        <w:t xml:space="preserve"> t</w:t>
      </w:r>
      <w:r w:rsidR="00606DA0" w:rsidRPr="00862A84">
        <w:t xml:space="preserve">he </w:t>
      </w:r>
      <w:r w:rsidR="00381AF0" w:rsidRPr="00862A84">
        <w:t>p</w:t>
      </w:r>
      <w:r w:rsidR="00606DA0" w:rsidRPr="00862A84">
        <w:t>roprietor</w:t>
      </w:r>
      <w:r w:rsidR="00291CFF" w:rsidRPr="00862A84">
        <w:t xml:space="preserve"> and </w:t>
      </w:r>
      <w:r w:rsidR="00381AF0" w:rsidRPr="00862A84">
        <w:t>s</w:t>
      </w:r>
      <w:r w:rsidR="00291CFF" w:rsidRPr="00862A84">
        <w:t xml:space="preserve">enior </w:t>
      </w:r>
      <w:r w:rsidR="00381AF0" w:rsidRPr="00862A84">
        <w:t>m</w:t>
      </w:r>
      <w:r w:rsidR="00291CFF" w:rsidRPr="00862A84">
        <w:t>anagers</w:t>
      </w:r>
      <w:bookmarkEnd w:id="7"/>
    </w:p>
    <w:p w14:paraId="424FA586" w14:textId="77777777" w:rsidR="00260334" w:rsidRPr="009C4A22" w:rsidRDefault="00260334" w:rsidP="009C4A22">
      <w:pPr>
        <w:rPr>
          <w:sz w:val="12"/>
          <w:szCs w:val="12"/>
        </w:rPr>
      </w:pPr>
    </w:p>
    <w:p w14:paraId="048DE31F" w14:textId="77777777" w:rsidR="00696F0D" w:rsidRPr="00827E92" w:rsidRDefault="00A554CF" w:rsidP="00AA25C1">
      <w:pPr>
        <w:pStyle w:val="Default"/>
        <w:ind w:left="426" w:hanging="426"/>
        <w:jc w:val="both"/>
        <w:rPr>
          <w:rFonts w:ascii="Tahoma" w:hAnsi="Tahoma" w:cs="Tahoma"/>
          <w:color w:val="auto"/>
          <w:sz w:val="22"/>
          <w:szCs w:val="22"/>
        </w:rPr>
      </w:pPr>
      <w:r w:rsidRPr="00827E92">
        <w:rPr>
          <w:rFonts w:ascii="Tahoma" w:hAnsi="Tahoma" w:cs="Tahoma"/>
          <w:b/>
          <w:bCs/>
          <w:sz w:val="22"/>
          <w:szCs w:val="22"/>
        </w:rPr>
        <w:t>4.1</w:t>
      </w:r>
      <w:r w:rsidRPr="00827E92">
        <w:rPr>
          <w:rFonts w:ascii="Tahoma" w:hAnsi="Tahoma" w:cs="Tahoma"/>
          <w:sz w:val="22"/>
          <w:szCs w:val="22"/>
        </w:rPr>
        <w:tab/>
      </w:r>
      <w:r w:rsidR="00A238B0" w:rsidRPr="00827E92">
        <w:rPr>
          <w:rFonts w:ascii="Tahoma" w:hAnsi="Tahoma" w:cs="Tahoma"/>
          <w:sz w:val="22"/>
          <w:szCs w:val="22"/>
        </w:rPr>
        <w:t>Governing bodies and proprietors have a strategic leadership responsibility for their school’s safeguarding arrangements and must ensure that they comply with their duties under legislation</w:t>
      </w:r>
      <w:r w:rsidR="00A238B0" w:rsidRPr="00EF4201">
        <w:rPr>
          <w:rFonts w:ascii="Tahoma" w:hAnsi="Tahoma" w:cs="Tahoma"/>
          <w:sz w:val="22"/>
          <w:szCs w:val="22"/>
        </w:rPr>
        <w:t xml:space="preserve">. They must </w:t>
      </w:r>
      <w:r w:rsidR="006A5220" w:rsidRPr="00EF4201">
        <w:rPr>
          <w:rFonts w:ascii="Tahoma" w:hAnsi="Tahoma" w:cs="Tahoma"/>
          <w:sz w:val="22"/>
          <w:szCs w:val="22"/>
        </w:rPr>
        <w:t xml:space="preserve">read the </w:t>
      </w:r>
      <w:r w:rsidR="00AE1BBD" w:rsidRPr="00EF4201">
        <w:rPr>
          <w:rFonts w:ascii="Tahoma" w:hAnsi="Tahoma" w:cs="Tahoma"/>
          <w:sz w:val="22"/>
          <w:szCs w:val="22"/>
        </w:rPr>
        <w:t>whole</w:t>
      </w:r>
      <w:r w:rsidR="006A5220" w:rsidRPr="00EF4201">
        <w:rPr>
          <w:rFonts w:ascii="Tahoma" w:hAnsi="Tahoma" w:cs="Tahoma"/>
          <w:sz w:val="22"/>
          <w:szCs w:val="22"/>
        </w:rPr>
        <w:t xml:space="preserve"> </w:t>
      </w:r>
      <w:hyperlink r:id="rId46" w:history="1">
        <w:r w:rsidR="004A5017">
          <w:rPr>
            <w:rStyle w:val="Hyperlink"/>
            <w:rFonts w:ascii="Tahoma" w:hAnsi="Tahoma" w:cs="Tahoma"/>
            <w:sz w:val="22"/>
            <w:szCs w:val="22"/>
          </w:rPr>
          <w:t>KCSiE 2024</w:t>
        </w:r>
      </w:hyperlink>
      <w:r w:rsidR="006A5220" w:rsidRPr="00EF4201">
        <w:rPr>
          <w:rFonts w:ascii="Tahoma" w:hAnsi="Tahoma" w:cs="Tahoma"/>
          <w:sz w:val="22"/>
          <w:szCs w:val="22"/>
        </w:rPr>
        <w:t xml:space="preserve"> </w:t>
      </w:r>
      <w:r w:rsidR="0092124F" w:rsidRPr="00EF4201">
        <w:rPr>
          <w:rFonts w:ascii="Tahoma" w:hAnsi="Tahoma" w:cs="Tahoma"/>
          <w:sz w:val="22"/>
          <w:szCs w:val="22"/>
        </w:rPr>
        <w:t xml:space="preserve">guidance </w:t>
      </w:r>
      <w:r w:rsidR="006A5220" w:rsidRPr="00EF4201">
        <w:rPr>
          <w:rFonts w:ascii="Tahoma" w:hAnsi="Tahoma" w:cs="Tahoma"/>
          <w:sz w:val="22"/>
          <w:szCs w:val="22"/>
        </w:rPr>
        <w:t xml:space="preserve">document and </w:t>
      </w:r>
      <w:r w:rsidR="00A238B0" w:rsidRPr="00EF4201">
        <w:rPr>
          <w:rFonts w:ascii="Tahoma" w:hAnsi="Tahoma" w:cs="Tahoma"/>
          <w:sz w:val="22"/>
          <w:szCs w:val="22"/>
        </w:rPr>
        <w:t>have regard</w:t>
      </w:r>
      <w:r w:rsidR="006A5220" w:rsidRPr="00EF4201">
        <w:rPr>
          <w:rFonts w:ascii="Tahoma" w:hAnsi="Tahoma" w:cs="Tahoma"/>
          <w:sz w:val="22"/>
          <w:szCs w:val="22"/>
        </w:rPr>
        <w:t xml:space="preserve"> </w:t>
      </w:r>
      <w:r w:rsidR="00004553" w:rsidRPr="00EF4201">
        <w:rPr>
          <w:rFonts w:ascii="Tahoma" w:hAnsi="Tahoma" w:cs="Tahoma"/>
          <w:sz w:val="22"/>
          <w:szCs w:val="22"/>
        </w:rPr>
        <w:t xml:space="preserve">to </w:t>
      </w:r>
      <w:r w:rsidR="006A5220" w:rsidRPr="00EF4201">
        <w:rPr>
          <w:rFonts w:ascii="Tahoma" w:hAnsi="Tahoma" w:cs="Tahoma"/>
          <w:sz w:val="22"/>
          <w:szCs w:val="22"/>
        </w:rPr>
        <w:t>it</w:t>
      </w:r>
      <w:r w:rsidR="007F48E9" w:rsidRPr="00EF4201">
        <w:rPr>
          <w:rFonts w:ascii="Tahoma" w:hAnsi="Tahoma" w:cs="Tahoma"/>
          <w:sz w:val="22"/>
          <w:szCs w:val="22"/>
        </w:rPr>
        <w:t xml:space="preserve"> at all times</w:t>
      </w:r>
      <w:r w:rsidR="00827E92" w:rsidRPr="00EF4201">
        <w:rPr>
          <w:rFonts w:ascii="Tahoma" w:hAnsi="Tahoma" w:cs="Tahoma"/>
          <w:sz w:val="22"/>
          <w:szCs w:val="22"/>
        </w:rPr>
        <w:t>,</w:t>
      </w:r>
      <w:r w:rsidR="00A238B0" w:rsidRPr="00EF4201">
        <w:rPr>
          <w:rFonts w:ascii="Tahoma" w:hAnsi="Tahoma" w:cs="Tahoma"/>
          <w:sz w:val="22"/>
          <w:szCs w:val="22"/>
        </w:rPr>
        <w:t xml:space="preserve"> ensuring policies, procedures and training in their schools are effective and comply with the law at all times</w:t>
      </w:r>
      <w:r w:rsidR="00696F0D" w:rsidRPr="00EF4201">
        <w:rPr>
          <w:rFonts w:ascii="Tahoma" w:hAnsi="Tahoma" w:cs="Tahoma"/>
          <w:sz w:val="22"/>
          <w:szCs w:val="22"/>
        </w:rPr>
        <w:t xml:space="preserve">. </w:t>
      </w:r>
      <w:r w:rsidR="00696F0D" w:rsidRPr="00EF4201">
        <w:rPr>
          <w:rFonts w:ascii="Tahoma" w:hAnsi="Tahoma" w:cs="Tahoma"/>
          <w:color w:val="auto"/>
          <w:sz w:val="22"/>
          <w:szCs w:val="22"/>
        </w:rPr>
        <w:t>They must have oversight of the safeguarding policies and procedures and ensure that they are being effectively implemented within the school and that training is effective.</w:t>
      </w:r>
    </w:p>
    <w:p w14:paraId="524EBCC8" w14:textId="77777777" w:rsidR="00565DC5" w:rsidRPr="009C4A22" w:rsidRDefault="00565DC5" w:rsidP="000471B5">
      <w:pPr>
        <w:pStyle w:val="Default"/>
        <w:ind w:left="567" w:hanging="567"/>
        <w:jc w:val="both"/>
        <w:rPr>
          <w:rFonts w:ascii="Tahoma" w:hAnsi="Tahoma" w:cs="Tahoma"/>
          <w:color w:val="auto"/>
          <w:sz w:val="12"/>
          <w:szCs w:val="12"/>
        </w:rPr>
      </w:pPr>
    </w:p>
    <w:p w14:paraId="31AD180D" w14:textId="77777777" w:rsidR="00AA25C1" w:rsidRDefault="00915305" w:rsidP="00AA25C1">
      <w:pPr>
        <w:ind w:left="426"/>
        <w:jc w:val="both"/>
        <w:rPr>
          <w:rFonts w:ascii="Tahoma" w:hAnsi="Tahoma" w:cs="Tahoma"/>
        </w:rPr>
      </w:pPr>
      <w:r>
        <w:rPr>
          <w:rFonts w:ascii="Tahoma" w:hAnsi="Tahoma" w:cs="Tahoma"/>
        </w:rPr>
        <w:t>As with</w:t>
      </w:r>
      <w:r w:rsidR="00D6789E" w:rsidRPr="00862A84">
        <w:rPr>
          <w:rFonts w:ascii="Tahoma" w:hAnsi="Tahoma" w:cs="Tahoma"/>
        </w:rPr>
        <w:t xml:space="preserve"> </w:t>
      </w:r>
      <w:r>
        <w:rPr>
          <w:rFonts w:ascii="Tahoma" w:hAnsi="Tahoma" w:cs="Tahoma"/>
        </w:rPr>
        <w:t>all team members,</w:t>
      </w:r>
      <w:r w:rsidR="00D6789E" w:rsidRPr="00EF4201">
        <w:rPr>
          <w:rFonts w:ascii="Tahoma" w:hAnsi="Tahoma" w:cs="Tahoma"/>
        </w:rPr>
        <w:t xml:space="preserve"> Governors must be safely recruited and have all relevant checks on file. </w:t>
      </w:r>
      <w:r w:rsidR="00D6789E" w:rsidRPr="00C502B5">
        <w:rPr>
          <w:rFonts w:ascii="Tahoma" w:hAnsi="Tahoma" w:cs="Tahoma"/>
        </w:rPr>
        <w:t xml:space="preserve">Please </w:t>
      </w:r>
      <w:r w:rsidR="00C502B5" w:rsidRPr="004651E6">
        <w:rPr>
          <w:rFonts w:ascii="Tahoma" w:hAnsi="Tahoma" w:cs="Tahoma"/>
        </w:rPr>
        <w:t>refer to</w:t>
      </w:r>
      <w:r w:rsidR="007463AE" w:rsidRPr="004651E6">
        <w:rPr>
          <w:rFonts w:ascii="Tahoma" w:hAnsi="Tahoma" w:cs="Tahoma"/>
        </w:rPr>
        <w:t xml:space="preserve"> section 8.0 </w:t>
      </w:r>
      <w:r w:rsidR="00C502B5" w:rsidRPr="004651E6">
        <w:rPr>
          <w:rFonts w:ascii="Tahoma" w:hAnsi="Tahoma" w:cs="Tahoma"/>
        </w:rPr>
        <w:t xml:space="preserve">of this policy </w:t>
      </w:r>
      <w:r w:rsidR="007463AE" w:rsidRPr="004651E6">
        <w:rPr>
          <w:rFonts w:ascii="Tahoma" w:hAnsi="Tahoma" w:cs="Tahoma"/>
        </w:rPr>
        <w:t>and</w:t>
      </w:r>
      <w:r w:rsidR="00C502B5" w:rsidRPr="004651E6">
        <w:rPr>
          <w:rFonts w:ascii="Tahoma" w:hAnsi="Tahoma" w:cs="Tahoma"/>
        </w:rPr>
        <w:t xml:space="preserve"> see</w:t>
      </w:r>
      <w:r w:rsidR="00D6789E" w:rsidRPr="00EF4201">
        <w:rPr>
          <w:rFonts w:ascii="Tahoma" w:hAnsi="Tahoma" w:cs="Tahoma"/>
        </w:rPr>
        <w:t xml:space="preserve"> the Group</w:t>
      </w:r>
      <w:r w:rsidR="00D6789E" w:rsidRPr="00862A84">
        <w:rPr>
          <w:rFonts w:ascii="Tahoma" w:hAnsi="Tahoma" w:cs="Tahoma"/>
        </w:rPr>
        <w:t xml:space="preserve">’s </w:t>
      </w:r>
      <w:r w:rsidR="00D6789E" w:rsidRPr="00EE3283">
        <w:rPr>
          <w:rFonts w:ascii="Tahoma" w:hAnsi="Tahoma" w:cs="Tahoma"/>
          <w:i/>
          <w:iCs/>
        </w:rPr>
        <w:t>Safer Recruitment Policy</w:t>
      </w:r>
      <w:r w:rsidR="00D6789E" w:rsidRPr="00862A84">
        <w:rPr>
          <w:rFonts w:ascii="Tahoma" w:hAnsi="Tahoma" w:cs="Tahoma"/>
        </w:rPr>
        <w:t xml:space="preserve"> for further information.</w:t>
      </w:r>
    </w:p>
    <w:p w14:paraId="58808AEE" w14:textId="77777777" w:rsidR="00D6789E" w:rsidRPr="00AA25C1" w:rsidRDefault="00D6789E" w:rsidP="00AA25C1">
      <w:pPr>
        <w:ind w:left="567"/>
        <w:jc w:val="both"/>
        <w:rPr>
          <w:rFonts w:ascii="Tahoma" w:hAnsi="Tahoma" w:cs="Tahoma"/>
          <w:sz w:val="16"/>
          <w:szCs w:val="16"/>
        </w:rPr>
      </w:pPr>
      <w:r w:rsidRPr="00D6789E">
        <w:rPr>
          <w:rFonts w:ascii="Tahoma" w:hAnsi="Tahoma" w:cs="Tahoma"/>
        </w:rPr>
        <w:t xml:space="preserve"> </w:t>
      </w:r>
    </w:p>
    <w:p w14:paraId="565EAEFE" w14:textId="77777777" w:rsidR="00BF1BB2" w:rsidRPr="00CD3BF9" w:rsidRDefault="007D2086" w:rsidP="00AA25C1">
      <w:pPr>
        <w:pStyle w:val="Default"/>
        <w:ind w:left="426" w:hanging="426"/>
        <w:jc w:val="both"/>
        <w:rPr>
          <w:rFonts w:ascii="Tahoma" w:hAnsi="Tahoma" w:cs="Tahoma"/>
          <w:sz w:val="22"/>
          <w:szCs w:val="22"/>
        </w:rPr>
      </w:pPr>
      <w:r>
        <w:rPr>
          <w:rFonts w:ascii="Tahoma" w:hAnsi="Tahoma" w:cs="Tahoma"/>
          <w:b/>
          <w:color w:val="auto"/>
          <w:sz w:val="22"/>
          <w:szCs w:val="22"/>
        </w:rPr>
        <w:t>4</w:t>
      </w:r>
      <w:r w:rsidRPr="00D5120D">
        <w:rPr>
          <w:rFonts w:ascii="Tahoma" w:hAnsi="Tahoma" w:cs="Tahoma"/>
          <w:b/>
          <w:color w:val="auto"/>
          <w:sz w:val="22"/>
          <w:szCs w:val="22"/>
        </w:rPr>
        <w:t>.</w:t>
      </w:r>
      <w:r w:rsidR="00A554CF">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008E6232" w:rsidRPr="00CD3BF9">
        <w:rPr>
          <w:rFonts w:ascii="Tahoma" w:hAnsi="Tahoma" w:cs="Tahoma"/>
          <w:color w:val="auto"/>
          <w:sz w:val="22"/>
          <w:szCs w:val="22"/>
        </w:rPr>
        <w:t>G</w:t>
      </w:r>
      <w:r w:rsidR="00723637" w:rsidRPr="00CD3BF9">
        <w:rPr>
          <w:rFonts w:ascii="Tahoma" w:hAnsi="Tahoma" w:cs="Tahoma"/>
          <w:sz w:val="22"/>
          <w:szCs w:val="22"/>
        </w:rPr>
        <w:t>overning bodies and proprietors should</w:t>
      </w:r>
      <w:r w:rsidR="00BF1BB2" w:rsidRPr="00CD3BF9">
        <w:rPr>
          <w:rFonts w:ascii="Tahoma" w:hAnsi="Tahoma" w:cs="Tahoma"/>
          <w:sz w:val="22"/>
          <w:szCs w:val="22"/>
        </w:rPr>
        <w:t>:</w:t>
      </w:r>
    </w:p>
    <w:p w14:paraId="096C1AA5" w14:textId="77777777" w:rsidR="00501EF3" w:rsidRPr="00486E89" w:rsidRDefault="006B6D69" w:rsidP="004506E7">
      <w:pPr>
        <w:pStyle w:val="Default"/>
        <w:numPr>
          <w:ilvl w:val="0"/>
          <w:numId w:val="16"/>
        </w:numPr>
        <w:spacing w:after="40"/>
        <w:ind w:left="709" w:hanging="283"/>
        <w:jc w:val="both"/>
        <w:rPr>
          <w:rFonts w:ascii="Tahoma" w:hAnsi="Tahoma" w:cs="Tahoma"/>
          <w:iCs/>
          <w:color w:val="auto"/>
          <w:sz w:val="22"/>
          <w:szCs w:val="22"/>
        </w:rPr>
      </w:pPr>
      <w:r w:rsidRPr="00CD3BF9">
        <w:rPr>
          <w:rFonts w:ascii="Tahoma" w:hAnsi="Tahoma" w:cs="Tahoma"/>
          <w:iCs/>
          <w:color w:val="auto"/>
          <w:sz w:val="22"/>
          <w:szCs w:val="22"/>
        </w:rPr>
        <w:t>H</w:t>
      </w:r>
      <w:r w:rsidR="00501EF3" w:rsidRPr="00CD3BF9">
        <w:rPr>
          <w:rFonts w:ascii="Tahoma" w:hAnsi="Tahoma" w:cs="Tahoma"/>
          <w:iCs/>
          <w:color w:val="auto"/>
          <w:sz w:val="22"/>
          <w:szCs w:val="22"/>
        </w:rPr>
        <w:t xml:space="preserve">ave a senior board level (or equivalent) lead to take </w:t>
      </w:r>
      <w:r w:rsidR="00501EF3" w:rsidRPr="00CD3BF9">
        <w:rPr>
          <w:rFonts w:ascii="Tahoma" w:hAnsi="Tahoma" w:cs="Tahoma"/>
          <w:b/>
          <w:bCs/>
          <w:iCs/>
          <w:color w:val="auto"/>
          <w:sz w:val="22"/>
          <w:szCs w:val="22"/>
        </w:rPr>
        <w:t xml:space="preserve">leadership </w:t>
      </w:r>
      <w:r w:rsidR="00501EF3" w:rsidRPr="00CD3BF9">
        <w:rPr>
          <w:rFonts w:ascii="Tahoma" w:hAnsi="Tahoma" w:cs="Tahoma"/>
          <w:iCs/>
          <w:color w:val="auto"/>
          <w:sz w:val="22"/>
          <w:szCs w:val="22"/>
        </w:rPr>
        <w:t xml:space="preserve">responsibility for their schools safeguarding arrangements'. </w:t>
      </w:r>
      <w:r w:rsidR="00501EF3" w:rsidRPr="00486E89">
        <w:rPr>
          <w:rFonts w:ascii="Tahoma" w:hAnsi="Tahoma" w:cs="Tahoma"/>
          <w:iCs/>
          <w:color w:val="auto"/>
          <w:sz w:val="22"/>
          <w:szCs w:val="22"/>
        </w:rPr>
        <w:t xml:space="preserve">The named Governor for the school is </w:t>
      </w:r>
      <w:r w:rsidR="00013180" w:rsidRPr="00486E89">
        <w:rPr>
          <w:rFonts w:ascii="Tahoma" w:hAnsi="Tahoma" w:cs="Tahoma"/>
          <w:iCs/>
          <w:color w:val="auto"/>
          <w:sz w:val="22"/>
          <w:szCs w:val="22"/>
        </w:rPr>
        <w:t>Laura Horne</w:t>
      </w:r>
      <w:r w:rsidR="0015556C" w:rsidRPr="00486E89">
        <w:rPr>
          <w:rFonts w:ascii="Tahoma" w:hAnsi="Tahoma" w:cs="Tahoma"/>
          <w:iCs/>
          <w:color w:val="auto"/>
          <w:sz w:val="22"/>
          <w:szCs w:val="22"/>
        </w:rPr>
        <w:t>.</w:t>
      </w:r>
    </w:p>
    <w:p w14:paraId="1346F3A7" w14:textId="77777777" w:rsidR="00D6789E" w:rsidRDefault="003948DE" w:rsidP="004506E7">
      <w:pPr>
        <w:pStyle w:val="Default"/>
        <w:numPr>
          <w:ilvl w:val="0"/>
          <w:numId w:val="16"/>
        </w:numPr>
        <w:spacing w:after="40"/>
        <w:ind w:left="709" w:hanging="283"/>
        <w:jc w:val="both"/>
        <w:rPr>
          <w:rFonts w:ascii="Tahoma" w:hAnsi="Tahoma" w:cs="Tahoma"/>
          <w:color w:val="auto"/>
          <w:sz w:val="22"/>
          <w:szCs w:val="22"/>
        </w:rPr>
      </w:pPr>
      <w:r w:rsidRPr="00CD3BF9">
        <w:rPr>
          <w:rFonts w:ascii="Tahoma" w:hAnsi="Tahoma" w:cs="Tahoma"/>
          <w:sz w:val="22"/>
          <w:szCs w:val="22"/>
        </w:rPr>
        <w:t>Ensure that</w:t>
      </w:r>
      <w:r w:rsidRPr="00CD3BF9">
        <w:rPr>
          <w:rFonts w:ascii="Tahoma" w:hAnsi="Tahoma" w:cs="Tahoma"/>
          <w:color w:val="auto"/>
          <w:sz w:val="22"/>
          <w:szCs w:val="22"/>
        </w:rPr>
        <w:t xml:space="preserve"> the school contributes to multi-agency working in line with </w:t>
      </w:r>
      <w:hyperlink r:id="rId47" w:history="1">
        <w:r w:rsidR="00087906" w:rsidRPr="00087906">
          <w:rPr>
            <w:rStyle w:val="Hyperlink"/>
            <w:rFonts w:ascii="Tahoma" w:hAnsi="Tahoma" w:cs="Tahoma"/>
            <w:sz w:val="22"/>
            <w:szCs w:val="22"/>
          </w:rPr>
          <w:t>Working Together to Safeguard Children</w:t>
        </w:r>
      </w:hyperlink>
    </w:p>
    <w:p w14:paraId="23FDFAA1" w14:textId="77777777" w:rsidR="006A5220" w:rsidRDefault="00EC38A7" w:rsidP="004506E7">
      <w:pPr>
        <w:pStyle w:val="Default"/>
        <w:numPr>
          <w:ilvl w:val="0"/>
          <w:numId w:val="16"/>
        </w:numPr>
        <w:spacing w:after="40"/>
        <w:ind w:left="709" w:hanging="283"/>
        <w:jc w:val="both"/>
        <w:rPr>
          <w:rFonts w:ascii="Tahoma" w:hAnsi="Tahoma" w:cs="Tahoma"/>
          <w:sz w:val="22"/>
          <w:szCs w:val="22"/>
        </w:rPr>
      </w:pPr>
      <w:r w:rsidRPr="00CD3BF9">
        <w:rPr>
          <w:rFonts w:ascii="Tahoma" w:hAnsi="Tahoma" w:cs="Tahoma"/>
          <w:sz w:val="22"/>
          <w:szCs w:val="22"/>
        </w:rPr>
        <w:t>Be aware of the local multi-agency safeguarding arrangements</w:t>
      </w:r>
    </w:p>
    <w:p w14:paraId="6184A55D" w14:textId="77777777" w:rsidR="00723637" w:rsidRPr="004651E6" w:rsidRDefault="00FE34A9" w:rsidP="004506E7">
      <w:pPr>
        <w:pStyle w:val="Default"/>
        <w:numPr>
          <w:ilvl w:val="0"/>
          <w:numId w:val="15"/>
        </w:numPr>
        <w:spacing w:after="40"/>
        <w:ind w:left="709" w:hanging="283"/>
        <w:jc w:val="both"/>
        <w:rPr>
          <w:rFonts w:ascii="Tahoma" w:hAnsi="Tahoma" w:cs="Tahoma"/>
          <w:color w:val="auto"/>
          <w:sz w:val="22"/>
          <w:szCs w:val="22"/>
        </w:rPr>
      </w:pPr>
      <w:r w:rsidRPr="00CD3BF9">
        <w:rPr>
          <w:rFonts w:ascii="Tahoma" w:hAnsi="Tahoma" w:cs="Tahoma"/>
          <w:sz w:val="22"/>
          <w:szCs w:val="22"/>
        </w:rPr>
        <w:t>R</w:t>
      </w:r>
      <w:r w:rsidR="00723637" w:rsidRPr="00CD3BF9">
        <w:rPr>
          <w:rFonts w:ascii="Tahoma" w:hAnsi="Tahoma" w:cs="Tahoma"/>
          <w:sz w:val="22"/>
          <w:szCs w:val="22"/>
        </w:rPr>
        <w:t xml:space="preserve">eceive appropriate safeguarding and child protection </w:t>
      </w:r>
      <w:r w:rsidR="002517EB" w:rsidRPr="00CD3BF9">
        <w:rPr>
          <w:rFonts w:ascii="Tahoma" w:hAnsi="Tahoma" w:cs="Tahoma"/>
          <w:sz w:val="22"/>
          <w:szCs w:val="22"/>
        </w:rPr>
        <w:t>(</w:t>
      </w:r>
      <w:r w:rsidR="00723637" w:rsidRPr="00CD3BF9">
        <w:rPr>
          <w:rFonts w:ascii="Tahoma" w:hAnsi="Tahoma" w:cs="Tahoma"/>
          <w:sz w:val="22"/>
          <w:szCs w:val="22"/>
        </w:rPr>
        <w:t xml:space="preserve">including online </w:t>
      </w:r>
      <w:r w:rsidR="002517EB" w:rsidRPr="00CD3BF9">
        <w:rPr>
          <w:rFonts w:ascii="Tahoma" w:hAnsi="Tahoma" w:cs="Tahoma"/>
          <w:sz w:val="22"/>
          <w:szCs w:val="22"/>
        </w:rPr>
        <w:t xml:space="preserve">safety) </w:t>
      </w:r>
      <w:r w:rsidR="00723637" w:rsidRPr="00CD3BF9">
        <w:rPr>
          <w:rFonts w:ascii="Tahoma" w:hAnsi="Tahoma" w:cs="Tahoma"/>
          <w:sz w:val="22"/>
          <w:szCs w:val="22"/>
        </w:rPr>
        <w:t>training at induction</w:t>
      </w:r>
      <w:r w:rsidR="00BF1BB2" w:rsidRPr="00CD3BF9">
        <w:rPr>
          <w:rFonts w:ascii="Tahoma" w:hAnsi="Tahoma" w:cs="Tahoma"/>
          <w:sz w:val="22"/>
          <w:szCs w:val="22"/>
        </w:rPr>
        <w:t xml:space="preserve"> to </w:t>
      </w:r>
      <w:r w:rsidR="00723637" w:rsidRPr="00CD3BF9">
        <w:rPr>
          <w:rFonts w:ascii="Tahoma" w:hAnsi="Tahoma" w:cs="Tahoma"/>
          <w:sz w:val="22"/>
          <w:szCs w:val="22"/>
        </w:rPr>
        <w:t xml:space="preserve">equip them with the knowledge to provide strategic challenge to test and assure themselves that the safeguarding policies and procedures in </w:t>
      </w:r>
      <w:r w:rsidR="00BF1BB2" w:rsidRPr="00CD3BF9">
        <w:rPr>
          <w:rFonts w:ascii="Tahoma" w:hAnsi="Tahoma" w:cs="Tahoma"/>
          <w:sz w:val="22"/>
          <w:szCs w:val="22"/>
        </w:rPr>
        <w:t xml:space="preserve">the </w:t>
      </w:r>
      <w:r w:rsidR="00723637" w:rsidRPr="00CD3BF9">
        <w:rPr>
          <w:rFonts w:ascii="Tahoma" w:hAnsi="Tahoma" w:cs="Tahoma"/>
          <w:sz w:val="22"/>
          <w:szCs w:val="22"/>
        </w:rPr>
        <w:t>school are effective and support the delivery of a r</w:t>
      </w:r>
      <w:r w:rsidR="00723637" w:rsidRPr="004651E6">
        <w:rPr>
          <w:rFonts w:ascii="Tahoma" w:hAnsi="Tahoma" w:cs="Tahoma"/>
          <w:sz w:val="22"/>
          <w:szCs w:val="22"/>
        </w:rPr>
        <w:t>obust whole school approach to safeguarding. Their training should be regularly updated</w:t>
      </w:r>
      <w:r w:rsidR="007D6957">
        <w:rPr>
          <w:rFonts w:ascii="Tahoma" w:hAnsi="Tahoma" w:cs="Tahoma"/>
          <w:sz w:val="22"/>
          <w:szCs w:val="22"/>
        </w:rPr>
        <w:t>.</w:t>
      </w:r>
    </w:p>
    <w:p w14:paraId="38C8C770" w14:textId="77777777" w:rsidR="00370D20" w:rsidRPr="004651E6" w:rsidRDefault="00370D20" w:rsidP="004506E7">
      <w:pPr>
        <w:pStyle w:val="Default"/>
        <w:numPr>
          <w:ilvl w:val="0"/>
          <w:numId w:val="15"/>
        </w:numPr>
        <w:spacing w:after="40"/>
        <w:ind w:left="709" w:hanging="283"/>
        <w:jc w:val="both"/>
        <w:rPr>
          <w:rFonts w:ascii="Tahoma" w:hAnsi="Tahoma" w:cs="Tahoma"/>
          <w:sz w:val="22"/>
          <w:szCs w:val="22"/>
        </w:rPr>
      </w:pPr>
      <w:r w:rsidRPr="004651E6">
        <w:rPr>
          <w:rFonts w:ascii="Tahoma" w:hAnsi="Tahoma" w:cs="Tahoma"/>
          <w:sz w:val="22"/>
          <w:szCs w:val="22"/>
        </w:rPr>
        <w:t xml:space="preserve">As part of the whole school </w:t>
      </w:r>
      <w:r w:rsidR="003F7D51" w:rsidRPr="004651E6">
        <w:rPr>
          <w:rFonts w:ascii="Tahoma" w:hAnsi="Tahoma" w:cs="Tahoma"/>
          <w:sz w:val="22"/>
          <w:szCs w:val="22"/>
        </w:rPr>
        <w:t xml:space="preserve">safeguarding </w:t>
      </w:r>
      <w:r w:rsidRPr="004651E6">
        <w:rPr>
          <w:rFonts w:ascii="Tahoma" w:hAnsi="Tahoma" w:cs="Tahoma"/>
          <w:sz w:val="22"/>
          <w:szCs w:val="22"/>
        </w:rPr>
        <w:t xml:space="preserve">approach, they must </w:t>
      </w:r>
      <w:r w:rsidR="00247D2C" w:rsidRPr="004651E6">
        <w:rPr>
          <w:rFonts w:ascii="Tahoma" w:hAnsi="Tahoma" w:cs="Tahoma"/>
          <w:sz w:val="22"/>
          <w:szCs w:val="22"/>
        </w:rPr>
        <w:t>create a</w:t>
      </w:r>
      <w:r w:rsidRPr="004651E6">
        <w:rPr>
          <w:rFonts w:ascii="Tahoma" w:hAnsi="Tahoma" w:cs="Tahoma"/>
          <w:sz w:val="22"/>
          <w:szCs w:val="22"/>
        </w:rPr>
        <w:t xml:space="preserve"> culture that safeguards and promotes the welfare of </w:t>
      </w:r>
      <w:r w:rsidR="00D70C12" w:rsidRPr="004651E6">
        <w:rPr>
          <w:rFonts w:ascii="Tahoma" w:hAnsi="Tahoma" w:cs="Tahoma"/>
          <w:sz w:val="22"/>
          <w:szCs w:val="22"/>
        </w:rPr>
        <w:t>children and young people</w:t>
      </w:r>
      <w:r w:rsidRPr="004651E6">
        <w:rPr>
          <w:rFonts w:ascii="Tahoma" w:hAnsi="Tahoma" w:cs="Tahoma"/>
          <w:sz w:val="22"/>
          <w:szCs w:val="22"/>
        </w:rPr>
        <w:t xml:space="preserve"> in their school. </w:t>
      </w:r>
      <w:r w:rsidR="00681286" w:rsidRPr="004651E6">
        <w:rPr>
          <w:rFonts w:ascii="Tahoma" w:hAnsi="Tahoma" w:cs="Tahoma"/>
          <w:sz w:val="22"/>
          <w:szCs w:val="22"/>
        </w:rPr>
        <w:t>This includes ensuring that</w:t>
      </w:r>
      <w:r w:rsidRPr="004651E6">
        <w:rPr>
          <w:rFonts w:ascii="Tahoma" w:hAnsi="Tahoma" w:cs="Tahoma"/>
          <w:sz w:val="22"/>
          <w:szCs w:val="22"/>
        </w:rPr>
        <w:t xml:space="preserve"> robust recruitment procedures </w:t>
      </w:r>
      <w:r w:rsidR="00681286" w:rsidRPr="004651E6">
        <w:rPr>
          <w:rFonts w:ascii="Tahoma" w:hAnsi="Tahoma" w:cs="Tahoma"/>
          <w:sz w:val="22"/>
          <w:szCs w:val="22"/>
        </w:rPr>
        <w:t xml:space="preserve">are in place </w:t>
      </w:r>
      <w:r w:rsidRPr="004651E6">
        <w:rPr>
          <w:rFonts w:ascii="Tahoma" w:hAnsi="Tahoma" w:cs="Tahoma"/>
          <w:sz w:val="22"/>
          <w:szCs w:val="22"/>
        </w:rPr>
        <w:t>that deter and prevent people who are unsuitable to work with children from applying for or securing employment</w:t>
      </w:r>
      <w:r w:rsidR="00E36AA0">
        <w:rPr>
          <w:rFonts w:ascii="Tahoma" w:hAnsi="Tahoma" w:cs="Tahoma"/>
          <w:sz w:val="22"/>
          <w:szCs w:val="22"/>
        </w:rPr>
        <w:t xml:space="preserve"> opportunities </w:t>
      </w:r>
      <w:r w:rsidRPr="004651E6">
        <w:rPr>
          <w:rFonts w:ascii="Tahoma" w:hAnsi="Tahoma" w:cs="Tahoma"/>
          <w:sz w:val="22"/>
          <w:szCs w:val="22"/>
        </w:rPr>
        <w:t>in schools</w:t>
      </w:r>
      <w:r w:rsidR="00AB5B5A" w:rsidRPr="004651E6">
        <w:rPr>
          <w:rFonts w:ascii="Tahoma" w:hAnsi="Tahoma" w:cs="Tahoma"/>
          <w:sz w:val="22"/>
          <w:szCs w:val="22"/>
        </w:rPr>
        <w:t xml:space="preserve">. (Please see the Group </w:t>
      </w:r>
      <w:r w:rsidR="00AB5B5A" w:rsidRPr="004651E6">
        <w:rPr>
          <w:rFonts w:ascii="Tahoma" w:hAnsi="Tahoma" w:cs="Tahoma"/>
          <w:i/>
          <w:iCs/>
          <w:sz w:val="22"/>
          <w:szCs w:val="22"/>
        </w:rPr>
        <w:t>Safer Recruitment Policy</w:t>
      </w:r>
      <w:r w:rsidR="00AB5B5A" w:rsidRPr="004651E6">
        <w:rPr>
          <w:rFonts w:ascii="Tahoma" w:hAnsi="Tahoma" w:cs="Tahoma"/>
          <w:sz w:val="22"/>
          <w:szCs w:val="22"/>
        </w:rPr>
        <w:t>)</w:t>
      </w:r>
    </w:p>
    <w:p w14:paraId="0997E7B0" w14:textId="77777777" w:rsidR="00034FB9" w:rsidRPr="00C502B5" w:rsidRDefault="008E6232" w:rsidP="004506E7">
      <w:pPr>
        <w:pStyle w:val="Default"/>
        <w:numPr>
          <w:ilvl w:val="0"/>
          <w:numId w:val="15"/>
        </w:numPr>
        <w:spacing w:after="40"/>
        <w:ind w:left="709" w:hanging="283"/>
        <w:jc w:val="both"/>
        <w:rPr>
          <w:rFonts w:ascii="Tahoma" w:hAnsi="Tahoma" w:cs="Tahoma"/>
          <w:b/>
          <w:bCs/>
          <w:iCs/>
          <w:color w:val="auto"/>
          <w:sz w:val="22"/>
          <w:szCs w:val="22"/>
        </w:rPr>
      </w:pPr>
      <w:r w:rsidRPr="004651E6">
        <w:rPr>
          <w:rFonts w:ascii="Tahoma" w:hAnsi="Tahoma" w:cs="Tahoma"/>
          <w:color w:val="auto"/>
          <w:sz w:val="22"/>
          <w:szCs w:val="22"/>
        </w:rPr>
        <w:t xml:space="preserve">Be </w:t>
      </w:r>
      <w:r w:rsidR="00670338" w:rsidRPr="004651E6">
        <w:rPr>
          <w:rFonts w:ascii="Tahoma" w:hAnsi="Tahoma" w:cs="Tahoma"/>
          <w:color w:val="auto"/>
          <w:sz w:val="22"/>
          <w:szCs w:val="22"/>
        </w:rPr>
        <w:t>responsibl</w:t>
      </w:r>
      <w:r w:rsidR="00F8045F" w:rsidRPr="004651E6">
        <w:rPr>
          <w:rFonts w:ascii="Tahoma" w:hAnsi="Tahoma" w:cs="Tahoma"/>
          <w:color w:val="auto"/>
          <w:sz w:val="22"/>
          <w:szCs w:val="22"/>
        </w:rPr>
        <w:t>e</w:t>
      </w:r>
      <w:r w:rsidR="00670338" w:rsidRPr="004651E6">
        <w:rPr>
          <w:rFonts w:ascii="Tahoma" w:hAnsi="Tahoma" w:cs="Tahoma"/>
          <w:color w:val="auto"/>
          <w:sz w:val="22"/>
          <w:szCs w:val="22"/>
        </w:rPr>
        <w:t xml:space="preserve"> </w:t>
      </w:r>
      <w:r w:rsidR="00F8045F" w:rsidRPr="004651E6">
        <w:rPr>
          <w:rFonts w:ascii="Tahoma" w:hAnsi="Tahoma" w:cs="Tahoma"/>
          <w:color w:val="auto"/>
          <w:sz w:val="22"/>
          <w:szCs w:val="22"/>
        </w:rPr>
        <w:t>for</w:t>
      </w:r>
      <w:r w:rsidR="00670338" w:rsidRPr="004651E6">
        <w:rPr>
          <w:rFonts w:ascii="Tahoma" w:hAnsi="Tahoma" w:cs="Tahoma"/>
          <w:iCs/>
          <w:sz w:val="22"/>
          <w:szCs w:val="22"/>
        </w:rPr>
        <w:t xml:space="preserve"> e</w:t>
      </w:r>
      <w:r w:rsidR="00034FB9" w:rsidRPr="004651E6">
        <w:rPr>
          <w:rFonts w:ascii="Tahoma" w:hAnsi="Tahoma" w:cs="Tahoma"/>
          <w:iCs/>
          <w:sz w:val="22"/>
          <w:szCs w:val="22"/>
        </w:rPr>
        <w:t>nsur</w:t>
      </w:r>
      <w:r w:rsidR="00F8045F" w:rsidRPr="004651E6">
        <w:rPr>
          <w:rFonts w:ascii="Tahoma" w:hAnsi="Tahoma" w:cs="Tahoma"/>
          <w:iCs/>
          <w:sz w:val="22"/>
          <w:szCs w:val="22"/>
        </w:rPr>
        <w:t>ing</w:t>
      </w:r>
      <w:r w:rsidR="00034FB9" w:rsidRPr="004651E6">
        <w:rPr>
          <w:rFonts w:ascii="Tahoma" w:hAnsi="Tahoma" w:cs="Tahoma"/>
          <w:iCs/>
          <w:sz w:val="22"/>
          <w:szCs w:val="22"/>
        </w:rPr>
        <w:t xml:space="preserve"> an appropriate </w:t>
      </w:r>
      <w:r w:rsidR="00034FB9" w:rsidRPr="004651E6">
        <w:rPr>
          <w:rFonts w:ascii="Tahoma" w:hAnsi="Tahoma" w:cs="Tahoma"/>
          <w:bCs/>
          <w:iCs/>
          <w:sz w:val="22"/>
          <w:szCs w:val="22"/>
        </w:rPr>
        <w:t xml:space="preserve">senior </w:t>
      </w:r>
      <w:r w:rsidR="001F5D6E">
        <w:rPr>
          <w:rFonts w:ascii="Tahoma" w:hAnsi="Tahoma" w:cs="Tahoma"/>
          <w:bCs/>
          <w:iCs/>
          <w:sz w:val="22"/>
          <w:szCs w:val="22"/>
        </w:rPr>
        <w:t xml:space="preserve">team </w:t>
      </w:r>
      <w:r w:rsidR="00034FB9" w:rsidRPr="004651E6">
        <w:rPr>
          <w:rFonts w:ascii="Tahoma" w:hAnsi="Tahoma" w:cs="Tahoma"/>
          <w:bCs/>
          <w:iCs/>
          <w:sz w:val="22"/>
          <w:szCs w:val="22"/>
        </w:rPr>
        <w:t>member</w:t>
      </w:r>
      <w:r w:rsidR="00034FB9" w:rsidRPr="004651E6">
        <w:rPr>
          <w:rFonts w:ascii="Tahoma" w:hAnsi="Tahoma" w:cs="Tahoma"/>
          <w:iCs/>
          <w:sz w:val="22"/>
          <w:szCs w:val="22"/>
        </w:rPr>
        <w:t xml:space="preserve">, from the school </w:t>
      </w:r>
      <w:r w:rsidR="00034FB9" w:rsidRPr="004651E6">
        <w:rPr>
          <w:rFonts w:ascii="Tahoma" w:hAnsi="Tahoma" w:cs="Tahoma"/>
          <w:bCs/>
          <w:iCs/>
          <w:sz w:val="22"/>
          <w:szCs w:val="22"/>
        </w:rPr>
        <w:t>leadership team</w:t>
      </w:r>
      <w:r w:rsidR="00034FB9" w:rsidRPr="004651E6">
        <w:rPr>
          <w:rFonts w:ascii="Tahoma" w:hAnsi="Tahoma" w:cs="Tahoma"/>
          <w:iCs/>
          <w:sz w:val="22"/>
          <w:szCs w:val="22"/>
        </w:rPr>
        <w:t xml:space="preserve">, is appointed to the role of </w:t>
      </w:r>
      <w:r w:rsidR="00034FB9" w:rsidRPr="004651E6">
        <w:rPr>
          <w:rFonts w:ascii="Tahoma" w:hAnsi="Tahoma" w:cs="Tahoma"/>
          <w:b/>
          <w:bCs/>
          <w:iCs/>
          <w:sz w:val="22"/>
          <w:szCs w:val="22"/>
        </w:rPr>
        <w:t>designated safeguarding lead</w:t>
      </w:r>
      <w:r w:rsidR="00834527" w:rsidRPr="004651E6">
        <w:rPr>
          <w:rFonts w:ascii="Tahoma" w:hAnsi="Tahoma" w:cs="Tahoma"/>
          <w:b/>
          <w:bCs/>
          <w:iCs/>
          <w:sz w:val="22"/>
          <w:szCs w:val="22"/>
        </w:rPr>
        <w:t xml:space="preserve"> (DSL)</w:t>
      </w:r>
      <w:r w:rsidR="00034FB9" w:rsidRPr="004651E6">
        <w:rPr>
          <w:rFonts w:ascii="Tahoma" w:hAnsi="Tahoma" w:cs="Tahoma"/>
          <w:iCs/>
          <w:sz w:val="22"/>
          <w:szCs w:val="22"/>
        </w:rPr>
        <w:t xml:space="preserve">. </w:t>
      </w:r>
      <w:bookmarkStart w:id="8" w:name="_Hlk106959086"/>
      <w:r w:rsidR="007A5C3B" w:rsidRPr="004651E6">
        <w:rPr>
          <w:rFonts w:ascii="Tahoma" w:hAnsi="Tahoma" w:cs="Tahoma"/>
          <w:iCs/>
          <w:sz w:val="22"/>
          <w:szCs w:val="22"/>
        </w:rPr>
        <w:t xml:space="preserve">With the support of </w:t>
      </w:r>
      <w:r w:rsidR="00B506AE" w:rsidRPr="004651E6">
        <w:rPr>
          <w:rFonts w:ascii="Tahoma" w:hAnsi="Tahoma" w:cs="Tahoma"/>
          <w:iCs/>
          <w:sz w:val="22"/>
          <w:szCs w:val="22"/>
        </w:rPr>
        <w:t>governors</w:t>
      </w:r>
      <w:r w:rsidR="00596AA9" w:rsidRPr="004651E6">
        <w:rPr>
          <w:rFonts w:ascii="Tahoma" w:hAnsi="Tahoma" w:cs="Tahoma"/>
          <w:iCs/>
          <w:sz w:val="22"/>
          <w:szCs w:val="22"/>
        </w:rPr>
        <w:t>,</w:t>
      </w:r>
      <w:r w:rsidR="00B506AE" w:rsidRPr="004651E6">
        <w:rPr>
          <w:rFonts w:ascii="Tahoma" w:hAnsi="Tahoma" w:cs="Tahoma"/>
          <w:iCs/>
          <w:sz w:val="22"/>
          <w:szCs w:val="22"/>
        </w:rPr>
        <w:t xml:space="preserve"> proprietors</w:t>
      </w:r>
      <w:r w:rsidR="00596AA9" w:rsidRPr="004651E6">
        <w:rPr>
          <w:rFonts w:ascii="Tahoma" w:hAnsi="Tahoma" w:cs="Tahoma"/>
          <w:iCs/>
          <w:sz w:val="22"/>
          <w:szCs w:val="22"/>
        </w:rPr>
        <w:t xml:space="preserve"> and senior leaders,</w:t>
      </w:r>
      <w:r w:rsidR="00B506AE" w:rsidRPr="004651E6">
        <w:rPr>
          <w:rFonts w:ascii="Tahoma" w:hAnsi="Tahoma" w:cs="Tahoma"/>
          <w:iCs/>
          <w:sz w:val="22"/>
          <w:szCs w:val="22"/>
        </w:rPr>
        <w:t xml:space="preserve"> t</w:t>
      </w:r>
      <w:r w:rsidR="00034FB9" w:rsidRPr="004651E6">
        <w:rPr>
          <w:rFonts w:ascii="Tahoma" w:hAnsi="Tahoma" w:cs="Tahoma"/>
          <w:iCs/>
          <w:sz w:val="22"/>
          <w:szCs w:val="22"/>
        </w:rPr>
        <w:t xml:space="preserve">he </w:t>
      </w:r>
      <w:r w:rsidR="00834527" w:rsidRPr="004651E6">
        <w:rPr>
          <w:rFonts w:ascii="Tahoma" w:hAnsi="Tahoma" w:cs="Tahoma"/>
          <w:iCs/>
          <w:sz w:val="22"/>
          <w:szCs w:val="22"/>
        </w:rPr>
        <w:t>DSL</w:t>
      </w:r>
      <w:r w:rsidR="00034FB9" w:rsidRPr="004651E6">
        <w:rPr>
          <w:rFonts w:ascii="Tahoma" w:hAnsi="Tahoma" w:cs="Tahoma"/>
          <w:iCs/>
          <w:sz w:val="22"/>
          <w:szCs w:val="22"/>
        </w:rPr>
        <w:t xml:space="preserve"> should take </w:t>
      </w:r>
      <w:r w:rsidR="00034FB9" w:rsidRPr="004651E6">
        <w:rPr>
          <w:rFonts w:ascii="Tahoma" w:hAnsi="Tahoma" w:cs="Tahoma"/>
          <w:bCs/>
          <w:iCs/>
          <w:sz w:val="22"/>
          <w:szCs w:val="22"/>
        </w:rPr>
        <w:t xml:space="preserve">lead responsibility </w:t>
      </w:r>
      <w:r w:rsidR="00034FB9" w:rsidRPr="004651E6">
        <w:rPr>
          <w:rFonts w:ascii="Tahoma" w:hAnsi="Tahoma" w:cs="Tahoma"/>
          <w:iCs/>
          <w:sz w:val="22"/>
          <w:szCs w:val="22"/>
        </w:rPr>
        <w:t xml:space="preserve">for safeguarding and child protection </w:t>
      </w:r>
      <w:r w:rsidR="004D1F53" w:rsidRPr="004651E6">
        <w:rPr>
          <w:rFonts w:ascii="Tahoma" w:hAnsi="Tahoma" w:cs="Tahoma"/>
          <w:iCs/>
          <w:sz w:val="22"/>
          <w:szCs w:val="22"/>
        </w:rPr>
        <w:t>(</w:t>
      </w:r>
      <w:r w:rsidR="00034FB9" w:rsidRPr="004651E6">
        <w:rPr>
          <w:rFonts w:ascii="Tahoma" w:hAnsi="Tahoma" w:cs="Tahoma"/>
          <w:iCs/>
          <w:sz w:val="22"/>
          <w:szCs w:val="22"/>
        </w:rPr>
        <w:t>including online safety</w:t>
      </w:r>
      <w:r w:rsidR="004D1F53" w:rsidRPr="004651E6">
        <w:rPr>
          <w:rFonts w:ascii="Tahoma" w:hAnsi="Tahoma" w:cs="Tahoma"/>
          <w:iCs/>
          <w:sz w:val="22"/>
          <w:szCs w:val="22"/>
        </w:rPr>
        <w:t xml:space="preserve"> </w:t>
      </w:r>
      <w:r w:rsidR="004D1F53" w:rsidRPr="004651E6">
        <w:rPr>
          <w:rFonts w:ascii="Tahoma" w:hAnsi="Tahoma" w:cs="Tahoma"/>
          <w:sz w:val="22"/>
          <w:szCs w:val="22"/>
        </w:rPr>
        <w:t>and understanding the filtering and monitoring systems and processes in place).</w:t>
      </w:r>
      <w:r w:rsidR="004D1F53" w:rsidRPr="004651E6">
        <w:rPr>
          <w:rFonts w:ascii="Tahoma" w:hAnsi="Tahoma" w:cs="Tahoma"/>
          <w:iCs/>
          <w:sz w:val="22"/>
          <w:szCs w:val="22"/>
        </w:rPr>
        <w:t xml:space="preserve"> </w:t>
      </w:r>
      <w:r w:rsidR="00034FB9" w:rsidRPr="004651E6">
        <w:rPr>
          <w:rFonts w:ascii="Tahoma" w:hAnsi="Tahoma" w:cs="Tahoma"/>
          <w:b/>
          <w:bCs/>
          <w:iCs/>
          <w:sz w:val="22"/>
          <w:szCs w:val="22"/>
        </w:rPr>
        <w:t>This should be explicit in the role-holder’</w:t>
      </w:r>
      <w:r w:rsidR="00034FB9" w:rsidRPr="00C502B5">
        <w:rPr>
          <w:rFonts w:ascii="Tahoma" w:hAnsi="Tahoma" w:cs="Tahoma"/>
          <w:b/>
          <w:bCs/>
          <w:iCs/>
          <w:sz w:val="22"/>
          <w:szCs w:val="22"/>
        </w:rPr>
        <w:t>s job description</w:t>
      </w:r>
      <w:r w:rsidR="007D6957">
        <w:rPr>
          <w:rFonts w:ascii="Tahoma" w:hAnsi="Tahoma" w:cs="Tahoma"/>
          <w:b/>
          <w:bCs/>
          <w:iCs/>
          <w:sz w:val="22"/>
          <w:szCs w:val="22"/>
        </w:rPr>
        <w:t>.</w:t>
      </w:r>
      <w:r w:rsidR="002A168F" w:rsidRPr="00C502B5">
        <w:rPr>
          <w:rFonts w:ascii="Tahoma" w:hAnsi="Tahoma" w:cs="Tahoma"/>
          <w:b/>
          <w:bCs/>
          <w:iCs/>
          <w:sz w:val="22"/>
          <w:szCs w:val="22"/>
        </w:rPr>
        <w:t xml:space="preserve"> </w:t>
      </w:r>
    </w:p>
    <w:bookmarkEnd w:id="8"/>
    <w:p w14:paraId="239FEFCE" w14:textId="77777777" w:rsidR="003732B8" w:rsidRPr="00CD3BF9" w:rsidRDefault="006B6D69" w:rsidP="004506E7">
      <w:pPr>
        <w:pStyle w:val="Default"/>
        <w:numPr>
          <w:ilvl w:val="2"/>
          <w:numId w:val="15"/>
        </w:numPr>
        <w:spacing w:after="40"/>
        <w:ind w:left="709" w:hanging="283"/>
        <w:jc w:val="both"/>
        <w:rPr>
          <w:rStyle w:val="Hyperlink"/>
          <w:rFonts w:ascii="Tahoma" w:hAnsi="Tahoma" w:cs="Tahoma"/>
          <w:color w:val="auto"/>
          <w:sz w:val="22"/>
          <w:szCs w:val="22"/>
          <w:u w:val="none"/>
        </w:rPr>
      </w:pPr>
      <w:r w:rsidRPr="00CD3BF9">
        <w:rPr>
          <w:rFonts w:ascii="Tahoma" w:hAnsi="Tahoma" w:cs="Tahoma"/>
          <w:sz w:val="22"/>
          <w:szCs w:val="22"/>
        </w:rPr>
        <w:t>B</w:t>
      </w:r>
      <w:r w:rsidR="00F341C2" w:rsidRPr="00CD3BF9">
        <w:rPr>
          <w:rFonts w:ascii="Tahoma" w:hAnsi="Tahoma" w:cs="Tahoma"/>
          <w:sz w:val="22"/>
          <w:szCs w:val="22"/>
        </w:rPr>
        <w:t>e aware of their obligations under</w:t>
      </w:r>
      <w:r w:rsidR="001E2108" w:rsidRPr="00CD3BF9">
        <w:rPr>
          <w:rFonts w:ascii="Tahoma" w:hAnsi="Tahoma" w:cs="Tahoma"/>
          <w:sz w:val="22"/>
          <w:szCs w:val="22"/>
        </w:rPr>
        <w:t xml:space="preserve"> the</w:t>
      </w:r>
      <w:r w:rsidR="004D22A0" w:rsidRPr="00CD3BF9">
        <w:rPr>
          <w:rFonts w:ascii="Tahoma" w:hAnsi="Tahoma" w:cs="Tahoma"/>
          <w:sz w:val="22"/>
          <w:szCs w:val="22"/>
        </w:rPr>
        <w:t xml:space="preserve"> </w:t>
      </w:r>
      <w:hyperlink r:id="rId48" w:history="1">
        <w:r w:rsidR="00482D9D" w:rsidRPr="00CD3BF9">
          <w:rPr>
            <w:rStyle w:val="Hyperlink"/>
            <w:rFonts w:ascii="Tahoma" w:hAnsi="Tahoma" w:cs="Tahoma"/>
            <w:sz w:val="22"/>
            <w:szCs w:val="22"/>
          </w:rPr>
          <w:t>Human Rights Act 1998 (HRA)</w:t>
        </w:r>
      </w:hyperlink>
      <w:r w:rsidR="003732B8" w:rsidRPr="00CD3BF9">
        <w:rPr>
          <w:rStyle w:val="Hyperlink"/>
          <w:rFonts w:ascii="Tahoma" w:hAnsi="Tahoma" w:cs="Tahoma"/>
          <w:color w:val="auto"/>
          <w:sz w:val="22"/>
          <w:szCs w:val="22"/>
          <w:u w:val="none"/>
        </w:rPr>
        <w:t xml:space="preserve"> and </w:t>
      </w:r>
      <w:r w:rsidR="00425CD2" w:rsidRPr="00CD3BF9">
        <w:rPr>
          <w:rFonts w:ascii="Tahoma" w:hAnsi="Tahoma" w:cs="Tahoma"/>
          <w:sz w:val="22"/>
          <w:szCs w:val="22"/>
        </w:rPr>
        <w:t xml:space="preserve">the </w:t>
      </w:r>
      <w:hyperlink r:id="rId49" w:history="1">
        <w:r w:rsidR="00425CD2" w:rsidRPr="00CD3BF9">
          <w:rPr>
            <w:rStyle w:val="Hyperlink"/>
            <w:rFonts w:ascii="Tahoma" w:hAnsi="Tahoma" w:cs="Tahoma"/>
            <w:sz w:val="22"/>
            <w:szCs w:val="22"/>
          </w:rPr>
          <w:t>Equality Act 2010</w:t>
        </w:r>
      </w:hyperlink>
      <w:r w:rsidR="004E3B25" w:rsidRPr="00CD3BF9">
        <w:rPr>
          <w:rStyle w:val="Hyperlink"/>
          <w:rFonts w:ascii="Tahoma" w:hAnsi="Tahoma" w:cs="Tahoma"/>
          <w:sz w:val="22"/>
          <w:szCs w:val="22"/>
        </w:rPr>
        <w:t xml:space="preserve">, </w:t>
      </w:r>
      <w:r w:rsidR="004E3B25" w:rsidRPr="00CD3BF9">
        <w:rPr>
          <w:rStyle w:val="Hyperlink"/>
          <w:rFonts w:ascii="Tahoma" w:hAnsi="Tahoma" w:cs="Tahoma"/>
          <w:color w:val="auto"/>
          <w:sz w:val="22"/>
          <w:szCs w:val="22"/>
          <w:u w:val="none"/>
        </w:rPr>
        <w:t>which require schools to:</w:t>
      </w:r>
    </w:p>
    <w:p w14:paraId="49BF7366" w14:textId="77777777" w:rsidR="00D47B29" w:rsidRPr="00CD3BF9" w:rsidRDefault="004E3B25" w:rsidP="004506E7">
      <w:pPr>
        <w:pStyle w:val="Default"/>
        <w:numPr>
          <w:ilvl w:val="3"/>
          <w:numId w:val="15"/>
        </w:numPr>
        <w:spacing w:after="40"/>
        <w:ind w:left="993" w:hanging="284"/>
        <w:jc w:val="both"/>
        <w:rPr>
          <w:rFonts w:ascii="Tahoma" w:hAnsi="Tahoma" w:cs="Tahoma"/>
          <w:color w:val="auto"/>
          <w:sz w:val="22"/>
          <w:szCs w:val="22"/>
        </w:rPr>
      </w:pPr>
      <w:r w:rsidRPr="00CD3BF9">
        <w:rPr>
          <w:rFonts w:ascii="Tahoma" w:hAnsi="Tahoma" w:cs="Tahoma"/>
          <w:sz w:val="22"/>
          <w:szCs w:val="22"/>
        </w:rPr>
        <w:t>A</w:t>
      </w:r>
      <w:r w:rsidR="00CF737E" w:rsidRPr="00CD3BF9">
        <w:rPr>
          <w:rFonts w:ascii="Tahoma" w:hAnsi="Tahoma" w:cs="Tahoma"/>
          <w:sz w:val="22"/>
          <w:szCs w:val="22"/>
        </w:rPr>
        <w:t>ct in a way t</w:t>
      </w:r>
      <w:r w:rsidR="00C67383" w:rsidRPr="00CD3BF9">
        <w:rPr>
          <w:rFonts w:ascii="Tahoma" w:hAnsi="Tahoma" w:cs="Tahoma"/>
          <w:sz w:val="22"/>
          <w:szCs w:val="22"/>
        </w:rPr>
        <w:t xml:space="preserve">hat </w:t>
      </w:r>
      <w:r w:rsidR="000A154C" w:rsidRPr="00CD3BF9">
        <w:rPr>
          <w:rFonts w:ascii="Tahoma" w:hAnsi="Tahoma" w:cs="Tahoma"/>
          <w:sz w:val="22"/>
          <w:szCs w:val="22"/>
        </w:rPr>
        <w:t>respect</w:t>
      </w:r>
      <w:r w:rsidR="0017263B" w:rsidRPr="00CD3BF9">
        <w:rPr>
          <w:rFonts w:ascii="Tahoma" w:hAnsi="Tahoma" w:cs="Tahoma"/>
          <w:sz w:val="22"/>
          <w:szCs w:val="22"/>
        </w:rPr>
        <w:t>s</w:t>
      </w:r>
      <w:r w:rsidR="000A154C" w:rsidRPr="00CD3BF9">
        <w:rPr>
          <w:rFonts w:ascii="Tahoma" w:hAnsi="Tahoma" w:cs="Tahoma"/>
          <w:sz w:val="22"/>
          <w:szCs w:val="22"/>
        </w:rPr>
        <w:t xml:space="preserve"> and protect</w:t>
      </w:r>
      <w:r w:rsidR="0017263B" w:rsidRPr="00CD3BF9">
        <w:rPr>
          <w:rFonts w:ascii="Tahoma" w:hAnsi="Tahoma" w:cs="Tahoma"/>
          <w:sz w:val="22"/>
          <w:szCs w:val="22"/>
        </w:rPr>
        <w:t>s</w:t>
      </w:r>
      <w:r w:rsidR="000A154C" w:rsidRPr="00CD3BF9">
        <w:rPr>
          <w:rFonts w:ascii="Tahoma" w:hAnsi="Tahoma" w:cs="Tahoma"/>
          <w:sz w:val="22"/>
          <w:szCs w:val="22"/>
        </w:rPr>
        <w:t xml:space="preserve"> an individual’s human rights when they make individual decisions about them.</w:t>
      </w:r>
      <w:r w:rsidR="00C67383" w:rsidRPr="00CD3BF9">
        <w:rPr>
          <w:rFonts w:ascii="Tahoma" w:hAnsi="Tahoma" w:cs="Tahoma"/>
          <w:sz w:val="22"/>
          <w:szCs w:val="22"/>
        </w:rPr>
        <w:t xml:space="preserve"> </w:t>
      </w:r>
      <w:r w:rsidR="004D22A0" w:rsidRPr="00CD3BF9">
        <w:rPr>
          <w:rFonts w:ascii="Tahoma" w:hAnsi="Tahoma" w:cs="Tahoma"/>
          <w:sz w:val="22"/>
          <w:szCs w:val="22"/>
        </w:rPr>
        <w:t>I</w:t>
      </w:r>
      <w:r w:rsidR="00DA745B" w:rsidRPr="00CD3BF9">
        <w:rPr>
          <w:rFonts w:ascii="Tahoma" w:hAnsi="Tahoma" w:cs="Tahoma"/>
          <w:sz w:val="22"/>
          <w:szCs w:val="22"/>
        </w:rPr>
        <w:t xml:space="preserve">n particular, the </w:t>
      </w:r>
      <w:r w:rsidR="00F7691B" w:rsidRPr="00CD3BF9">
        <w:rPr>
          <w:rFonts w:ascii="Tahoma" w:hAnsi="Tahoma" w:cs="Tahoma"/>
          <w:sz w:val="22"/>
          <w:szCs w:val="22"/>
        </w:rPr>
        <w:t>right to</w:t>
      </w:r>
      <w:r w:rsidR="00533280" w:rsidRPr="00CD3BF9">
        <w:rPr>
          <w:rFonts w:ascii="Tahoma" w:hAnsi="Tahoma" w:cs="Tahoma"/>
          <w:sz w:val="22"/>
          <w:szCs w:val="22"/>
        </w:rPr>
        <w:t>:</w:t>
      </w:r>
      <w:r w:rsidR="00C67383" w:rsidRPr="00CD3BF9">
        <w:rPr>
          <w:rFonts w:ascii="Tahoma" w:hAnsi="Tahoma" w:cs="Tahoma"/>
          <w:sz w:val="22"/>
          <w:szCs w:val="22"/>
        </w:rPr>
        <w:t xml:space="preserve"> </w:t>
      </w:r>
      <w:r w:rsidR="00F7691B" w:rsidRPr="00CD3BF9">
        <w:rPr>
          <w:rFonts w:ascii="Tahoma" w:hAnsi="Tahoma" w:cs="Tahoma"/>
          <w:sz w:val="22"/>
          <w:szCs w:val="22"/>
        </w:rPr>
        <w:t>education,</w:t>
      </w:r>
      <w:r w:rsidR="0017263B" w:rsidRPr="00CD3BF9">
        <w:rPr>
          <w:rFonts w:ascii="Tahoma" w:hAnsi="Tahoma" w:cs="Tahoma"/>
          <w:sz w:val="22"/>
          <w:szCs w:val="22"/>
        </w:rPr>
        <w:t xml:space="preserve"> </w:t>
      </w:r>
      <w:r w:rsidR="00D71454" w:rsidRPr="00CD3BF9">
        <w:rPr>
          <w:rFonts w:ascii="Tahoma" w:hAnsi="Tahoma" w:cs="Tahoma"/>
          <w:sz w:val="22"/>
          <w:szCs w:val="22"/>
        </w:rPr>
        <w:t xml:space="preserve">freedom from inhuman and degrading treatment, </w:t>
      </w:r>
      <w:r w:rsidR="00E7639C" w:rsidRPr="00CD3BF9">
        <w:rPr>
          <w:rFonts w:ascii="Tahoma" w:hAnsi="Tahoma" w:cs="Tahoma"/>
          <w:sz w:val="22"/>
          <w:szCs w:val="22"/>
        </w:rPr>
        <w:t>and</w:t>
      </w:r>
      <w:r w:rsidR="0017263B" w:rsidRPr="00CD3BF9">
        <w:rPr>
          <w:rFonts w:ascii="Tahoma" w:hAnsi="Tahoma" w:cs="Tahoma"/>
          <w:sz w:val="22"/>
          <w:szCs w:val="22"/>
        </w:rPr>
        <w:t xml:space="preserve"> </w:t>
      </w:r>
      <w:r w:rsidR="00DF0D4E" w:rsidRPr="00CD3BF9">
        <w:rPr>
          <w:rFonts w:ascii="Tahoma" w:hAnsi="Tahoma" w:cs="Tahoma"/>
          <w:sz w:val="22"/>
          <w:szCs w:val="22"/>
        </w:rPr>
        <w:t>respect for private and family life</w:t>
      </w:r>
      <w:r w:rsidR="005C7245" w:rsidRPr="00CD3BF9">
        <w:rPr>
          <w:rFonts w:ascii="Tahoma" w:hAnsi="Tahoma" w:cs="Tahoma"/>
          <w:sz w:val="22"/>
          <w:szCs w:val="22"/>
        </w:rPr>
        <w:t>.</w:t>
      </w:r>
      <w:r w:rsidR="00536622" w:rsidRPr="00CD3BF9">
        <w:rPr>
          <w:rFonts w:ascii="Tahoma" w:hAnsi="Tahoma" w:cs="Tahoma"/>
          <w:sz w:val="22"/>
          <w:szCs w:val="22"/>
        </w:rPr>
        <w:t xml:space="preserve"> These</w:t>
      </w:r>
      <w:r w:rsidR="00243BDD" w:rsidRPr="00CD3BF9">
        <w:rPr>
          <w:rFonts w:ascii="Tahoma" w:hAnsi="Tahoma" w:cs="Tahoma"/>
          <w:sz w:val="22"/>
          <w:szCs w:val="22"/>
        </w:rPr>
        <w:t xml:space="preserve"> rights must be protected and applied without discrimination</w:t>
      </w:r>
      <w:r w:rsidR="007D6957">
        <w:rPr>
          <w:rFonts w:ascii="Tahoma" w:hAnsi="Tahoma" w:cs="Tahoma"/>
          <w:sz w:val="22"/>
          <w:szCs w:val="22"/>
        </w:rPr>
        <w:t>.</w:t>
      </w:r>
      <w:r w:rsidR="00253B73" w:rsidRPr="00CD3BF9">
        <w:rPr>
          <w:rFonts w:ascii="Tahoma" w:hAnsi="Tahoma" w:cs="Tahoma"/>
          <w:sz w:val="22"/>
          <w:szCs w:val="22"/>
        </w:rPr>
        <w:t xml:space="preserve"> </w:t>
      </w:r>
    </w:p>
    <w:p w14:paraId="50BAE76C" w14:textId="77777777" w:rsidR="00E558CC" w:rsidRPr="00EF4201" w:rsidRDefault="004E3B25" w:rsidP="004506E7">
      <w:pPr>
        <w:pStyle w:val="Default"/>
        <w:numPr>
          <w:ilvl w:val="0"/>
          <w:numId w:val="17"/>
        </w:numPr>
        <w:spacing w:after="40"/>
        <w:ind w:left="993" w:hanging="284"/>
        <w:jc w:val="both"/>
        <w:rPr>
          <w:rFonts w:ascii="Tahoma" w:hAnsi="Tahoma" w:cs="Tahoma"/>
          <w:sz w:val="22"/>
          <w:szCs w:val="22"/>
        </w:rPr>
      </w:pPr>
      <w:r w:rsidRPr="00CD3BF9">
        <w:rPr>
          <w:rStyle w:val="Hyperlink"/>
          <w:rFonts w:ascii="Tahoma" w:hAnsi="Tahoma" w:cs="Tahoma"/>
          <w:color w:val="auto"/>
          <w:sz w:val="22"/>
          <w:szCs w:val="22"/>
          <w:u w:val="none"/>
        </w:rPr>
        <w:t>C</w:t>
      </w:r>
      <w:r w:rsidR="002155B4" w:rsidRPr="00CD3BF9">
        <w:rPr>
          <w:rFonts w:ascii="Tahoma" w:hAnsi="Tahoma" w:cs="Tahoma"/>
          <w:color w:val="auto"/>
          <w:sz w:val="22"/>
          <w:szCs w:val="22"/>
        </w:rPr>
        <w:t>ar</w:t>
      </w:r>
      <w:r w:rsidR="002155B4" w:rsidRPr="00CD3BF9">
        <w:rPr>
          <w:rFonts w:ascii="Tahoma" w:hAnsi="Tahoma" w:cs="Tahoma"/>
          <w:sz w:val="22"/>
          <w:szCs w:val="22"/>
        </w:rPr>
        <w:t xml:space="preserve">efully consider how pupils </w:t>
      </w:r>
      <w:r w:rsidR="00C73E3C" w:rsidRPr="00CD3BF9">
        <w:rPr>
          <w:rFonts w:ascii="Tahoma" w:hAnsi="Tahoma" w:cs="Tahoma"/>
          <w:sz w:val="22"/>
          <w:szCs w:val="22"/>
        </w:rPr>
        <w:t xml:space="preserve">are supported </w:t>
      </w:r>
      <w:r w:rsidR="002155B4" w:rsidRPr="00CD3BF9">
        <w:rPr>
          <w:rFonts w:ascii="Tahoma" w:hAnsi="Tahoma" w:cs="Tahoma"/>
          <w:sz w:val="22"/>
          <w:szCs w:val="22"/>
        </w:rPr>
        <w:t>with regard to particular protected characteristics</w:t>
      </w:r>
      <w:r w:rsidR="00B30899" w:rsidRPr="00CD3BF9">
        <w:rPr>
          <w:rFonts w:ascii="Tahoma" w:hAnsi="Tahoma" w:cs="Tahoma"/>
          <w:sz w:val="22"/>
          <w:szCs w:val="22"/>
        </w:rPr>
        <w:t>,</w:t>
      </w:r>
      <w:r w:rsidR="002155B4" w:rsidRPr="00CD3BF9">
        <w:rPr>
          <w:rFonts w:ascii="Tahoma" w:hAnsi="Tahoma" w:cs="Tahoma"/>
          <w:sz w:val="22"/>
          <w:szCs w:val="22"/>
        </w:rPr>
        <w:t xml:space="preserve"> including disability, sex, sexual orientation, gender reassignment and race. </w:t>
      </w:r>
      <w:r w:rsidR="007B47CA" w:rsidRPr="00CD3BF9">
        <w:rPr>
          <w:rFonts w:ascii="Tahoma" w:hAnsi="Tahoma" w:cs="Tahoma"/>
          <w:sz w:val="22"/>
          <w:szCs w:val="22"/>
        </w:rPr>
        <w:t>P</w:t>
      </w:r>
      <w:r w:rsidR="000C77DD" w:rsidRPr="00CD3BF9">
        <w:rPr>
          <w:rFonts w:ascii="Tahoma" w:hAnsi="Tahoma" w:cs="Tahoma"/>
          <w:sz w:val="22"/>
          <w:szCs w:val="22"/>
        </w:rPr>
        <w:t xml:space="preserve">roportionate </w:t>
      </w:r>
      <w:r w:rsidR="002155B4" w:rsidRPr="00CD3BF9">
        <w:rPr>
          <w:rFonts w:ascii="Tahoma" w:hAnsi="Tahoma" w:cs="Tahoma"/>
          <w:sz w:val="22"/>
          <w:szCs w:val="22"/>
        </w:rPr>
        <w:t>positive action</w:t>
      </w:r>
      <w:r w:rsidR="007B47CA" w:rsidRPr="00CD3BF9">
        <w:rPr>
          <w:rFonts w:ascii="Tahoma" w:hAnsi="Tahoma" w:cs="Tahoma"/>
          <w:sz w:val="22"/>
          <w:szCs w:val="22"/>
        </w:rPr>
        <w:t xml:space="preserve"> can be taken </w:t>
      </w:r>
      <w:r w:rsidR="001251B4" w:rsidRPr="00CD3BF9">
        <w:rPr>
          <w:rFonts w:ascii="Tahoma" w:hAnsi="Tahoma" w:cs="Tahoma"/>
          <w:sz w:val="22"/>
          <w:szCs w:val="22"/>
        </w:rPr>
        <w:t>to</w:t>
      </w:r>
      <w:r w:rsidR="00AF24F3" w:rsidRPr="00CD3BF9">
        <w:rPr>
          <w:rFonts w:ascii="Tahoma" w:hAnsi="Tahoma" w:cs="Tahoma"/>
          <w:sz w:val="22"/>
          <w:szCs w:val="22"/>
        </w:rPr>
        <w:t xml:space="preserve"> deal with </w:t>
      </w:r>
      <w:r w:rsidR="00CB2C1C" w:rsidRPr="00CD3BF9">
        <w:rPr>
          <w:rFonts w:ascii="Tahoma" w:hAnsi="Tahoma" w:cs="Tahoma"/>
          <w:sz w:val="22"/>
          <w:szCs w:val="22"/>
        </w:rPr>
        <w:t xml:space="preserve">particular disadvantages </w:t>
      </w:r>
      <w:r w:rsidR="002155B4" w:rsidRPr="00CD3BF9">
        <w:rPr>
          <w:rFonts w:ascii="Tahoma" w:hAnsi="Tahoma" w:cs="Tahoma"/>
          <w:sz w:val="22"/>
          <w:szCs w:val="22"/>
        </w:rPr>
        <w:t xml:space="preserve">affecting </w:t>
      </w:r>
      <w:r w:rsidR="00744F69">
        <w:rPr>
          <w:rFonts w:ascii="Tahoma" w:hAnsi="Tahoma" w:cs="Tahoma"/>
          <w:sz w:val="22"/>
          <w:szCs w:val="22"/>
        </w:rPr>
        <w:t>those</w:t>
      </w:r>
      <w:r w:rsidR="002155B4" w:rsidRPr="00CD3BF9">
        <w:rPr>
          <w:rFonts w:ascii="Tahoma" w:hAnsi="Tahoma" w:cs="Tahoma"/>
          <w:sz w:val="22"/>
          <w:szCs w:val="22"/>
        </w:rPr>
        <w:t xml:space="preserve"> with a protected characteristic to meet their specific need</w:t>
      </w:r>
      <w:r w:rsidR="00CB2C1C" w:rsidRPr="00CD3BF9">
        <w:rPr>
          <w:rFonts w:ascii="Tahoma" w:hAnsi="Tahoma" w:cs="Tahoma"/>
          <w:sz w:val="22"/>
          <w:szCs w:val="22"/>
        </w:rPr>
        <w:t>.</w:t>
      </w:r>
      <w:r w:rsidR="002155B4" w:rsidRPr="00CD3BF9">
        <w:rPr>
          <w:rFonts w:ascii="Tahoma" w:hAnsi="Tahoma" w:cs="Tahoma"/>
          <w:sz w:val="22"/>
          <w:szCs w:val="22"/>
        </w:rPr>
        <w:t xml:space="preserve"> </w:t>
      </w:r>
      <w:r w:rsidR="00CB2C1C" w:rsidRPr="00CD3BF9">
        <w:rPr>
          <w:rFonts w:ascii="Tahoma" w:hAnsi="Tahoma" w:cs="Tahoma"/>
          <w:sz w:val="22"/>
          <w:szCs w:val="22"/>
        </w:rPr>
        <w:t>T</w:t>
      </w:r>
      <w:r w:rsidR="002155B4" w:rsidRPr="00CD3BF9">
        <w:rPr>
          <w:rFonts w:ascii="Tahoma" w:hAnsi="Tahoma" w:cs="Tahoma"/>
          <w:sz w:val="22"/>
          <w:szCs w:val="22"/>
        </w:rPr>
        <w:t>his includes a duty to make reasonable adjustments for disabl</w:t>
      </w:r>
      <w:r w:rsidR="002155B4" w:rsidRPr="00EF4201">
        <w:rPr>
          <w:rFonts w:ascii="Tahoma" w:hAnsi="Tahoma" w:cs="Tahoma"/>
          <w:sz w:val="22"/>
          <w:szCs w:val="22"/>
        </w:rPr>
        <w:t xml:space="preserve">ed </w:t>
      </w:r>
      <w:r w:rsidR="00F322AF" w:rsidRPr="00EF4201">
        <w:rPr>
          <w:rFonts w:ascii="Tahoma" w:hAnsi="Tahoma" w:cs="Tahoma"/>
          <w:sz w:val="22"/>
          <w:szCs w:val="22"/>
        </w:rPr>
        <w:t>pupils</w:t>
      </w:r>
      <w:r w:rsidR="00A2636E" w:rsidRPr="00EF4201">
        <w:rPr>
          <w:rFonts w:ascii="Tahoma" w:hAnsi="Tahoma" w:cs="Tahoma"/>
          <w:sz w:val="22"/>
          <w:szCs w:val="22"/>
        </w:rPr>
        <w:t xml:space="preserve"> and</w:t>
      </w:r>
      <w:r w:rsidR="002155B4" w:rsidRPr="00EF4201">
        <w:rPr>
          <w:rFonts w:ascii="Tahoma" w:hAnsi="Tahoma" w:cs="Tahoma"/>
          <w:sz w:val="22"/>
          <w:szCs w:val="22"/>
        </w:rPr>
        <w:t xml:space="preserve"> those with long term conditions. </w:t>
      </w:r>
    </w:p>
    <w:p w14:paraId="2D4CEC22" w14:textId="77777777" w:rsidR="000C7576" w:rsidRPr="003B1293" w:rsidRDefault="000C7576" w:rsidP="004506E7">
      <w:pPr>
        <w:pStyle w:val="Default"/>
        <w:numPr>
          <w:ilvl w:val="0"/>
          <w:numId w:val="17"/>
        </w:numPr>
        <w:spacing w:after="40"/>
        <w:ind w:left="993" w:hanging="284"/>
        <w:jc w:val="both"/>
        <w:rPr>
          <w:rFonts w:ascii="Tahoma" w:hAnsi="Tahoma" w:cs="Tahoma"/>
          <w:color w:val="auto"/>
          <w:sz w:val="22"/>
          <w:szCs w:val="22"/>
        </w:rPr>
      </w:pPr>
      <w:r w:rsidRPr="003B1293">
        <w:rPr>
          <w:rFonts w:ascii="Tahoma" w:hAnsi="Tahoma" w:cs="Tahoma"/>
          <w:sz w:val="22"/>
          <w:szCs w:val="22"/>
        </w:rPr>
        <w:t xml:space="preserve">Guidance to help schools understand how to fulfil their duties under the </w:t>
      </w:r>
      <w:hyperlink r:id="rId50" w:history="1">
        <w:r w:rsidR="003B1293" w:rsidRPr="003B1293">
          <w:rPr>
            <w:rStyle w:val="Hyperlink"/>
            <w:rFonts w:ascii="Tahoma" w:hAnsi="Tahoma" w:cs="Tahoma"/>
            <w:sz w:val="22"/>
            <w:szCs w:val="22"/>
          </w:rPr>
          <w:t>Equality Act (2010)</w:t>
        </w:r>
      </w:hyperlink>
      <w:r w:rsidR="003B1293" w:rsidRPr="003B1293">
        <w:rPr>
          <w:rFonts w:ascii="Tahoma" w:hAnsi="Tahoma" w:cs="Tahoma"/>
          <w:sz w:val="22"/>
          <w:szCs w:val="22"/>
        </w:rPr>
        <w:t xml:space="preserve"> </w:t>
      </w:r>
      <w:r w:rsidRPr="003B1293">
        <w:rPr>
          <w:rFonts w:ascii="Tahoma" w:hAnsi="Tahoma" w:cs="Tahoma"/>
          <w:sz w:val="22"/>
          <w:szCs w:val="22"/>
        </w:rPr>
        <w:t>is available</w:t>
      </w:r>
      <w:r w:rsidR="00AB33FC" w:rsidRPr="003B1293">
        <w:rPr>
          <w:rFonts w:ascii="Tahoma" w:hAnsi="Tahoma" w:cs="Tahoma"/>
          <w:sz w:val="22"/>
          <w:szCs w:val="22"/>
        </w:rPr>
        <w:t xml:space="preserve"> on the DFE website</w:t>
      </w:r>
      <w:r w:rsidRPr="003B1293">
        <w:rPr>
          <w:rFonts w:ascii="Tahoma" w:hAnsi="Tahoma" w:cs="Tahoma"/>
          <w:sz w:val="22"/>
          <w:szCs w:val="22"/>
        </w:rPr>
        <w:t xml:space="preserve">: </w:t>
      </w:r>
      <w:hyperlink r:id="rId51" w:history="1">
        <w:r w:rsidRPr="003B1293">
          <w:rPr>
            <w:rStyle w:val="Hyperlink"/>
            <w:rFonts w:ascii="Tahoma" w:hAnsi="Tahoma" w:cs="Tahoma"/>
            <w:sz w:val="22"/>
            <w:szCs w:val="22"/>
          </w:rPr>
          <w:t>Advice for schools</w:t>
        </w:r>
      </w:hyperlink>
    </w:p>
    <w:p w14:paraId="7B0B9C48" w14:textId="77777777" w:rsidR="00A74F5C" w:rsidRPr="00EF4201" w:rsidRDefault="006260C7" w:rsidP="004506E7">
      <w:pPr>
        <w:pStyle w:val="ListParagraph"/>
        <w:numPr>
          <w:ilvl w:val="0"/>
          <w:numId w:val="17"/>
        </w:numPr>
        <w:spacing w:after="40"/>
        <w:ind w:left="709" w:right="93" w:hanging="283"/>
        <w:jc w:val="both"/>
        <w:rPr>
          <w:rFonts w:ascii="Tahoma" w:eastAsia="Times New Roman" w:hAnsi="Tahoma" w:cs="Tahoma"/>
          <w:sz w:val="16"/>
          <w:szCs w:val="16"/>
        </w:rPr>
      </w:pPr>
      <w:r w:rsidRPr="00EF4201">
        <w:rPr>
          <w:rFonts w:ascii="Tahoma" w:hAnsi="Tahoma" w:cs="Tahoma"/>
        </w:rPr>
        <w:t>E</w:t>
      </w:r>
      <w:r w:rsidR="003761F1" w:rsidRPr="00EF4201">
        <w:rPr>
          <w:rFonts w:ascii="Tahoma" w:hAnsi="Tahoma" w:cs="Tahoma"/>
        </w:rPr>
        <w:t xml:space="preserve">nsure that </w:t>
      </w:r>
      <w:r w:rsidR="004F773B" w:rsidRPr="00EF4201">
        <w:rPr>
          <w:rFonts w:ascii="Tahoma" w:hAnsi="Tahoma" w:cs="Tahoma"/>
        </w:rPr>
        <w:t>pupils</w:t>
      </w:r>
      <w:r w:rsidR="003761F1" w:rsidRPr="00EF4201">
        <w:rPr>
          <w:rFonts w:ascii="Tahoma" w:hAnsi="Tahoma" w:cs="Tahoma"/>
        </w:rPr>
        <w:t xml:space="preserve"> are taught about how to keep themselves and others safe, including online</w:t>
      </w:r>
      <w:r w:rsidR="00AD0CA8" w:rsidRPr="00EF4201">
        <w:rPr>
          <w:rFonts w:ascii="Tahoma" w:hAnsi="Tahoma" w:cs="Tahoma"/>
        </w:rPr>
        <w:t>.</w:t>
      </w:r>
      <w:r w:rsidR="00AB7C00" w:rsidRPr="00EF4201">
        <w:rPr>
          <w:rFonts w:ascii="Tahoma" w:hAnsi="Tahoma" w:cs="Tahoma"/>
        </w:rPr>
        <w:t xml:space="preserve"> </w:t>
      </w:r>
      <w:r w:rsidR="00AD0CA8" w:rsidRPr="00EF4201">
        <w:rPr>
          <w:rFonts w:ascii="Tahoma" w:hAnsi="Tahoma" w:cs="Tahoma"/>
        </w:rPr>
        <w:t>T</w:t>
      </w:r>
      <w:r w:rsidR="00AB7C00" w:rsidRPr="00EF4201">
        <w:rPr>
          <w:rFonts w:ascii="Tahoma" w:hAnsi="Tahoma" w:cs="Tahoma"/>
        </w:rPr>
        <w:t>his education should be</w:t>
      </w:r>
      <w:r w:rsidR="003761F1" w:rsidRPr="00EF4201">
        <w:rPr>
          <w:rFonts w:ascii="Tahoma" w:hAnsi="Tahoma" w:cs="Tahoma"/>
        </w:rPr>
        <w:t xml:space="preserve"> tailored to the specific needs and vulnerabilities of individual </w:t>
      </w:r>
      <w:r w:rsidR="004F773B" w:rsidRPr="00EF4201">
        <w:rPr>
          <w:rFonts w:ascii="Tahoma" w:hAnsi="Tahoma" w:cs="Tahoma"/>
        </w:rPr>
        <w:t>pupils</w:t>
      </w:r>
      <w:r w:rsidR="00D05AC1" w:rsidRPr="00EF4201">
        <w:rPr>
          <w:rFonts w:ascii="Tahoma" w:hAnsi="Tahoma" w:cs="Tahoma"/>
        </w:rPr>
        <w:t>.</w:t>
      </w:r>
    </w:p>
    <w:p w14:paraId="07775E63" w14:textId="77777777" w:rsidR="00623172" w:rsidRDefault="00623172" w:rsidP="00623172">
      <w:pPr>
        <w:pStyle w:val="ListParagraph"/>
        <w:spacing w:after="40"/>
        <w:ind w:left="709" w:right="93" w:firstLine="0"/>
        <w:jc w:val="both"/>
        <w:rPr>
          <w:rFonts w:ascii="Tahoma" w:eastAsia="Times New Roman" w:hAnsi="Tahoma" w:cs="Tahoma"/>
          <w:sz w:val="16"/>
          <w:szCs w:val="16"/>
        </w:rPr>
      </w:pPr>
    </w:p>
    <w:p w14:paraId="096CA28E" w14:textId="77777777" w:rsidR="00AA25C1" w:rsidRDefault="00AA25C1" w:rsidP="00623172">
      <w:pPr>
        <w:pStyle w:val="ListParagraph"/>
        <w:spacing w:after="40"/>
        <w:ind w:left="709" w:right="93" w:firstLine="0"/>
        <w:jc w:val="both"/>
        <w:rPr>
          <w:rFonts w:ascii="Tahoma" w:eastAsia="Times New Roman" w:hAnsi="Tahoma" w:cs="Tahoma"/>
          <w:sz w:val="16"/>
          <w:szCs w:val="16"/>
        </w:rPr>
      </w:pPr>
    </w:p>
    <w:p w14:paraId="27A4E9F8" w14:textId="77777777" w:rsidR="00EC7C6E" w:rsidRPr="006E69C6" w:rsidRDefault="00EC7C6E" w:rsidP="00EC7C6E">
      <w:pPr>
        <w:pStyle w:val="ListParagraph"/>
        <w:ind w:left="709" w:right="93" w:firstLine="0"/>
        <w:jc w:val="both"/>
        <w:rPr>
          <w:rFonts w:ascii="Tahoma" w:eastAsia="Times New Roman" w:hAnsi="Tahoma" w:cs="Tahoma"/>
          <w:sz w:val="12"/>
          <w:szCs w:val="12"/>
        </w:rPr>
      </w:pPr>
    </w:p>
    <w:p w14:paraId="7CB09466" w14:textId="77777777" w:rsidR="00574E02" w:rsidRPr="004651E6" w:rsidRDefault="00512938" w:rsidP="004506E7">
      <w:pPr>
        <w:pStyle w:val="ListParagraph"/>
        <w:numPr>
          <w:ilvl w:val="0"/>
          <w:numId w:val="17"/>
        </w:numPr>
        <w:ind w:left="567" w:hanging="283"/>
        <w:jc w:val="both"/>
        <w:rPr>
          <w:rFonts w:ascii="Tahoma" w:hAnsi="Tahoma" w:cs="Tahoma"/>
        </w:rPr>
      </w:pPr>
      <w:r w:rsidRPr="007C377C">
        <w:rPr>
          <w:rFonts w:ascii="Tahoma" w:hAnsi="Tahoma" w:cs="Tahoma"/>
        </w:rPr>
        <w:t>D</w:t>
      </w:r>
      <w:r w:rsidR="00D96667" w:rsidRPr="007C377C">
        <w:rPr>
          <w:rFonts w:ascii="Tahoma" w:hAnsi="Tahoma" w:cs="Tahoma"/>
        </w:rPr>
        <w:t xml:space="preserve">o </w:t>
      </w:r>
      <w:r w:rsidR="00D96667" w:rsidRPr="004651E6">
        <w:rPr>
          <w:rFonts w:ascii="Tahoma" w:hAnsi="Tahoma" w:cs="Tahoma"/>
        </w:rPr>
        <w:t xml:space="preserve">all that they reasonably can to limit </w:t>
      </w:r>
      <w:r w:rsidR="004F773B" w:rsidRPr="004651E6">
        <w:rPr>
          <w:rFonts w:ascii="Tahoma" w:hAnsi="Tahoma" w:cs="Tahoma"/>
        </w:rPr>
        <w:t>pupil</w:t>
      </w:r>
      <w:r w:rsidR="00D96667" w:rsidRPr="004651E6">
        <w:rPr>
          <w:rFonts w:ascii="Tahoma" w:hAnsi="Tahoma" w:cs="Tahoma"/>
        </w:rPr>
        <w:t xml:space="preserve">’s exposure to </w:t>
      </w:r>
      <w:r w:rsidR="00053AD1" w:rsidRPr="004651E6">
        <w:rPr>
          <w:rFonts w:ascii="Tahoma" w:hAnsi="Tahoma" w:cs="Tahoma"/>
        </w:rPr>
        <w:t>online</w:t>
      </w:r>
      <w:r w:rsidR="00D96667" w:rsidRPr="004651E6">
        <w:rPr>
          <w:rFonts w:ascii="Tahoma" w:hAnsi="Tahoma" w:cs="Tahoma"/>
        </w:rPr>
        <w:t xml:space="preserve"> risks from the school’s system</w:t>
      </w:r>
      <w:r w:rsidR="00972162" w:rsidRPr="004651E6">
        <w:rPr>
          <w:rFonts w:ascii="Tahoma" w:hAnsi="Tahoma" w:cs="Tahoma"/>
        </w:rPr>
        <w:t>, including</w:t>
      </w:r>
      <w:r w:rsidR="00765282" w:rsidRPr="004651E6">
        <w:rPr>
          <w:rFonts w:ascii="Tahoma" w:hAnsi="Tahoma" w:cs="Tahoma"/>
        </w:rPr>
        <w:t>:</w:t>
      </w:r>
    </w:p>
    <w:p w14:paraId="1D3A0DEF" w14:textId="77777777" w:rsidR="000E5A16" w:rsidRPr="004651E6" w:rsidRDefault="009C4A22" w:rsidP="004506E7">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00A4156D" w:rsidRPr="004651E6">
        <w:rPr>
          <w:rFonts w:ascii="Tahoma" w:hAnsi="Tahoma" w:cs="Tahoma"/>
        </w:rPr>
        <w:t>E</w:t>
      </w:r>
      <w:r w:rsidR="000E5A16" w:rsidRPr="004651E6">
        <w:rPr>
          <w:rFonts w:ascii="Tahoma" w:hAnsi="Tahoma" w:cs="Tahoma"/>
        </w:rPr>
        <w:t>nsuring the school has appropriate filters and monitoring systems in place</w:t>
      </w:r>
      <w:r w:rsidR="00765282" w:rsidRPr="004651E6">
        <w:rPr>
          <w:rFonts w:ascii="Tahoma" w:hAnsi="Tahoma" w:cs="Tahoma"/>
        </w:rPr>
        <w:t>, that are informed in part by the risk assessment required by the</w:t>
      </w:r>
      <w:r w:rsidR="00B9709C" w:rsidRPr="004651E6">
        <w:rPr>
          <w:rFonts w:ascii="Tahoma" w:hAnsi="Tahoma" w:cs="Tahoma"/>
        </w:rPr>
        <w:t xml:space="preserve"> </w:t>
      </w:r>
      <w:hyperlink r:id="rId52" w:history="1">
        <w:r w:rsidR="00B9709C" w:rsidRPr="004651E6">
          <w:rPr>
            <w:rStyle w:val="Hyperlink"/>
            <w:rFonts w:ascii="Tahoma" w:hAnsi="Tahoma" w:cs="Tahoma"/>
          </w:rPr>
          <w:t>Prevent Duty</w:t>
        </w:r>
      </w:hyperlink>
      <w:r w:rsidR="00B9709C" w:rsidRPr="004651E6">
        <w:rPr>
          <w:rFonts w:ascii="Tahoma" w:hAnsi="Tahoma" w:cs="Tahoma"/>
        </w:rPr>
        <w:t xml:space="preserve">, </w:t>
      </w:r>
      <w:r w:rsidR="002713EE" w:rsidRPr="004651E6">
        <w:rPr>
          <w:rFonts w:ascii="Tahoma" w:hAnsi="Tahoma" w:cs="Tahoma"/>
        </w:rPr>
        <w:t>and that their effectiveness is</w:t>
      </w:r>
      <w:r w:rsidR="000E5A16" w:rsidRPr="004651E6">
        <w:rPr>
          <w:rFonts w:ascii="Tahoma" w:hAnsi="Tahoma" w:cs="Tahoma"/>
        </w:rPr>
        <w:t xml:space="preserve"> regularly review</w:t>
      </w:r>
      <w:r w:rsidR="00765282" w:rsidRPr="004651E6">
        <w:rPr>
          <w:rFonts w:ascii="Tahoma" w:hAnsi="Tahoma" w:cs="Tahoma"/>
        </w:rPr>
        <w:t>ed.</w:t>
      </w:r>
      <w:r w:rsidR="000E5A16" w:rsidRPr="004651E6">
        <w:rPr>
          <w:rFonts w:ascii="Tahoma" w:hAnsi="Tahoma" w:cs="Tahoma"/>
        </w:rPr>
        <w:t xml:space="preserve">  </w:t>
      </w:r>
    </w:p>
    <w:p w14:paraId="57354D7C" w14:textId="77777777" w:rsidR="00574E02" w:rsidRPr="004651E6" w:rsidRDefault="009C4A22" w:rsidP="004506E7">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00574E02" w:rsidRPr="004651E6">
        <w:rPr>
          <w:rFonts w:ascii="Tahoma" w:hAnsi="Tahoma" w:cs="Tahoma"/>
        </w:rPr>
        <w:t>Work closely with senior leaders, the DSL and IT service providers in all aspects of filtering and monitoring.</w:t>
      </w:r>
    </w:p>
    <w:p w14:paraId="32EA68B6" w14:textId="77777777" w:rsidR="00466DC5" w:rsidRPr="004651E6" w:rsidRDefault="009C4A22" w:rsidP="004506E7">
      <w:pPr>
        <w:pStyle w:val="Default"/>
        <w:numPr>
          <w:ilvl w:val="0"/>
          <w:numId w:val="17"/>
        </w:numPr>
        <w:spacing w:after="20"/>
        <w:ind w:left="851" w:hanging="284"/>
        <w:jc w:val="both"/>
        <w:rPr>
          <w:rFonts w:ascii="Tahoma" w:hAnsi="Tahoma" w:cs="Tahoma"/>
          <w:color w:val="auto"/>
          <w:sz w:val="22"/>
          <w:szCs w:val="22"/>
        </w:rPr>
      </w:pPr>
      <w:r w:rsidRPr="004651E6">
        <w:rPr>
          <w:rFonts w:ascii="Tahoma" w:hAnsi="Tahoma" w:cs="Tahoma"/>
          <w:color w:val="auto"/>
          <w:sz w:val="22"/>
          <w:szCs w:val="22"/>
          <w:shd w:val="clear" w:color="auto" w:fill="FEFEFE"/>
        </w:rPr>
        <w:t xml:space="preserve"> </w:t>
      </w:r>
      <w:r w:rsidR="006753D9">
        <w:rPr>
          <w:rFonts w:ascii="Tahoma" w:hAnsi="Tahoma" w:cs="Tahoma"/>
          <w:color w:val="auto"/>
          <w:sz w:val="22"/>
          <w:szCs w:val="22"/>
          <w:shd w:val="clear" w:color="auto" w:fill="FEFEFE"/>
        </w:rPr>
        <w:t xml:space="preserve"> </w:t>
      </w:r>
      <w:r w:rsidR="00765282" w:rsidRPr="004651E6">
        <w:rPr>
          <w:rFonts w:ascii="Tahoma" w:hAnsi="Tahoma" w:cs="Tahoma"/>
          <w:color w:val="auto"/>
          <w:sz w:val="22"/>
          <w:szCs w:val="22"/>
          <w:shd w:val="clear" w:color="auto" w:fill="FEFEFE"/>
        </w:rPr>
        <w:t>E</w:t>
      </w:r>
      <w:r w:rsidR="00466DC5" w:rsidRPr="004651E6">
        <w:rPr>
          <w:rFonts w:ascii="Tahoma" w:hAnsi="Tahoma" w:cs="Tahoma"/>
          <w:color w:val="auto"/>
          <w:sz w:val="22"/>
          <w:szCs w:val="22"/>
          <w:shd w:val="clear" w:color="auto" w:fill="FEFEFE"/>
        </w:rPr>
        <w:t>nsur</w:t>
      </w:r>
      <w:r w:rsidR="000E5A16" w:rsidRPr="004651E6">
        <w:rPr>
          <w:rFonts w:ascii="Tahoma" w:hAnsi="Tahoma" w:cs="Tahoma"/>
          <w:color w:val="auto"/>
          <w:sz w:val="22"/>
          <w:szCs w:val="22"/>
          <w:shd w:val="clear" w:color="auto" w:fill="FEFEFE"/>
        </w:rPr>
        <w:t>ing</w:t>
      </w:r>
      <w:r w:rsidR="00466DC5" w:rsidRPr="004651E6">
        <w:rPr>
          <w:rFonts w:ascii="Tahoma" w:hAnsi="Tahoma" w:cs="Tahoma"/>
          <w:color w:val="auto"/>
          <w:sz w:val="22"/>
          <w:szCs w:val="22"/>
          <w:shd w:val="clear" w:color="auto" w:fill="FEFEFE"/>
        </w:rPr>
        <w:t xml:space="preserve"> that the school</w:t>
      </w:r>
      <w:r w:rsidR="00DC56C4" w:rsidRPr="004651E6">
        <w:rPr>
          <w:rFonts w:ascii="Tahoma" w:hAnsi="Tahoma" w:cs="Tahoma"/>
          <w:color w:val="auto"/>
          <w:sz w:val="22"/>
          <w:szCs w:val="22"/>
          <w:shd w:val="clear" w:color="auto" w:fill="FEFEFE"/>
        </w:rPr>
        <w:t xml:space="preserve"> </w:t>
      </w:r>
      <w:r w:rsidR="00466DC5" w:rsidRPr="004651E6">
        <w:rPr>
          <w:rFonts w:ascii="Tahoma" w:hAnsi="Tahoma" w:cs="Tahoma"/>
          <w:color w:val="auto"/>
          <w:sz w:val="22"/>
          <w:szCs w:val="22"/>
          <w:shd w:val="clear" w:color="auto" w:fill="FEFEFE"/>
        </w:rPr>
        <w:t xml:space="preserve">leadership team and relevant </w:t>
      </w:r>
      <w:r w:rsidR="008937CB">
        <w:rPr>
          <w:rFonts w:ascii="Tahoma" w:hAnsi="Tahoma" w:cs="Tahoma"/>
          <w:color w:val="auto"/>
          <w:sz w:val="22"/>
          <w:szCs w:val="22"/>
          <w:shd w:val="clear" w:color="auto" w:fill="FEFEFE"/>
        </w:rPr>
        <w:t>team members</w:t>
      </w:r>
      <w:r w:rsidR="00466DC5" w:rsidRPr="004651E6">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p>
    <w:p w14:paraId="65BFDFB6" w14:textId="77777777" w:rsidR="00D96667" w:rsidRPr="004651E6" w:rsidRDefault="00574E02" w:rsidP="004506E7">
      <w:pPr>
        <w:pStyle w:val="ListParagraph"/>
        <w:numPr>
          <w:ilvl w:val="0"/>
          <w:numId w:val="17"/>
        </w:numPr>
        <w:spacing w:after="40"/>
        <w:ind w:left="567" w:hanging="283"/>
        <w:jc w:val="both"/>
        <w:rPr>
          <w:rFonts w:ascii="Tahoma" w:hAnsi="Tahoma" w:cs="Tahoma"/>
        </w:rPr>
      </w:pPr>
      <w:r w:rsidRPr="004651E6">
        <w:rPr>
          <w:rFonts w:ascii="Tahoma" w:hAnsi="Tahoma" w:cs="Tahoma"/>
        </w:rPr>
        <w:t>C</w:t>
      </w:r>
      <w:r w:rsidR="00D96667" w:rsidRPr="004651E6">
        <w:rPr>
          <w:rFonts w:ascii="Tahoma" w:hAnsi="Tahoma" w:cs="Tahoma"/>
        </w:rPr>
        <w:t>onsider the age range</w:t>
      </w:r>
      <w:r w:rsidR="006C0902" w:rsidRPr="004651E6">
        <w:rPr>
          <w:rFonts w:ascii="Tahoma" w:hAnsi="Tahoma" w:cs="Tahoma"/>
        </w:rPr>
        <w:t xml:space="preserve"> and developmental age</w:t>
      </w:r>
      <w:r w:rsidR="00D96667" w:rsidRPr="004651E6">
        <w:rPr>
          <w:rFonts w:ascii="Tahoma" w:hAnsi="Tahoma" w:cs="Tahoma"/>
        </w:rPr>
        <w:t xml:space="preserve"> of their </w:t>
      </w:r>
      <w:r w:rsidR="008A3BF5" w:rsidRPr="004651E6">
        <w:rPr>
          <w:rFonts w:ascii="Tahoma" w:hAnsi="Tahoma" w:cs="Tahoma"/>
        </w:rPr>
        <w:t>pupils</w:t>
      </w:r>
      <w:r w:rsidR="00D96667" w:rsidRPr="004651E6">
        <w:rPr>
          <w:rFonts w:ascii="Tahoma" w:hAnsi="Tahoma" w:cs="Tahoma"/>
        </w:rPr>
        <w:t xml:space="preserve">, the number of </w:t>
      </w:r>
      <w:r w:rsidR="008A3BF5" w:rsidRPr="004651E6">
        <w:rPr>
          <w:rFonts w:ascii="Tahoma" w:hAnsi="Tahoma" w:cs="Tahoma"/>
        </w:rPr>
        <w:t>pupils</w:t>
      </w:r>
      <w:r w:rsidR="006C0902" w:rsidRPr="004651E6">
        <w:rPr>
          <w:rFonts w:ascii="Tahoma" w:hAnsi="Tahoma" w:cs="Tahoma"/>
        </w:rPr>
        <w:t xml:space="preserve"> and their needs</w:t>
      </w:r>
      <w:r w:rsidR="00D96667" w:rsidRPr="004651E6">
        <w:rPr>
          <w:rFonts w:ascii="Tahoma" w:hAnsi="Tahoma" w:cs="Tahoma"/>
        </w:rPr>
        <w:t>, how often they access the IT system and the proportionality of costs verses safeguarding risks.</w:t>
      </w:r>
    </w:p>
    <w:p w14:paraId="0CF641E8" w14:textId="77777777" w:rsidR="00972162" w:rsidRPr="004651E6" w:rsidRDefault="0055409E" w:rsidP="004506E7">
      <w:pPr>
        <w:pStyle w:val="ListParagraph"/>
        <w:numPr>
          <w:ilvl w:val="0"/>
          <w:numId w:val="17"/>
        </w:numPr>
        <w:spacing w:after="40"/>
        <w:ind w:left="567" w:hanging="283"/>
        <w:jc w:val="both"/>
        <w:rPr>
          <w:rFonts w:ascii="Tahoma" w:hAnsi="Tahoma" w:cs="Tahoma"/>
        </w:rPr>
      </w:pPr>
      <w:r w:rsidRPr="004651E6">
        <w:rPr>
          <w:rFonts w:ascii="Tahoma" w:hAnsi="Tahoma" w:cs="Tahoma"/>
        </w:rPr>
        <w:t>Adhere to the</w:t>
      </w:r>
      <w:r w:rsidR="00C52339" w:rsidRPr="004651E6">
        <w:rPr>
          <w:rFonts w:ascii="Tahoma" w:hAnsi="Tahoma" w:cs="Tahoma"/>
        </w:rPr>
        <w:t xml:space="preserve"> </w:t>
      </w:r>
      <w:r w:rsidR="00972162" w:rsidRPr="004651E6">
        <w:rPr>
          <w:rFonts w:ascii="Tahoma" w:hAnsi="Tahoma" w:cs="Tahoma"/>
        </w:rPr>
        <w:t xml:space="preserve">DFE guidance </w:t>
      </w:r>
      <w:hyperlink r:id="rId53" w:history="1">
        <w:r w:rsidR="00972162" w:rsidRPr="004651E6">
          <w:rPr>
            <w:rStyle w:val="Hyperlink"/>
            <w:rFonts w:ascii="Tahoma" w:hAnsi="Tahoma" w:cs="Tahoma"/>
          </w:rPr>
          <w:t>Meeting digital and technology standards in schools and colleges</w:t>
        </w:r>
      </w:hyperlink>
      <w:r w:rsidR="00972162" w:rsidRPr="004651E6">
        <w:rPr>
          <w:rFonts w:ascii="Tahoma" w:hAnsi="Tahoma" w:cs="Tahoma"/>
        </w:rPr>
        <w:t xml:space="preserve"> </w:t>
      </w:r>
      <w:r w:rsidRPr="004651E6">
        <w:rPr>
          <w:rFonts w:ascii="Tahoma" w:hAnsi="Tahoma" w:cs="Tahoma"/>
        </w:rPr>
        <w:t>that requires schools to</w:t>
      </w:r>
      <w:r w:rsidR="00972162" w:rsidRPr="004651E6">
        <w:rPr>
          <w:rFonts w:ascii="Tahoma" w:hAnsi="Tahoma" w:cs="Tahoma"/>
        </w:rPr>
        <w:t xml:space="preserve">: </w:t>
      </w:r>
    </w:p>
    <w:p w14:paraId="5E4B0D43" w14:textId="77777777" w:rsidR="00972162" w:rsidRPr="004651E6" w:rsidRDefault="00972162" w:rsidP="004506E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identify and assign roles and responsibilities to manage filtering and monitoring systems. </w:t>
      </w:r>
    </w:p>
    <w:p w14:paraId="0048B516" w14:textId="77777777" w:rsidR="00972162" w:rsidRPr="004651E6" w:rsidRDefault="00972162" w:rsidP="004506E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review filtering and monitoring provision at least annually.</w:t>
      </w:r>
    </w:p>
    <w:p w14:paraId="0057B622" w14:textId="77777777" w:rsidR="00972162" w:rsidRPr="004651E6" w:rsidRDefault="00972162" w:rsidP="004506E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block harmful and inappropriate content without unreasonably impacting teaching and learning. </w:t>
      </w:r>
    </w:p>
    <w:p w14:paraId="3FF2DF1D" w14:textId="77777777" w:rsidR="00584B37" w:rsidRPr="004651E6" w:rsidRDefault="00972162" w:rsidP="004506E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have effective monitoring strategies in place that meet their safeguarding needs</w:t>
      </w:r>
    </w:p>
    <w:p w14:paraId="63663C8E" w14:textId="77777777" w:rsidR="00972162" w:rsidRPr="004651E6" w:rsidRDefault="00972162" w:rsidP="00EC7C6E">
      <w:pPr>
        <w:pStyle w:val="ListParagraph"/>
        <w:tabs>
          <w:tab w:val="left" w:pos="1134"/>
        </w:tabs>
        <w:ind w:left="567" w:hanging="283"/>
        <w:jc w:val="both"/>
        <w:rPr>
          <w:rFonts w:ascii="Tahoma" w:hAnsi="Tahoma" w:cs="Tahoma"/>
          <w:sz w:val="4"/>
          <w:szCs w:val="4"/>
        </w:rPr>
      </w:pPr>
      <w:r w:rsidRPr="004651E6">
        <w:rPr>
          <w:rFonts w:ascii="Tahoma" w:hAnsi="Tahoma" w:cs="Tahoma"/>
        </w:rPr>
        <w:t xml:space="preserve"> </w:t>
      </w:r>
    </w:p>
    <w:p w14:paraId="642DF06C" w14:textId="77777777" w:rsidR="00272DAC" w:rsidRPr="004651E6" w:rsidRDefault="002E541D" w:rsidP="004506E7">
      <w:pPr>
        <w:numPr>
          <w:ilvl w:val="0"/>
          <w:numId w:val="29"/>
        </w:numPr>
        <w:ind w:left="567" w:hanging="283"/>
        <w:jc w:val="both"/>
        <w:rPr>
          <w:rFonts w:ascii="Tahoma" w:hAnsi="Tahoma" w:cs="Tahoma"/>
        </w:rPr>
      </w:pPr>
      <w:r w:rsidRPr="004651E6">
        <w:rPr>
          <w:rFonts w:ascii="Tahoma" w:hAnsi="Tahoma" w:cs="Tahoma"/>
        </w:rPr>
        <w:t>R</w:t>
      </w:r>
      <w:r w:rsidR="00972162" w:rsidRPr="004651E6">
        <w:rPr>
          <w:rFonts w:ascii="Tahoma" w:hAnsi="Tahoma" w:cs="Tahoma"/>
        </w:rPr>
        <w:t>eview the standards and discuss with IT and service providers what more needs to be done to support schools and colleges in meeting this standard.</w:t>
      </w:r>
    </w:p>
    <w:p w14:paraId="516D3B19" w14:textId="77777777" w:rsidR="00272DAC" w:rsidRPr="004651E6" w:rsidRDefault="00272DAC" w:rsidP="009C4A22">
      <w:pPr>
        <w:ind w:left="567" w:hanging="283"/>
        <w:jc w:val="both"/>
        <w:rPr>
          <w:rFonts w:ascii="Tahoma" w:hAnsi="Tahoma" w:cs="Tahoma"/>
          <w:sz w:val="12"/>
          <w:szCs w:val="12"/>
        </w:rPr>
      </w:pPr>
    </w:p>
    <w:p w14:paraId="6680FC15" w14:textId="77777777" w:rsidR="00272DAC" w:rsidRPr="00EC7C6E" w:rsidRDefault="00272DAC" w:rsidP="009C4A22">
      <w:pPr>
        <w:ind w:left="567"/>
        <w:jc w:val="both"/>
        <w:rPr>
          <w:rFonts w:ascii="Tahoma" w:hAnsi="Tahoma" w:cs="Tahoma"/>
        </w:rPr>
      </w:pPr>
      <w:hyperlink r:id="rId54" w:history="1">
        <w:r w:rsidRPr="004651E6">
          <w:rPr>
            <w:rStyle w:val="Hyperlink"/>
            <w:rFonts w:ascii="Tahoma" w:hAnsi="Tahoma" w:cs="Tahoma"/>
          </w:rPr>
          <w:t>Cyber security standards for schools and colleges</w:t>
        </w:r>
      </w:hyperlink>
      <w:r w:rsidRPr="004651E6">
        <w:rPr>
          <w:rFonts w:ascii="Tahoma" w:hAnsi="Tahoma" w:cs="Tahoma"/>
        </w:rPr>
        <w:t xml:space="preserve">  can be found here and broader guidance on cyber security including considerations for governors and trustees can be found at </w:t>
      </w:r>
      <w:hyperlink r:id="rId55" w:history="1">
        <w:r w:rsidRPr="004651E6">
          <w:rPr>
            <w:rStyle w:val="Hyperlink"/>
            <w:rFonts w:ascii="Tahoma" w:hAnsi="Tahoma" w:cs="Tahoma"/>
          </w:rPr>
          <w:t>Cyber security training for school staff - NCSC.GOV.UK</w:t>
        </w:r>
      </w:hyperlink>
    </w:p>
    <w:p w14:paraId="7D538ED6" w14:textId="77777777" w:rsidR="00972162" w:rsidRPr="00777102" w:rsidRDefault="00972162" w:rsidP="00972162">
      <w:pPr>
        <w:pStyle w:val="ListParagraph"/>
        <w:ind w:left="567" w:firstLine="0"/>
        <w:jc w:val="both"/>
        <w:rPr>
          <w:rFonts w:ascii="Tahoma" w:hAnsi="Tahoma" w:cs="Tahoma"/>
          <w:sz w:val="16"/>
          <w:szCs w:val="16"/>
        </w:rPr>
      </w:pPr>
    </w:p>
    <w:p w14:paraId="099BA673" w14:textId="77777777" w:rsidR="007D2086" w:rsidRPr="004B3BD9" w:rsidRDefault="007D2086" w:rsidP="00CE339C">
      <w:pPr>
        <w:ind w:left="567" w:hanging="567"/>
        <w:jc w:val="both"/>
        <w:rPr>
          <w:rFonts w:ascii="Tahoma" w:hAnsi="Tahoma" w:cs="Tahoma"/>
        </w:rPr>
      </w:pPr>
      <w:r w:rsidRPr="00727FD9">
        <w:rPr>
          <w:rFonts w:ascii="Tahoma" w:hAnsi="Tahoma" w:cs="Tahoma"/>
          <w:b/>
          <w:bCs/>
        </w:rPr>
        <w:t>4.</w:t>
      </w:r>
      <w:r w:rsidR="00672739">
        <w:rPr>
          <w:rFonts w:ascii="Tahoma" w:hAnsi="Tahoma" w:cs="Tahoma"/>
          <w:b/>
          <w:bCs/>
        </w:rPr>
        <w:t>3</w:t>
      </w:r>
      <w:r>
        <w:rPr>
          <w:rFonts w:ascii="Tahoma" w:hAnsi="Tahoma" w:cs="Tahoma"/>
        </w:rPr>
        <w:tab/>
      </w:r>
      <w:r w:rsidRPr="004B3BD9">
        <w:rPr>
          <w:rFonts w:ascii="Tahoma" w:hAnsi="Tahoma" w:cs="Tahoma"/>
        </w:rPr>
        <w:t>Where there is a safeguarding concern, governing bodies, proprietors and school leaders should e</w:t>
      </w:r>
      <w:r w:rsidRPr="00EF4201">
        <w:rPr>
          <w:rFonts w:ascii="Tahoma" w:hAnsi="Tahoma" w:cs="Tahoma"/>
        </w:rPr>
        <w:t xml:space="preserve">nsure the </w:t>
      </w:r>
      <w:r w:rsidR="00B448BF">
        <w:rPr>
          <w:rFonts w:ascii="Tahoma" w:hAnsi="Tahoma" w:cs="Tahoma"/>
        </w:rPr>
        <w:t>child/young person’s</w:t>
      </w:r>
      <w:r w:rsidRPr="00EF4201">
        <w:rPr>
          <w:rFonts w:ascii="Tahoma" w:hAnsi="Tahoma" w:cs="Tahoma"/>
        </w:rPr>
        <w:t xml:space="preserve"> wishes and feelings are taken into account when determining what action to take and what services to provide. This has to be balanced with their duty to protect the victim and other </w:t>
      </w:r>
      <w:r w:rsidR="00907B57">
        <w:rPr>
          <w:rFonts w:ascii="Tahoma" w:hAnsi="Tahoma" w:cs="Tahoma"/>
        </w:rPr>
        <w:t>children.</w:t>
      </w:r>
    </w:p>
    <w:p w14:paraId="334D4340" w14:textId="77777777" w:rsidR="007D2086" w:rsidRPr="00DA66FF" w:rsidRDefault="007D2086" w:rsidP="00CE339C">
      <w:pPr>
        <w:pStyle w:val="Default"/>
        <w:ind w:left="567" w:hanging="567"/>
        <w:jc w:val="both"/>
        <w:rPr>
          <w:rFonts w:ascii="Tahoma" w:hAnsi="Tahoma" w:cs="Tahoma"/>
          <w:color w:val="auto"/>
          <w:sz w:val="16"/>
          <w:szCs w:val="16"/>
        </w:rPr>
      </w:pPr>
    </w:p>
    <w:p w14:paraId="3619ADF1" w14:textId="77777777" w:rsidR="00971E61" w:rsidRPr="00EC7C6E" w:rsidRDefault="007D2086" w:rsidP="00E87CFD">
      <w:pPr>
        <w:pStyle w:val="Default"/>
        <w:ind w:left="567" w:hanging="567"/>
        <w:jc w:val="both"/>
        <w:rPr>
          <w:rFonts w:ascii="Tahoma" w:hAnsi="Tahoma" w:cs="Tahoma"/>
          <w:sz w:val="22"/>
          <w:szCs w:val="22"/>
        </w:rPr>
      </w:pPr>
      <w:r w:rsidRPr="004B3BD9">
        <w:rPr>
          <w:rFonts w:ascii="Tahoma" w:hAnsi="Tahoma" w:cs="Tahoma"/>
          <w:b/>
          <w:bCs/>
          <w:color w:val="auto"/>
          <w:sz w:val="22"/>
          <w:szCs w:val="22"/>
        </w:rPr>
        <w:t>4.</w:t>
      </w:r>
      <w:r w:rsidR="00672739">
        <w:rPr>
          <w:rFonts w:ascii="Tahoma" w:hAnsi="Tahoma" w:cs="Tahoma"/>
          <w:b/>
          <w:bCs/>
          <w:color w:val="auto"/>
          <w:sz w:val="22"/>
          <w:szCs w:val="22"/>
        </w:rPr>
        <w:t>4</w:t>
      </w:r>
      <w:r w:rsidRPr="004B3BD9">
        <w:rPr>
          <w:rFonts w:ascii="Tahoma" w:hAnsi="Tahoma" w:cs="Tahoma"/>
          <w:color w:val="auto"/>
          <w:sz w:val="22"/>
          <w:szCs w:val="22"/>
        </w:rPr>
        <w:tab/>
      </w:r>
      <w:r w:rsidRPr="00EC7C6E">
        <w:rPr>
          <w:rFonts w:ascii="Tahoma" w:hAnsi="Tahoma" w:cs="Tahoma"/>
          <w:color w:val="auto"/>
          <w:sz w:val="22"/>
          <w:szCs w:val="22"/>
        </w:rPr>
        <w:t xml:space="preserve">Where the </w:t>
      </w:r>
      <w:r w:rsidR="007445E7" w:rsidRPr="00EC7C6E">
        <w:rPr>
          <w:rFonts w:ascii="Tahoma" w:hAnsi="Tahoma" w:cs="Tahoma"/>
          <w:color w:val="auto"/>
          <w:sz w:val="22"/>
          <w:szCs w:val="22"/>
        </w:rPr>
        <w:t>s</w:t>
      </w:r>
      <w:r w:rsidRPr="00EC7C6E">
        <w:rPr>
          <w:rFonts w:ascii="Tahoma" w:hAnsi="Tahoma" w:cs="Tahoma"/>
          <w:color w:val="auto"/>
          <w:sz w:val="22"/>
          <w:szCs w:val="22"/>
        </w:rPr>
        <w:t>chool premises are used</w:t>
      </w:r>
      <w:r w:rsidRPr="00EC7C6E">
        <w:rPr>
          <w:rFonts w:ascii="Tahoma" w:hAnsi="Tahoma" w:cs="Tahoma"/>
          <w:sz w:val="22"/>
          <w:szCs w:val="22"/>
        </w:rPr>
        <w:t xml:space="preserve"> for non-school activities and the </w:t>
      </w:r>
      <w:r w:rsidRPr="00EC7C6E">
        <w:rPr>
          <w:rFonts w:ascii="Tahoma" w:hAnsi="Tahoma" w:cs="Tahoma"/>
          <w:color w:val="auto"/>
          <w:sz w:val="22"/>
          <w:szCs w:val="22"/>
        </w:rPr>
        <w:t>services or activities are provided under the direct supervision or management of the school, the schools arrangements for child protection and safeguarding apply. Where service or activities are provided by another body, the School must seek assurance that the body concerned has appropriate safeguarding and child protection policies and procedures in place and ensure they will liaise with the school on these matters as appropriate.</w:t>
      </w:r>
      <w:r w:rsidR="00995F0F" w:rsidRPr="00EC7C6E">
        <w:rPr>
          <w:rFonts w:ascii="Tahoma" w:hAnsi="Tahoma" w:cs="Tahoma"/>
          <w:color w:val="auto"/>
          <w:sz w:val="22"/>
          <w:szCs w:val="22"/>
        </w:rPr>
        <w:t xml:space="preserve"> </w:t>
      </w:r>
      <w:r w:rsidR="00995F0F" w:rsidRPr="00EC7C6E">
        <w:rPr>
          <w:rFonts w:ascii="Tahoma" w:hAnsi="Tahoma" w:cs="Tahoma"/>
          <w:sz w:val="22"/>
          <w:szCs w:val="22"/>
        </w:rPr>
        <w:t>T</w:t>
      </w:r>
      <w:r w:rsidR="00AB1C45" w:rsidRPr="00EC7C6E">
        <w:rPr>
          <w:rFonts w:ascii="Tahoma" w:hAnsi="Tahoma" w:cs="Tahoma"/>
          <w:sz w:val="22"/>
          <w:szCs w:val="22"/>
        </w:rPr>
        <w:t xml:space="preserve">his applies regardless of whether or not the children who attend any of these services or activities are </w:t>
      </w:r>
      <w:r w:rsidR="00143465" w:rsidRPr="00EC7C6E">
        <w:rPr>
          <w:rFonts w:ascii="Tahoma" w:hAnsi="Tahoma" w:cs="Tahoma"/>
          <w:sz w:val="22"/>
          <w:szCs w:val="22"/>
        </w:rPr>
        <w:t>pupils</w:t>
      </w:r>
      <w:r w:rsidR="00AB1C45" w:rsidRPr="00EC7C6E">
        <w:rPr>
          <w:rFonts w:ascii="Tahoma" w:hAnsi="Tahoma" w:cs="Tahoma"/>
          <w:sz w:val="22"/>
          <w:szCs w:val="22"/>
        </w:rPr>
        <w:t xml:space="preserve"> on the school</w:t>
      </w:r>
      <w:r w:rsidR="00C147BD" w:rsidRPr="00EC7C6E">
        <w:rPr>
          <w:rFonts w:ascii="Tahoma" w:hAnsi="Tahoma" w:cs="Tahoma"/>
          <w:sz w:val="22"/>
          <w:szCs w:val="22"/>
        </w:rPr>
        <w:t xml:space="preserve"> </w:t>
      </w:r>
      <w:r w:rsidR="00AB1C45" w:rsidRPr="00EC7C6E">
        <w:rPr>
          <w:rFonts w:ascii="Tahoma" w:hAnsi="Tahoma" w:cs="Tahoma"/>
          <w:sz w:val="22"/>
          <w:szCs w:val="22"/>
        </w:rPr>
        <w:t>roll.</w:t>
      </w:r>
    </w:p>
    <w:p w14:paraId="1232B92A" w14:textId="77777777" w:rsidR="00971E61" w:rsidRPr="00EC7C6E" w:rsidRDefault="00971E61" w:rsidP="00971E61">
      <w:pPr>
        <w:pStyle w:val="Default"/>
        <w:ind w:left="567"/>
        <w:jc w:val="both"/>
        <w:rPr>
          <w:rFonts w:ascii="Tahoma" w:hAnsi="Tahoma" w:cs="Tahoma"/>
          <w:sz w:val="16"/>
          <w:szCs w:val="16"/>
        </w:rPr>
      </w:pPr>
    </w:p>
    <w:p w14:paraId="3EF64617" w14:textId="77777777" w:rsidR="00A07198" w:rsidRPr="004651E6" w:rsidRDefault="00AB1C45" w:rsidP="00971E61">
      <w:pPr>
        <w:pStyle w:val="Default"/>
        <w:ind w:left="567"/>
        <w:jc w:val="both"/>
        <w:rPr>
          <w:rFonts w:ascii="Tahoma" w:hAnsi="Tahoma" w:cs="Tahoma"/>
          <w:sz w:val="22"/>
          <w:szCs w:val="22"/>
        </w:rPr>
      </w:pPr>
      <w:r w:rsidRPr="004651E6">
        <w:rPr>
          <w:rFonts w:ascii="Tahoma" w:hAnsi="Tahoma" w:cs="Tahoma"/>
          <w:sz w:val="22"/>
          <w:szCs w:val="22"/>
        </w:rPr>
        <w:t>The governing body or proprietor should also ensure safeguarding requirements are included in any lease or hire agreement, as a condition of use and occupation of the premises; and that failure to comply with this would lead to termination of the agreement.</w:t>
      </w:r>
      <w:r w:rsidR="00971E61" w:rsidRPr="004651E6">
        <w:rPr>
          <w:rFonts w:ascii="Tahoma" w:hAnsi="Tahoma" w:cs="Tahoma"/>
          <w:sz w:val="22"/>
          <w:szCs w:val="22"/>
        </w:rPr>
        <w:t xml:space="preserve"> </w:t>
      </w:r>
      <w:r w:rsidR="009A3B80" w:rsidRPr="004651E6">
        <w:rPr>
          <w:rFonts w:ascii="Tahoma" w:hAnsi="Tahoma" w:cs="Tahoma"/>
          <w:sz w:val="22"/>
          <w:szCs w:val="22"/>
        </w:rPr>
        <w:t>DFE g</w:t>
      </w:r>
      <w:r w:rsidR="0083499D" w:rsidRPr="004651E6">
        <w:rPr>
          <w:rFonts w:ascii="Tahoma" w:hAnsi="Tahoma" w:cs="Tahoma"/>
          <w:sz w:val="22"/>
          <w:szCs w:val="22"/>
        </w:rPr>
        <w:t xml:space="preserve">uidance on </w:t>
      </w:r>
      <w:hyperlink r:id="rId56" w:history="1">
        <w:r w:rsidR="009A3B80" w:rsidRPr="004651E6">
          <w:rPr>
            <w:rStyle w:val="Hyperlink"/>
            <w:rFonts w:ascii="Tahoma" w:hAnsi="Tahoma" w:cs="Tahoma"/>
            <w:sz w:val="22"/>
            <w:szCs w:val="22"/>
          </w:rPr>
          <w:t>Keeping children safe during community activities, after-school clubs and tuition: non-statutory guidance for providers running out-of-school settings</w:t>
        </w:r>
      </w:hyperlink>
      <w:r w:rsidR="0083499D" w:rsidRPr="004651E6">
        <w:rPr>
          <w:rFonts w:ascii="Tahoma" w:hAnsi="Tahoma" w:cs="Tahoma"/>
          <w:sz w:val="22"/>
          <w:szCs w:val="22"/>
        </w:rPr>
        <w:t xml:space="preserve"> details the safeguarding arrangements that schools and colleges should expect these providers to have in place.</w:t>
      </w:r>
      <w:r w:rsidR="00A07198" w:rsidRPr="004651E6">
        <w:rPr>
          <w:rFonts w:ascii="Tahoma" w:hAnsi="Tahoma" w:cs="Tahoma"/>
          <w:sz w:val="22"/>
          <w:szCs w:val="22"/>
        </w:rPr>
        <w:t xml:space="preserve"> </w:t>
      </w:r>
      <w:hyperlink r:id="rId57" w:history="1">
        <w:r w:rsidR="00A07198" w:rsidRPr="004651E6">
          <w:rPr>
            <w:rStyle w:val="Hyperlink"/>
            <w:rFonts w:ascii="Tahoma" w:hAnsi="Tahoma" w:cs="Tahoma"/>
            <w:sz w:val="22"/>
            <w:szCs w:val="22"/>
          </w:rPr>
          <w:t>Keeping Children Safe in Out of School Settings</w:t>
        </w:r>
      </w:hyperlink>
      <w:r w:rsidR="00A07198" w:rsidRPr="004651E6">
        <w:rPr>
          <w:rFonts w:ascii="Tahoma" w:hAnsi="Tahoma" w:cs="Tahoma"/>
          <w:sz w:val="22"/>
          <w:szCs w:val="22"/>
        </w:rPr>
        <w:t xml:space="preserve"> provides information </w:t>
      </w:r>
      <w:r w:rsidR="00A07198" w:rsidRPr="004651E6">
        <w:rPr>
          <w:rFonts w:ascii="Tahoma" w:hAnsi="Tahoma" w:cs="Tahoma"/>
          <w:color w:val="0B0C0C"/>
          <w:sz w:val="22"/>
          <w:szCs w:val="22"/>
          <w:shd w:val="clear" w:color="auto" w:fill="FFFFFF"/>
        </w:rPr>
        <w:t xml:space="preserve">for providers, parents and carers. </w:t>
      </w:r>
    </w:p>
    <w:p w14:paraId="08EBC54A" w14:textId="77777777" w:rsidR="00800A06" w:rsidRPr="004651E6" w:rsidRDefault="00800A06" w:rsidP="00CE339C">
      <w:pPr>
        <w:pStyle w:val="Default"/>
        <w:ind w:left="567" w:hanging="567"/>
        <w:jc w:val="both"/>
        <w:rPr>
          <w:rFonts w:ascii="Tahoma" w:hAnsi="Tahoma" w:cs="Tahoma"/>
          <w:color w:val="auto"/>
          <w:sz w:val="16"/>
          <w:szCs w:val="16"/>
        </w:rPr>
      </w:pPr>
    </w:p>
    <w:p w14:paraId="57FC4EB2" w14:textId="77777777" w:rsidR="000B75DF" w:rsidRPr="004651E6" w:rsidRDefault="00800A06" w:rsidP="00EC7C6E">
      <w:pPr>
        <w:pStyle w:val="Default"/>
        <w:ind w:left="567"/>
        <w:jc w:val="both"/>
        <w:rPr>
          <w:rFonts w:ascii="Tahoma" w:hAnsi="Tahoma" w:cs="Tahoma"/>
          <w:sz w:val="22"/>
          <w:szCs w:val="22"/>
        </w:rPr>
      </w:pPr>
      <w:r w:rsidRPr="004651E6">
        <w:rPr>
          <w:rFonts w:ascii="Tahoma" w:hAnsi="Tahoma" w:cs="Tahoma"/>
          <w:sz w:val="22"/>
          <w:szCs w:val="22"/>
        </w:rPr>
        <w:t>In the event of an allegation being received relating to an incident that happened when an individual or organisation was using their school premises for the purposes of running activities for children</w:t>
      </w:r>
      <w:r w:rsidR="002C1E1A" w:rsidRPr="004651E6">
        <w:rPr>
          <w:rFonts w:ascii="Tahoma" w:hAnsi="Tahoma" w:cs="Tahoma"/>
          <w:sz w:val="22"/>
          <w:szCs w:val="22"/>
        </w:rPr>
        <w:t>.</w:t>
      </w:r>
      <w:r w:rsidRPr="004651E6">
        <w:rPr>
          <w:rFonts w:ascii="Tahoma" w:hAnsi="Tahoma" w:cs="Tahoma"/>
          <w:sz w:val="22"/>
          <w:szCs w:val="22"/>
        </w:rPr>
        <w:t xml:space="preserve"> As with any safeguarding allegation, the school should follow </w:t>
      </w:r>
      <w:r w:rsidR="00A50CC4" w:rsidRPr="004651E6">
        <w:rPr>
          <w:rFonts w:ascii="Tahoma" w:hAnsi="Tahoma" w:cs="Tahoma"/>
          <w:sz w:val="22"/>
          <w:szCs w:val="22"/>
        </w:rPr>
        <w:t>the</w:t>
      </w:r>
      <w:r w:rsidRPr="004651E6">
        <w:rPr>
          <w:rFonts w:ascii="Tahoma" w:hAnsi="Tahoma" w:cs="Tahoma"/>
          <w:sz w:val="22"/>
          <w:szCs w:val="22"/>
        </w:rPr>
        <w:t xml:space="preserve"> safeguarding</w:t>
      </w:r>
      <w:r w:rsidR="00EC7C6E" w:rsidRPr="004651E6">
        <w:rPr>
          <w:rFonts w:ascii="Tahoma" w:hAnsi="Tahoma" w:cs="Tahoma"/>
          <w:sz w:val="22"/>
          <w:szCs w:val="22"/>
        </w:rPr>
        <w:t xml:space="preserve"> </w:t>
      </w:r>
      <w:r w:rsidRPr="004651E6">
        <w:rPr>
          <w:rFonts w:ascii="Tahoma" w:hAnsi="Tahoma" w:cs="Tahoma"/>
          <w:sz w:val="22"/>
          <w:szCs w:val="22"/>
        </w:rPr>
        <w:lastRenderedPageBreak/>
        <w:t>procedures</w:t>
      </w:r>
      <w:r w:rsidR="00A50CC4" w:rsidRPr="004651E6">
        <w:rPr>
          <w:rFonts w:ascii="Tahoma" w:hAnsi="Tahoma" w:cs="Tahoma"/>
          <w:sz w:val="22"/>
          <w:szCs w:val="22"/>
        </w:rPr>
        <w:t xml:space="preserve"> set out in this document</w:t>
      </w:r>
      <w:r w:rsidRPr="004651E6">
        <w:rPr>
          <w:rFonts w:ascii="Tahoma" w:hAnsi="Tahoma" w:cs="Tahoma"/>
          <w:sz w:val="22"/>
          <w:szCs w:val="22"/>
        </w:rPr>
        <w:t>, including informing the Local Authority Designated Officer</w:t>
      </w:r>
      <w:r w:rsidR="00A71148" w:rsidRPr="004651E6">
        <w:rPr>
          <w:rFonts w:ascii="Tahoma" w:hAnsi="Tahoma" w:cs="Tahoma"/>
          <w:sz w:val="22"/>
          <w:szCs w:val="22"/>
        </w:rPr>
        <w:t xml:space="preserve"> or</w:t>
      </w:r>
      <w:r w:rsidRPr="004651E6">
        <w:rPr>
          <w:rFonts w:ascii="Tahoma" w:hAnsi="Tahoma" w:cs="Tahoma"/>
          <w:sz w:val="22"/>
          <w:szCs w:val="22"/>
        </w:rPr>
        <w:t xml:space="preserve"> </w:t>
      </w:r>
      <w:r w:rsidR="00EA6891" w:rsidRPr="004651E6">
        <w:rPr>
          <w:rFonts w:ascii="Tahoma" w:hAnsi="Tahoma" w:cs="Tahoma"/>
          <w:color w:val="auto"/>
          <w:sz w:val="22"/>
          <w:szCs w:val="22"/>
        </w:rPr>
        <w:t>local equivalent</w:t>
      </w:r>
      <w:r w:rsidR="00A50CC4" w:rsidRPr="004651E6">
        <w:rPr>
          <w:rFonts w:ascii="Tahoma" w:hAnsi="Tahoma" w:cs="Tahoma"/>
          <w:sz w:val="22"/>
          <w:szCs w:val="22"/>
        </w:rPr>
        <w:t>, where appropriate</w:t>
      </w:r>
      <w:r w:rsidR="00335F18" w:rsidRPr="004651E6">
        <w:rPr>
          <w:rFonts w:ascii="Tahoma" w:hAnsi="Tahoma" w:cs="Tahoma"/>
          <w:sz w:val="22"/>
          <w:szCs w:val="22"/>
        </w:rPr>
        <w:t>.</w:t>
      </w:r>
      <w:r w:rsidR="000B75DF" w:rsidRPr="004651E6">
        <w:rPr>
          <w:rFonts w:ascii="Tahoma" w:hAnsi="Tahoma" w:cs="Tahoma"/>
          <w:sz w:val="22"/>
          <w:szCs w:val="22"/>
        </w:rPr>
        <w:t xml:space="preserve"> </w:t>
      </w:r>
    </w:p>
    <w:p w14:paraId="0563DFF4" w14:textId="77777777" w:rsidR="007D2086" w:rsidRPr="00E726A5" w:rsidRDefault="007D2086" w:rsidP="00361D55">
      <w:pPr>
        <w:pStyle w:val="Heading1"/>
        <w:ind w:left="567" w:hanging="567"/>
      </w:pPr>
      <w:bookmarkStart w:id="9" w:name="_Toc175141165"/>
      <w:r>
        <w:t>5</w:t>
      </w:r>
      <w:r w:rsidRPr="00E726A5">
        <w:t>.</w:t>
      </w:r>
      <w:r>
        <w:t>0</w:t>
      </w:r>
      <w:r w:rsidRPr="00E726A5">
        <w:t xml:space="preserve"> </w:t>
      </w:r>
      <w:r>
        <w:tab/>
      </w:r>
      <w:r w:rsidR="004951F7">
        <w:t>Designated Safeguarding Lead (DSL)</w:t>
      </w:r>
      <w:bookmarkEnd w:id="9"/>
    </w:p>
    <w:p w14:paraId="63934C96" w14:textId="77777777" w:rsidR="007D2086" w:rsidRPr="007B632D" w:rsidRDefault="007D2086" w:rsidP="00361D55">
      <w:pPr>
        <w:ind w:left="102" w:hanging="102"/>
        <w:jc w:val="both"/>
        <w:rPr>
          <w:rFonts w:ascii="Tahoma" w:hAnsi="Tahoma" w:cs="Tahoma"/>
          <w:b/>
          <w:color w:val="000000"/>
          <w:sz w:val="16"/>
          <w:szCs w:val="16"/>
        </w:rPr>
      </w:pPr>
    </w:p>
    <w:p w14:paraId="24EDF222" w14:textId="77777777" w:rsidR="007D2086" w:rsidRPr="00E726A5" w:rsidRDefault="007D2086" w:rsidP="00361D55">
      <w:pPr>
        <w:ind w:left="567" w:hanging="567"/>
        <w:jc w:val="both"/>
        <w:rPr>
          <w:rFonts w:ascii="Tahoma" w:hAnsi="Tahoma" w:cs="Tahoma"/>
        </w:rPr>
      </w:pPr>
      <w:r w:rsidRPr="00026848">
        <w:rPr>
          <w:rFonts w:ascii="Tahoma" w:hAnsi="Tahoma" w:cs="Tahoma"/>
          <w:b/>
        </w:rPr>
        <w:t>5.</w:t>
      </w:r>
      <w:r w:rsidR="00D94495">
        <w:rPr>
          <w:rFonts w:ascii="Tahoma" w:hAnsi="Tahoma" w:cs="Tahoma"/>
          <w:b/>
        </w:rPr>
        <w:t>1</w:t>
      </w:r>
      <w:r w:rsidRPr="00026848">
        <w:rPr>
          <w:rFonts w:ascii="Tahoma" w:hAnsi="Tahoma" w:cs="Tahoma"/>
        </w:rPr>
        <w:t xml:space="preserve"> </w:t>
      </w:r>
      <w:r w:rsidRPr="00026848">
        <w:rPr>
          <w:rFonts w:ascii="Tahoma" w:hAnsi="Tahoma" w:cs="Tahoma"/>
        </w:rPr>
        <w:tab/>
      </w:r>
      <w:r w:rsidR="002E2D8C" w:rsidRPr="001B5892">
        <w:rPr>
          <w:rFonts w:ascii="Tahoma" w:hAnsi="Tahoma" w:cs="Tahoma"/>
        </w:rPr>
        <w:t xml:space="preserve">With the support of the </w:t>
      </w:r>
      <w:r w:rsidR="00321575" w:rsidRPr="001B5892">
        <w:rPr>
          <w:rFonts w:ascii="Tahoma" w:hAnsi="Tahoma" w:cs="Tahoma"/>
        </w:rPr>
        <w:t xml:space="preserve">governing body </w:t>
      </w:r>
      <w:r w:rsidR="009D3E5D" w:rsidRPr="001B5892">
        <w:rPr>
          <w:rFonts w:ascii="Tahoma" w:hAnsi="Tahoma" w:cs="Tahoma"/>
        </w:rPr>
        <w:t>and proprietor, t</w:t>
      </w:r>
      <w:bookmarkStart w:id="10" w:name="_Hlk106959341"/>
      <w:r w:rsidRPr="001B5892">
        <w:rPr>
          <w:rFonts w:ascii="Tahoma" w:hAnsi="Tahoma" w:cs="Tahoma"/>
        </w:rPr>
        <w:t>he Head</w:t>
      </w:r>
      <w:r w:rsidR="006F0B1C">
        <w:rPr>
          <w:rFonts w:ascii="Tahoma" w:hAnsi="Tahoma" w:cs="Tahoma"/>
        </w:rPr>
        <w:t>t</w:t>
      </w:r>
      <w:r w:rsidRPr="001B5892">
        <w:rPr>
          <w:rFonts w:ascii="Tahoma" w:hAnsi="Tahoma" w:cs="Tahoma"/>
        </w:rPr>
        <w:t>eacher</w:t>
      </w:r>
      <w:r w:rsid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Pr="001B5892">
        <w:rPr>
          <w:rFonts w:ascii="Tahoma" w:hAnsi="Tahoma" w:cs="Tahoma"/>
        </w:rPr>
        <w:t xml:space="preserve">must appoint one individual to be the lead </w:t>
      </w:r>
      <w:r w:rsidR="00F322AF">
        <w:rPr>
          <w:rFonts w:ascii="Tahoma" w:hAnsi="Tahoma" w:cs="Tahoma"/>
        </w:rPr>
        <w:t>DSL</w:t>
      </w:r>
      <w:r w:rsidRPr="001B5892">
        <w:rPr>
          <w:rFonts w:ascii="Tahoma" w:hAnsi="Tahoma" w:cs="Tahoma"/>
        </w:rPr>
        <w:t xml:space="preserve"> and make arrangements for t</w:t>
      </w:r>
      <w:r w:rsidRPr="00026848">
        <w:rPr>
          <w:rFonts w:ascii="Tahoma" w:hAnsi="Tahoma" w:cs="Tahoma"/>
        </w:rPr>
        <w:t>here to be</w:t>
      </w:r>
      <w:r w:rsidR="008B7D75">
        <w:rPr>
          <w:rFonts w:ascii="Tahoma" w:hAnsi="Tahoma" w:cs="Tahoma"/>
        </w:rPr>
        <w:t xml:space="preserve"> a</w:t>
      </w:r>
      <w:r w:rsidRPr="00026848">
        <w:rPr>
          <w:rFonts w:ascii="Tahoma" w:hAnsi="Tahoma" w:cs="Tahoma"/>
        </w:rPr>
        <w:t xml:space="preserve"> deputy </w:t>
      </w:r>
      <w:r w:rsidR="00F322AF">
        <w:rPr>
          <w:rFonts w:ascii="Tahoma" w:hAnsi="Tahoma" w:cs="Tahoma"/>
        </w:rPr>
        <w:t>DSL</w:t>
      </w:r>
      <w:r w:rsidRPr="00026848">
        <w:rPr>
          <w:rFonts w:ascii="Tahoma" w:hAnsi="Tahoma" w:cs="Tahoma"/>
        </w:rPr>
        <w:t xml:space="preserve"> who will manage any immediate safeguarding incidents in the </w:t>
      </w:r>
      <w:r w:rsidR="00F322AF">
        <w:rPr>
          <w:rFonts w:ascii="Tahoma" w:hAnsi="Tahoma" w:cs="Tahoma"/>
        </w:rPr>
        <w:t>DSL’</w:t>
      </w:r>
      <w:r w:rsidRPr="00026848">
        <w:rPr>
          <w:rFonts w:ascii="Tahoma" w:hAnsi="Tahoma" w:cs="Tahoma"/>
        </w:rPr>
        <w:t xml:space="preserve">s absence. The </w:t>
      </w:r>
      <w:r w:rsidR="00F322AF">
        <w:rPr>
          <w:rFonts w:ascii="Tahoma" w:hAnsi="Tahoma" w:cs="Tahoma"/>
        </w:rPr>
        <w:t>DSL</w:t>
      </w:r>
      <w:r w:rsidRPr="00026848">
        <w:rPr>
          <w:rFonts w:ascii="Tahoma" w:hAnsi="Tahoma" w:cs="Tahoma"/>
        </w:rPr>
        <w:t xml:space="preserve"> must be an appropriate senior member of the leadership team and, along with deputies, will receive </w:t>
      </w:r>
      <w:r w:rsidR="00F322AF">
        <w:rPr>
          <w:rFonts w:ascii="Tahoma" w:hAnsi="Tahoma" w:cs="Tahoma"/>
        </w:rPr>
        <w:t xml:space="preserve">DSL </w:t>
      </w:r>
      <w:r w:rsidRPr="00026848">
        <w:rPr>
          <w:rFonts w:ascii="Tahoma" w:hAnsi="Tahoma" w:cs="Tahoma"/>
        </w:rPr>
        <w:t>training every two years.</w:t>
      </w:r>
      <w:r w:rsidRPr="00E726A5">
        <w:rPr>
          <w:rFonts w:ascii="Tahoma" w:hAnsi="Tahoma" w:cs="Tahoma"/>
        </w:rPr>
        <w:t xml:space="preserve"> </w:t>
      </w:r>
    </w:p>
    <w:bookmarkEnd w:id="10"/>
    <w:p w14:paraId="576EBB72" w14:textId="77777777" w:rsidR="007D2086" w:rsidRPr="0058685A" w:rsidRDefault="007D2086" w:rsidP="00361D55">
      <w:pPr>
        <w:ind w:left="567" w:hanging="567"/>
        <w:jc w:val="both"/>
        <w:rPr>
          <w:rFonts w:ascii="Tahoma" w:hAnsi="Tahoma" w:cs="Tahoma"/>
          <w:sz w:val="12"/>
          <w:szCs w:val="12"/>
        </w:rPr>
      </w:pPr>
    </w:p>
    <w:p w14:paraId="4E19EDFD" w14:textId="77777777" w:rsidR="007D2086" w:rsidRPr="00E726A5" w:rsidRDefault="007D2086" w:rsidP="00361D55">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2</w:t>
      </w:r>
      <w:r>
        <w:rPr>
          <w:rFonts w:ascii="Tahoma" w:hAnsi="Tahoma" w:cs="Tahoma"/>
        </w:rPr>
        <w:t xml:space="preserve"> </w:t>
      </w:r>
      <w:r>
        <w:rPr>
          <w:rFonts w:ascii="Tahoma" w:hAnsi="Tahoma" w:cs="Tahoma"/>
        </w:rPr>
        <w:tab/>
      </w:r>
      <w:r w:rsidRPr="00E726A5">
        <w:rPr>
          <w:rFonts w:ascii="Tahoma" w:hAnsi="Tahoma" w:cs="Tahoma"/>
        </w:rPr>
        <w:t>The Head</w:t>
      </w:r>
      <w:r w:rsidR="00607ED8">
        <w:rPr>
          <w:rFonts w:ascii="Tahoma" w:hAnsi="Tahoma" w:cs="Tahoma"/>
        </w:rPr>
        <w:t>t</w:t>
      </w:r>
      <w:r w:rsidRPr="00E726A5">
        <w:rPr>
          <w:rFonts w:ascii="Tahoma" w:hAnsi="Tahoma" w:cs="Tahoma"/>
        </w:rPr>
        <w:t>eacher</w:t>
      </w:r>
      <w:r w:rsidR="00DD0329" w:rsidRP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Pr="00E726A5">
        <w:rPr>
          <w:rFonts w:ascii="Tahoma" w:hAnsi="Tahoma" w:cs="Tahoma"/>
        </w:rPr>
        <w:t xml:space="preserve">must ensure that job descriptions for </w:t>
      </w:r>
      <w:r w:rsidR="00727FEF">
        <w:rPr>
          <w:rFonts w:ascii="Tahoma" w:hAnsi="Tahoma" w:cs="Tahoma"/>
        </w:rPr>
        <w:t xml:space="preserve">the </w:t>
      </w:r>
      <w:r w:rsidR="00F322AF">
        <w:rPr>
          <w:rFonts w:ascii="Tahoma" w:hAnsi="Tahoma" w:cs="Tahoma"/>
        </w:rPr>
        <w:t>DSL</w:t>
      </w:r>
      <w:r>
        <w:rPr>
          <w:rFonts w:ascii="Tahoma" w:hAnsi="Tahoma" w:cs="Tahoma"/>
        </w:rPr>
        <w:t xml:space="preserve"> </w:t>
      </w:r>
      <w:r w:rsidRPr="00E726A5">
        <w:rPr>
          <w:rFonts w:ascii="Tahoma" w:hAnsi="Tahoma" w:cs="Tahoma"/>
        </w:rPr>
        <w:t xml:space="preserve">and Deputy </w:t>
      </w:r>
      <w:r w:rsidR="00F322AF">
        <w:rPr>
          <w:rFonts w:ascii="Tahoma" w:hAnsi="Tahoma" w:cs="Tahoma"/>
        </w:rPr>
        <w:t>DSL</w:t>
      </w:r>
      <w:r w:rsidRPr="00E726A5">
        <w:rPr>
          <w:rFonts w:ascii="Tahoma" w:hAnsi="Tahoma" w:cs="Tahoma"/>
        </w:rPr>
        <w:t xml:space="preserve"> are kept on personnel files and clearly state their responsibilities.</w:t>
      </w:r>
    </w:p>
    <w:p w14:paraId="53CBDA20" w14:textId="77777777" w:rsidR="007D2086" w:rsidRPr="0058685A" w:rsidRDefault="007D2086" w:rsidP="00361D55">
      <w:pPr>
        <w:ind w:left="567" w:hanging="567"/>
        <w:jc w:val="both"/>
        <w:rPr>
          <w:rFonts w:ascii="Tahoma" w:hAnsi="Tahoma" w:cs="Tahoma"/>
          <w:sz w:val="12"/>
          <w:szCs w:val="12"/>
        </w:rPr>
      </w:pPr>
    </w:p>
    <w:p w14:paraId="4E7BE7F3" w14:textId="77777777" w:rsidR="007D2086" w:rsidRDefault="007D2086" w:rsidP="00361D55">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3</w:t>
      </w:r>
      <w:r>
        <w:rPr>
          <w:rFonts w:ascii="Tahoma" w:hAnsi="Tahoma" w:cs="Tahoma"/>
        </w:rPr>
        <w:t xml:space="preserve"> </w:t>
      </w:r>
      <w:r>
        <w:rPr>
          <w:rFonts w:ascii="Tahoma" w:hAnsi="Tahoma" w:cs="Tahoma"/>
        </w:rPr>
        <w:tab/>
      </w:r>
      <w:r w:rsidRPr="00E726A5">
        <w:rPr>
          <w:rFonts w:ascii="Tahoma" w:hAnsi="Tahoma" w:cs="Tahoma"/>
        </w:rPr>
        <w:t xml:space="preserve">The </w:t>
      </w:r>
      <w:r w:rsidR="00197AEE">
        <w:rPr>
          <w:rFonts w:ascii="Tahoma" w:hAnsi="Tahoma" w:cs="Tahoma"/>
        </w:rPr>
        <w:t>DSL</w:t>
      </w:r>
      <w:r w:rsidRPr="00E726A5">
        <w:rPr>
          <w:rFonts w:ascii="Tahoma" w:hAnsi="Tahoma" w:cs="Tahoma"/>
        </w:rPr>
        <w:t xml:space="preserve"> (or deputy) must always be available during school hours for </w:t>
      </w:r>
      <w:r w:rsidR="00477703">
        <w:rPr>
          <w:rFonts w:ascii="Tahoma" w:hAnsi="Tahoma" w:cs="Tahoma"/>
          <w:shd w:val="clear" w:color="auto" w:fill="FFFFFF"/>
        </w:rPr>
        <w:t>team members</w:t>
      </w:r>
      <w:r w:rsidRPr="00E726A5">
        <w:rPr>
          <w:rFonts w:ascii="Tahoma" w:hAnsi="Tahoma" w:cs="Tahoma"/>
        </w:rPr>
        <w:t xml:space="preserve"> to discuss any concerns. </w:t>
      </w:r>
    </w:p>
    <w:p w14:paraId="027E2574" w14:textId="77777777" w:rsidR="004D7CAD" w:rsidRPr="0058685A" w:rsidRDefault="004D7CAD" w:rsidP="00361D55">
      <w:pPr>
        <w:pStyle w:val="Default"/>
        <w:ind w:left="102" w:hanging="102"/>
        <w:rPr>
          <w:rFonts w:ascii="Tahoma" w:hAnsi="Tahoma" w:cs="Tahoma"/>
          <w:b/>
          <w:color w:val="auto"/>
          <w:sz w:val="12"/>
          <w:szCs w:val="12"/>
        </w:rPr>
      </w:pPr>
    </w:p>
    <w:p w14:paraId="3C6F9441" w14:textId="77777777" w:rsidR="007D2086" w:rsidRPr="00E726A5" w:rsidRDefault="007D2086" w:rsidP="0058685A">
      <w:pPr>
        <w:pStyle w:val="Default"/>
        <w:spacing w:after="40"/>
        <w:ind w:left="709" w:hanging="709"/>
        <w:rPr>
          <w:rFonts w:ascii="Tahoma" w:hAnsi="Tahoma" w:cs="Tahoma"/>
          <w:b/>
          <w:color w:val="auto"/>
          <w:sz w:val="22"/>
          <w:szCs w:val="22"/>
        </w:rPr>
      </w:pPr>
      <w:r>
        <w:rPr>
          <w:rFonts w:ascii="Tahoma" w:hAnsi="Tahoma" w:cs="Tahoma"/>
          <w:b/>
          <w:color w:val="auto"/>
          <w:sz w:val="22"/>
          <w:szCs w:val="22"/>
        </w:rPr>
        <w:t>5.</w:t>
      </w:r>
      <w:r w:rsidR="00D94495">
        <w:rPr>
          <w:rFonts w:ascii="Tahoma" w:hAnsi="Tahoma" w:cs="Tahoma"/>
          <w:b/>
          <w:color w:val="auto"/>
          <w:sz w:val="22"/>
          <w:szCs w:val="22"/>
        </w:rPr>
        <w:t>4</w:t>
      </w:r>
      <w:r>
        <w:rPr>
          <w:rFonts w:ascii="Tahoma" w:hAnsi="Tahoma" w:cs="Tahoma"/>
          <w:b/>
          <w:color w:val="auto"/>
          <w:sz w:val="22"/>
          <w:szCs w:val="22"/>
        </w:rPr>
        <w:t xml:space="preserve"> </w:t>
      </w:r>
      <w:r w:rsidR="00361D55">
        <w:rPr>
          <w:rFonts w:ascii="Tahoma" w:hAnsi="Tahoma" w:cs="Tahoma"/>
          <w:b/>
          <w:color w:val="auto"/>
          <w:sz w:val="22"/>
          <w:szCs w:val="22"/>
        </w:rPr>
        <w:t xml:space="preserve">  </w:t>
      </w:r>
      <w:r w:rsidRPr="00E726A5">
        <w:rPr>
          <w:rFonts w:ascii="Tahoma" w:hAnsi="Tahoma" w:cs="Tahoma"/>
          <w:b/>
          <w:color w:val="auto"/>
          <w:sz w:val="22"/>
          <w:szCs w:val="22"/>
        </w:rPr>
        <w:t xml:space="preserve">The main responsibilities of the </w:t>
      </w:r>
      <w:r w:rsidR="00197AEE">
        <w:rPr>
          <w:rFonts w:ascii="Tahoma" w:hAnsi="Tahoma" w:cs="Tahoma"/>
          <w:b/>
          <w:color w:val="auto"/>
          <w:sz w:val="22"/>
          <w:szCs w:val="22"/>
        </w:rPr>
        <w:t>Designated Safeguarding Lead (DSL)</w:t>
      </w:r>
      <w:r>
        <w:rPr>
          <w:rFonts w:ascii="Tahoma" w:hAnsi="Tahoma" w:cs="Tahoma"/>
          <w:b/>
          <w:color w:val="auto"/>
          <w:sz w:val="22"/>
          <w:szCs w:val="22"/>
        </w:rPr>
        <w:t xml:space="preserve"> </w:t>
      </w:r>
      <w:r w:rsidRPr="00E726A5">
        <w:rPr>
          <w:rFonts w:ascii="Tahoma" w:hAnsi="Tahoma" w:cs="Tahoma"/>
          <w:b/>
          <w:color w:val="auto"/>
          <w:sz w:val="22"/>
          <w:szCs w:val="22"/>
        </w:rPr>
        <w:t>are to:</w:t>
      </w:r>
    </w:p>
    <w:p w14:paraId="1F97558A" w14:textId="77777777" w:rsidR="007D2086" w:rsidRPr="00E726A5"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provide support to</w:t>
      </w:r>
      <w:r w:rsidR="007D2086" w:rsidRPr="00477703">
        <w:rPr>
          <w:rFonts w:ascii="Tahoma" w:hAnsi="Tahoma" w:cs="Tahoma"/>
          <w:color w:val="auto"/>
          <w:sz w:val="22"/>
          <w:szCs w:val="22"/>
        </w:rPr>
        <w:t xml:space="preserve"> </w:t>
      </w:r>
      <w:r w:rsidR="00477703" w:rsidRPr="00477703">
        <w:rPr>
          <w:rFonts w:ascii="Tahoma" w:hAnsi="Tahoma" w:cs="Tahoma"/>
          <w:sz w:val="22"/>
          <w:szCs w:val="22"/>
          <w:shd w:val="clear" w:color="auto" w:fill="FFFFFF"/>
        </w:rPr>
        <w:t>team members</w:t>
      </w:r>
      <w:r w:rsidR="007D2086" w:rsidRPr="00E726A5">
        <w:rPr>
          <w:rFonts w:ascii="Tahoma" w:hAnsi="Tahoma" w:cs="Tahoma"/>
          <w:color w:val="auto"/>
          <w:sz w:val="22"/>
          <w:szCs w:val="22"/>
        </w:rPr>
        <w:t xml:space="preserve"> regarding safeguarding concerns</w:t>
      </w:r>
    </w:p>
    <w:p w14:paraId="0BB94409" w14:textId="77777777" w:rsidR="007D2086"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lead on advising</w:t>
      </w:r>
      <w:r w:rsidR="007D2086" w:rsidRPr="00477703">
        <w:rPr>
          <w:rFonts w:ascii="Tahoma" w:hAnsi="Tahoma" w:cs="Tahoma"/>
          <w:color w:val="auto"/>
          <w:sz w:val="22"/>
          <w:szCs w:val="22"/>
        </w:rPr>
        <w:t xml:space="preserve"> </w:t>
      </w:r>
      <w:r w:rsidR="00477703" w:rsidRPr="00477703">
        <w:rPr>
          <w:rFonts w:ascii="Tahoma" w:hAnsi="Tahoma" w:cs="Tahoma"/>
          <w:sz w:val="22"/>
          <w:szCs w:val="22"/>
          <w:shd w:val="clear" w:color="auto" w:fill="FFFFFF"/>
        </w:rPr>
        <w:t>team members</w:t>
      </w:r>
      <w:r w:rsidR="007D2086" w:rsidRPr="00477703">
        <w:rPr>
          <w:rFonts w:ascii="Tahoma" w:hAnsi="Tahoma" w:cs="Tahoma"/>
          <w:color w:val="auto"/>
          <w:sz w:val="22"/>
          <w:szCs w:val="22"/>
        </w:rPr>
        <w:t xml:space="preserve"> of </w:t>
      </w:r>
      <w:r w:rsidR="007D2086" w:rsidRPr="00E726A5">
        <w:rPr>
          <w:rFonts w:ascii="Tahoma" w:hAnsi="Tahoma" w:cs="Tahoma"/>
          <w:color w:val="auto"/>
          <w:sz w:val="22"/>
          <w:szCs w:val="22"/>
        </w:rPr>
        <w:t>any action to be taken due to a safeguarding concern</w:t>
      </w:r>
    </w:p>
    <w:p w14:paraId="5D73C9E3" w14:textId="77777777" w:rsidR="007D2086" w:rsidRPr="00E726A5"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 xml:space="preserve">ensure that </w:t>
      </w:r>
      <w:r w:rsidR="00BE5F53">
        <w:rPr>
          <w:rFonts w:ascii="Tahoma" w:hAnsi="Tahoma" w:cs="Tahoma"/>
          <w:color w:val="auto"/>
          <w:sz w:val="22"/>
          <w:szCs w:val="22"/>
        </w:rPr>
        <w:t xml:space="preserve">children and young people </w:t>
      </w:r>
      <w:r w:rsidR="007D2086" w:rsidRPr="00E726A5">
        <w:rPr>
          <w:rFonts w:ascii="Tahoma" w:hAnsi="Tahoma" w:cs="Tahoma"/>
          <w:color w:val="auto"/>
          <w:sz w:val="22"/>
          <w:szCs w:val="22"/>
        </w:rPr>
        <w:t>are immediately safeguarded from harm and abuse</w:t>
      </w:r>
    </w:p>
    <w:p w14:paraId="3E14E148" w14:textId="77777777" w:rsidR="007D2086" w:rsidRPr="00477703" w:rsidRDefault="001F15D8" w:rsidP="004506E7">
      <w:pPr>
        <w:pStyle w:val="Default"/>
        <w:numPr>
          <w:ilvl w:val="0"/>
          <w:numId w:val="3"/>
        </w:numPr>
        <w:spacing w:after="30"/>
        <w:ind w:left="851" w:hanging="284"/>
        <w:jc w:val="both"/>
        <w:rPr>
          <w:rFonts w:ascii="Tahoma" w:hAnsi="Tahoma" w:cs="Tahoma"/>
          <w:color w:val="auto"/>
          <w:sz w:val="22"/>
          <w:szCs w:val="22"/>
        </w:rPr>
      </w:pPr>
      <w:r w:rsidRPr="00477703">
        <w:rPr>
          <w:rFonts w:ascii="Tahoma" w:hAnsi="Tahoma" w:cs="Tahoma"/>
          <w:color w:val="auto"/>
          <w:sz w:val="22"/>
          <w:szCs w:val="22"/>
        </w:rPr>
        <w:t xml:space="preserve">  </w:t>
      </w:r>
      <w:r w:rsidR="007D2086" w:rsidRPr="00477703">
        <w:rPr>
          <w:rFonts w:ascii="Tahoma" w:hAnsi="Tahoma" w:cs="Tahoma"/>
          <w:color w:val="auto"/>
          <w:sz w:val="22"/>
          <w:szCs w:val="22"/>
        </w:rPr>
        <w:t xml:space="preserve">ensure that there is appropriate cover during their absence, and that </w:t>
      </w:r>
      <w:r w:rsidR="00477703" w:rsidRPr="00477703">
        <w:rPr>
          <w:rFonts w:ascii="Tahoma" w:hAnsi="Tahoma" w:cs="Tahoma"/>
          <w:sz w:val="22"/>
          <w:szCs w:val="22"/>
          <w:shd w:val="clear" w:color="auto" w:fill="FFFFFF"/>
        </w:rPr>
        <w:t>team members</w:t>
      </w:r>
      <w:r w:rsidR="007D2086" w:rsidRPr="00477703">
        <w:rPr>
          <w:rFonts w:ascii="Tahoma" w:hAnsi="Tahoma" w:cs="Tahoma"/>
          <w:color w:val="auto"/>
          <w:sz w:val="22"/>
          <w:szCs w:val="22"/>
        </w:rPr>
        <w:t xml:space="preserve"> know who</w:t>
      </w:r>
      <w:r w:rsidRPr="00477703">
        <w:rPr>
          <w:rFonts w:ascii="Tahoma" w:hAnsi="Tahoma" w:cs="Tahoma"/>
          <w:color w:val="auto"/>
          <w:sz w:val="22"/>
          <w:szCs w:val="22"/>
        </w:rPr>
        <w:t xml:space="preserve"> </w:t>
      </w:r>
      <w:r w:rsidR="007D2086" w:rsidRPr="00477703">
        <w:rPr>
          <w:rFonts w:ascii="Tahoma" w:hAnsi="Tahoma" w:cs="Tahoma"/>
          <w:color w:val="auto"/>
          <w:sz w:val="22"/>
          <w:szCs w:val="22"/>
        </w:rPr>
        <w:t>to</w:t>
      </w:r>
      <w:r w:rsidR="00477703" w:rsidRPr="00477703">
        <w:rPr>
          <w:rFonts w:ascii="Tahoma" w:hAnsi="Tahoma" w:cs="Tahoma"/>
          <w:color w:val="auto"/>
          <w:sz w:val="22"/>
          <w:szCs w:val="22"/>
        </w:rPr>
        <w:t xml:space="preserve"> </w:t>
      </w:r>
      <w:r w:rsidR="007D2086" w:rsidRPr="00477703">
        <w:rPr>
          <w:rFonts w:ascii="Tahoma" w:hAnsi="Tahoma" w:cs="Tahoma"/>
          <w:color w:val="auto"/>
          <w:sz w:val="22"/>
          <w:szCs w:val="22"/>
        </w:rPr>
        <w:t>approach if the DSL is unavailable</w:t>
      </w:r>
    </w:p>
    <w:p w14:paraId="42135C80" w14:textId="77777777" w:rsidR="007D2086" w:rsidRPr="00E726A5"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liaise with local authorities and other professionals, sharing information and fully assisting with</w:t>
      </w:r>
      <w:r>
        <w:rPr>
          <w:rFonts w:ascii="Tahoma" w:hAnsi="Tahoma" w:cs="Tahoma"/>
          <w:color w:val="auto"/>
          <w:sz w:val="22"/>
          <w:szCs w:val="22"/>
        </w:rPr>
        <w:t xml:space="preserve"> </w:t>
      </w:r>
      <w:r w:rsidR="007D2086" w:rsidRPr="00E726A5">
        <w:rPr>
          <w:rFonts w:ascii="Tahoma" w:hAnsi="Tahoma" w:cs="Tahoma"/>
          <w:color w:val="auto"/>
          <w:sz w:val="22"/>
          <w:szCs w:val="22"/>
        </w:rPr>
        <w:t>any enquiries</w:t>
      </w:r>
    </w:p>
    <w:p w14:paraId="7BD07011" w14:textId="0AE97FB7" w:rsidR="007D2086" w:rsidRPr="00EF4201"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C17BC6">
        <w:rPr>
          <w:rFonts w:ascii="Tahoma" w:hAnsi="Tahoma" w:cs="Tahoma"/>
          <w:color w:val="auto"/>
          <w:sz w:val="22"/>
          <w:szCs w:val="22"/>
        </w:rPr>
        <w:t xml:space="preserve"> </w:t>
      </w:r>
      <w:r w:rsidR="007D2086" w:rsidRPr="00E726A5">
        <w:rPr>
          <w:rFonts w:ascii="Tahoma" w:hAnsi="Tahoma" w:cs="Tahoma"/>
          <w:color w:val="auto"/>
          <w:sz w:val="22"/>
          <w:szCs w:val="22"/>
        </w:rPr>
        <w:t>adopt a child</w:t>
      </w:r>
      <w:r w:rsidR="007D2086">
        <w:rPr>
          <w:rFonts w:ascii="Tahoma" w:hAnsi="Tahoma" w:cs="Tahoma"/>
          <w:color w:val="auto"/>
          <w:sz w:val="22"/>
          <w:szCs w:val="22"/>
        </w:rPr>
        <w:t>-</w:t>
      </w:r>
      <w:r w:rsidR="007D2086" w:rsidRPr="00E726A5">
        <w:rPr>
          <w:rFonts w:ascii="Tahoma" w:hAnsi="Tahoma" w:cs="Tahoma"/>
          <w:color w:val="auto"/>
          <w:sz w:val="22"/>
          <w:szCs w:val="22"/>
        </w:rPr>
        <w:t xml:space="preserve">focused and holistic approach </w:t>
      </w:r>
      <w:r w:rsidR="007D2086" w:rsidRPr="00117EBC">
        <w:rPr>
          <w:sz w:val="22"/>
          <w:szCs w:val="22"/>
        </w:rPr>
        <w:t>ensur</w:t>
      </w:r>
      <w:r w:rsidR="007D2086" w:rsidRPr="00EF4201">
        <w:rPr>
          <w:sz w:val="22"/>
          <w:szCs w:val="22"/>
        </w:rPr>
        <w:t xml:space="preserve">ing </w:t>
      </w:r>
      <w:r w:rsidR="00FB5C87" w:rsidRPr="00EF4201">
        <w:rPr>
          <w:sz w:val="22"/>
          <w:szCs w:val="22"/>
        </w:rPr>
        <w:t>the</w:t>
      </w:r>
      <w:r w:rsidR="00FB5C87">
        <w:rPr>
          <w:sz w:val="22"/>
          <w:szCs w:val="22"/>
        </w:rPr>
        <w:t xml:space="preserve"> child/young person’s</w:t>
      </w:r>
      <w:r w:rsidR="007D2086" w:rsidRPr="00EF4201">
        <w:rPr>
          <w:sz w:val="22"/>
          <w:szCs w:val="22"/>
        </w:rPr>
        <w:t xml:space="preserve"> wishes and</w:t>
      </w:r>
      <w:r w:rsidR="0058685A">
        <w:rPr>
          <w:sz w:val="22"/>
          <w:szCs w:val="22"/>
        </w:rPr>
        <w:t xml:space="preserve"> </w:t>
      </w:r>
      <w:r w:rsidR="007D2086" w:rsidRPr="00EF4201">
        <w:rPr>
          <w:sz w:val="22"/>
          <w:szCs w:val="22"/>
        </w:rPr>
        <w:t xml:space="preserve">feelings are </w:t>
      </w:r>
      <w:r w:rsidR="000D37A7" w:rsidRPr="00EF4201">
        <w:rPr>
          <w:sz w:val="22"/>
          <w:szCs w:val="22"/>
        </w:rPr>
        <w:t>considered</w:t>
      </w:r>
      <w:r w:rsidR="007D2086" w:rsidRPr="00EF4201">
        <w:rPr>
          <w:sz w:val="22"/>
          <w:szCs w:val="22"/>
        </w:rPr>
        <w:t xml:space="preserve"> when determining what action to take  </w:t>
      </w:r>
    </w:p>
    <w:p w14:paraId="066826A7" w14:textId="77777777" w:rsidR="007D2086" w:rsidRPr="00EF4201" w:rsidRDefault="00C17BC6"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sidRPr="00EF4201">
        <w:rPr>
          <w:rFonts w:ascii="Tahoma" w:hAnsi="Tahoma" w:cs="Tahoma"/>
          <w:color w:val="auto"/>
          <w:sz w:val="22"/>
          <w:szCs w:val="22"/>
        </w:rPr>
        <w:t xml:space="preserve"> </w:t>
      </w:r>
      <w:r w:rsidR="007D2086" w:rsidRPr="00EF4201">
        <w:rPr>
          <w:rFonts w:ascii="Tahoma" w:hAnsi="Tahoma" w:cs="Tahoma"/>
          <w:color w:val="auto"/>
          <w:sz w:val="22"/>
          <w:szCs w:val="22"/>
        </w:rPr>
        <w:t xml:space="preserve">refer allegations to the Local Authority Designated Officer or </w:t>
      </w:r>
      <w:r w:rsidR="00A71148">
        <w:rPr>
          <w:rFonts w:ascii="Tahoma" w:hAnsi="Tahoma" w:cs="Tahoma"/>
          <w:color w:val="auto"/>
          <w:sz w:val="22"/>
          <w:szCs w:val="22"/>
        </w:rPr>
        <w:t xml:space="preserve">local </w:t>
      </w:r>
      <w:r w:rsidR="007D2086" w:rsidRPr="00EF4201">
        <w:rPr>
          <w:rFonts w:ascii="Tahoma" w:hAnsi="Tahoma" w:cs="Tahoma"/>
          <w:color w:val="auto"/>
          <w:sz w:val="22"/>
          <w:szCs w:val="22"/>
        </w:rPr>
        <w:t>equivalent</w:t>
      </w:r>
    </w:p>
    <w:p w14:paraId="649F8C7D" w14:textId="77777777" w:rsidR="007D2086" w:rsidRPr="00E726A5" w:rsidRDefault="00C17BC6"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007D2086" w:rsidRPr="00E726A5">
        <w:rPr>
          <w:rFonts w:ascii="Tahoma" w:hAnsi="Tahoma" w:cs="Tahoma"/>
          <w:color w:val="auto"/>
          <w:sz w:val="22"/>
          <w:szCs w:val="22"/>
        </w:rPr>
        <w:t>refer safeguarding concerns to placing and host local authorities</w:t>
      </w:r>
    </w:p>
    <w:p w14:paraId="57DD7D9C" w14:textId="77777777" w:rsidR="007D2086" w:rsidRPr="00805410" w:rsidRDefault="00C17BC6"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007D2086" w:rsidRPr="00E726A5">
        <w:rPr>
          <w:rFonts w:ascii="Tahoma" w:hAnsi="Tahoma" w:cs="Tahoma"/>
          <w:color w:val="auto"/>
          <w:sz w:val="22"/>
          <w:szCs w:val="22"/>
        </w:rPr>
        <w:t>refer suspected c</w:t>
      </w:r>
      <w:r w:rsidR="007D2086" w:rsidRPr="00805410">
        <w:rPr>
          <w:rFonts w:ascii="Tahoma" w:hAnsi="Tahoma" w:cs="Tahoma"/>
          <w:color w:val="auto"/>
          <w:sz w:val="22"/>
          <w:szCs w:val="22"/>
        </w:rPr>
        <w:t>ases of radicalisation to Channel</w:t>
      </w:r>
    </w:p>
    <w:p w14:paraId="6728C095" w14:textId="77777777" w:rsidR="007D2086" w:rsidRPr="00805410" w:rsidRDefault="00C17BC6" w:rsidP="004506E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1F15D8" w:rsidRPr="00805410">
        <w:rPr>
          <w:rFonts w:ascii="Tahoma" w:hAnsi="Tahoma" w:cs="Tahoma"/>
          <w:color w:val="auto"/>
          <w:sz w:val="22"/>
          <w:szCs w:val="22"/>
        </w:rPr>
        <w:t xml:space="preserve"> </w:t>
      </w:r>
      <w:r w:rsidR="007D2086" w:rsidRPr="00805410">
        <w:rPr>
          <w:rFonts w:ascii="Tahoma" w:hAnsi="Tahoma" w:cs="Tahoma"/>
          <w:color w:val="auto"/>
          <w:sz w:val="22"/>
          <w:szCs w:val="22"/>
        </w:rPr>
        <w:t>refer suspected case of FGM</w:t>
      </w:r>
      <w:r w:rsidR="0058685A" w:rsidRPr="00805410">
        <w:rPr>
          <w:rFonts w:ascii="Tahoma" w:hAnsi="Tahoma" w:cs="Tahoma"/>
          <w:color w:val="auto"/>
          <w:sz w:val="22"/>
          <w:szCs w:val="22"/>
        </w:rPr>
        <w:t xml:space="preserve">, </w:t>
      </w:r>
      <w:r w:rsidR="007D2086" w:rsidRPr="00805410">
        <w:rPr>
          <w:rFonts w:ascii="Tahoma" w:hAnsi="Tahoma" w:cs="Tahoma"/>
          <w:color w:val="auto"/>
          <w:sz w:val="22"/>
          <w:szCs w:val="22"/>
        </w:rPr>
        <w:t>Child Sexual Exploitation and trafficking to the police</w:t>
      </w:r>
    </w:p>
    <w:p w14:paraId="2170F816" w14:textId="77777777" w:rsidR="007D2086" w:rsidRPr="00805410" w:rsidRDefault="00C17BC6" w:rsidP="004506E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1F15D8"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refer cases to the Disclosure and Barring Service after </w:t>
      </w:r>
      <w:r w:rsidR="00C7325D" w:rsidRPr="00805410">
        <w:rPr>
          <w:rFonts w:ascii="Tahoma" w:hAnsi="Tahoma" w:cs="Tahoma"/>
          <w:color w:val="auto"/>
          <w:sz w:val="22"/>
          <w:szCs w:val="22"/>
        </w:rPr>
        <w:t>team members</w:t>
      </w:r>
      <w:r w:rsidR="007D2086" w:rsidRPr="00805410">
        <w:rPr>
          <w:rFonts w:ascii="Tahoma" w:hAnsi="Tahoma" w:cs="Tahoma"/>
          <w:color w:val="auto"/>
          <w:sz w:val="22"/>
          <w:szCs w:val="22"/>
        </w:rPr>
        <w:t xml:space="preserve"> have been dismissed or there is suspected harm having been caused to </w:t>
      </w:r>
      <w:r w:rsidR="00AD714A" w:rsidRPr="00805410">
        <w:rPr>
          <w:rFonts w:ascii="Tahoma" w:hAnsi="Tahoma" w:cs="Tahoma"/>
          <w:color w:val="auto"/>
          <w:sz w:val="22"/>
          <w:szCs w:val="22"/>
        </w:rPr>
        <w:t xml:space="preserve">a </w:t>
      </w:r>
      <w:r w:rsidR="00980404" w:rsidRPr="00805410">
        <w:rPr>
          <w:rFonts w:ascii="Tahoma" w:hAnsi="Tahoma" w:cs="Tahoma"/>
          <w:color w:val="auto"/>
          <w:sz w:val="22"/>
          <w:szCs w:val="22"/>
        </w:rPr>
        <w:t>child</w:t>
      </w:r>
    </w:p>
    <w:p w14:paraId="05EA234F" w14:textId="77777777" w:rsidR="007D2086" w:rsidRPr="00805410" w:rsidRDefault="001F15D8" w:rsidP="004506E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liaise with </w:t>
      </w:r>
      <w:r w:rsidR="00F9094D" w:rsidRPr="00805410">
        <w:rPr>
          <w:rFonts w:ascii="Tahoma" w:hAnsi="Tahoma" w:cs="Tahoma"/>
          <w:color w:val="auto"/>
          <w:sz w:val="22"/>
          <w:szCs w:val="22"/>
        </w:rPr>
        <w:t xml:space="preserve">the </w:t>
      </w:r>
      <w:r w:rsidR="00B90FF4" w:rsidRPr="00805410">
        <w:rPr>
          <w:rFonts w:ascii="Tahoma" w:hAnsi="Tahoma" w:cs="Tahoma"/>
          <w:color w:val="auto"/>
          <w:sz w:val="22"/>
          <w:szCs w:val="22"/>
        </w:rPr>
        <w:t>Director</w:t>
      </w:r>
      <w:r w:rsidR="00F9094D" w:rsidRPr="00805410">
        <w:rPr>
          <w:rFonts w:ascii="Tahoma" w:hAnsi="Tahoma" w:cs="Tahoma"/>
          <w:color w:val="auto"/>
          <w:sz w:val="22"/>
          <w:szCs w:val="22"/>
        </w:rPr>
        <w:t xml:space="preserve"> of </w:t>
      </w:r>
      <w:r w:rsidR="00E22356" w:rsidRPr="00805410">
        <w:rPr>
          <w:rFonts w:ascii="Tahoma" w:hAnsi="Tahoma" w:cs="Tahoma"/>
          <w:color w:val="auto"/>
          <w:sz w:val="22"/>
          <w:szCs w:val="22"/>
        </w:rPr>
        <w:t>Safeguarding</w:t>
      </w:r>
      <w:r w:rsidR="00F9094D" w:rsidRPr="00805410">
        <w:rPr>
          <w:rFonts w:ascii="Tahoma" w:hAnsi="Tahoma" w:cs="Tahoma"/>
          <w:color w:val="auto"/>
          <w:sz w:val="22"/>
          <w:szCs w:val="22"/>
        </w:rPr>
        <w:t>/ Safeguarding Adviser</w:t>
      </w:r>
      <w:r w:rsidR="00E22356"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and HR Team if any allegations or suspected harm having been caused to a </w:t>
      </w:r>
      <w:r w:rsidR="00980404" w:rsidRPr="00805410">
        <w:rPr>
          <w:rFonts w:ascii="Tahoma" w:hAnsi="Tahoma" w:cs="Tahoma"/>
          <w:color w:val="auto"/>
          <w:sz w:val="22"/>
          <w:szCs w:val="22"/>
        </w:rPr>
        <w:t>child</w:t>
      </w:r>
      <w:r w:rsidR="007D2086" w:rsidRPr="00805410">
        <w:rPr>
          <w:rFonts w:ascii="Tahoma" w:hAnsi="Tahoma" w:cs="Tahoma"/>
          <w:color w:val="auto"/>
          <w:sz w:val="22"/>
          <w:szCs w:val="22"/>
        </w:rPr>
        <w:t xml:space="preserve"> by an </w:t>
      </w:r>
      <w:r w:rsidR="00B02071" w:rsidRPr="00805410">
        <w:rPr>
          <w:rFonts w:ascii="Tahoma" w:hAnsi="Tahoma" w:cs="Tahoma"/>
          <w:color w:val="auto"/>
          <w:sz w:val="22"/>
          <w:szCs w:val="22"/>
        </w:rPr>
        <w:t>team member</w:t>
      </w:r>
    </w:p>
    <w:p w14:paraId="025953D6" w14:textId="77777777" w:rsidR="007D2086" w:rsidRDefault="001F15D8" w:rsidP="004506E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7D2086" w:rsidRPr="00805410">
        <w:rPr>
          <w:rFonts w:ascii="Tahoma" w:hAnsi="Tahoma" w:cs="Tahoma"/>
          <w:color w:val="auto"/>
          <w:sz w:val="22"/>
          <w:szCs w:val="22"/>
        </w:rPr>
        <w:t>ensure that the school complies with the work of the</w:t>
      </w:r>
      <w:r w:rsidR="007D2086">
        <w:rPr>
          <w:rFonts w:ascii="Tahoma" w:hAnsi="Tahoma" w:cs="Tahoma"/>
          <w:color w:val="auto"/>
          <w:sz w:val="22"/>
          <w:szCs w:val="22"/>
        </w:rPr>
        <w:t xml:space="preserve"> local</w:t>
      </w:r>
      <w:r w:rsidR="007D2086" w:rsidRPr="00FB6E0D">
        <w:rPr>
          <w:rFonts w:ascii="Tahoma" w:hAnsi="Tahoma" w:cs="Tahoma"/>
          <w:color w:val="auto"/>
          <w:sz w:val="22"/>
          <w:szCs w:val="22"/>
        </w:rPr>
        <w:t xml:space="preserve"> </w:t>
      </w:r>
      <w:r w:rsidR="007D2086" w:rsidRPr="00DD5591">
        <w:rPr>
          <w:rFonts w:ascii="Tahoma" w:hAnsi="Tahoma" w:cs="Tahoma"/>
          <w:color w:val="auto"/>
          <w:sz w:val="22"/>
          <w:szCs w:val="22"/>
        </w:rPr>
        <w:t>safeguarding</w:t>
      </w:r>
      <w:r w:rsidR="007D2086" w:rsidRPr="00001D7F">
        <w:rPr>
          <w:rFonts w:ascii="Tahoma" w:hAnsi="Tahoma" w:cs="Tahoma"/>
          <w:color w:val="auto"/>
          <w:sz w:val="22"/>
          <w:szCs w:val="22"/>
        </w:rPr>
        <w:t xml:space="preserve"> </w:t>
      </w:r>
      <w:r w:rsidR="007D2086" w:rsidRPr="00F80052">
        <w:rPr>
          <w:rFonts w:ascii="Tahoma" w:hAnsi="Tahoma" w:cs="Tahoma"/>
          <w:color w:val="auto"/>
          <w:sz w:val="22"/>
          <w:szCs w:val="22"/>
        </w:rPr>
        <w:t>partners</w:t>
      </w:r>
      <w:r w:rsidR="007D2086">
        <w:rPr>
          <w:rFonts w:ascii="Tahoma" w:hAnsi="Tahoma" w:cs="Tahoma"/>
          <w:color w:val="auto"/>
          <w:sz w:val="22"/>
          <w:szCs w:val="22"/>
        </w:rPr>
        <w:t>hip</w:t>
      </w:r>
    </w:p>
    <w:p w14:paraId="37F1ECD1" w14:textId="77777777" w:rsidR="007D2086"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FC7617">
        <w:rPr>
          <w:rFonts w:ascii="Tahoma" w:hAnsi="Tahoma" w:cs="Tahoma"/>
          <w:color w:val="auto"/>
          <w:sz w:val="22"/>
          <w:szCs w:val="22"/>
        </w:rPr>
        <w:t>e</w:t>
      </w:r>
      <w:r w:rsidR="007D2086">
        <w:rPr>
          <w:rFonts w:ascii="Tahoma" w:hAnsi="Tahoma" w:cs="Tahoma"/>
          <w:color w:val="auto"/>
          <w:sz w:val="22"/>
          <w:szCs w:val="22"/>
        </w:rPr>
        <w:t>ns</w:t>
      </w:r>
      <w:r w:rsidR="007D2086" w:rsidRPr="00EA3880">
        <w:rPr>
          <w:rFonts w:ascii="Tahoma" w:hAnsi="Tahoma" w:cs="Tahoma"/>
          <w:color w:val="auto"/>
          <w:sz w:val="22"/>
          <w:szCs w:val="22"/>
        </w:rPr>
        <w:t xml:space="preserve">ure that all </w:t>
      </w:r>
      <w:r w:rsidR="00022743" w:rsidRPr="00022743">
        <w:rPr>
          <w:rFonts w:ascii="Tahoma" w:hAnsi="Tahoma" w:cs="Tahoma"/>
          <w:sz w:val="22"/>
          <w:szCs w:val="22"/>
          <w:shd w:val="clear" w:color="auto" w:fill="FFFFFF"/>
        </w:rPr>
        <w:t>team members</w:t>
      </w:r>
      <w:r w:rsidR="007D2086" w:rsidRPr="00022743">
        <w:rPr>
          <w:rFonts w:ascii="Tahoma" w:hAnsi="Tahoma" w:cs="Tahoma"/>
          <w:color w:val="auto"/>
          <w:sz w:val="22"/>
          <w:szCs w:val="22"/>
        </w:rPr>
        <w:t xml:space="preserve"> r</w:t>
      </w:r>
      <w:r w:rsidR="007D2086" w:rsidRPr="00EA3880">
        <w:rPr>
          <w:rFonts w:ascii="Tahoma" w:hAnsi="Tahoma" w:cs="Tahoma"/>
          <w:color w:val="auto"/>
          <w:sz w:val="22"/>
          <w:szCs w:val="22"/>
        </w:rPr>
        <w:t>eceive regular update training in relation to safeguarding</w:t>
      </w:r>
    </w:p>
    <w:p w14:paraId="5716F0FB" w14:textId="77777777" w:rsidR="00014AA1" w:rsidRPr="009E21E0"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p</w:t>
      </w:r>
      <w:r w:rsidR="007D2086" w:rsidRPr="009E21E0">
        <w:rPr>
          <w:rFonts w:ascii="Tahoma" w:hAnsi="Tahoma" w:cs="Tahoma"/>
          <w:color w:val="auto"/>
          <w:sz w:val="22"/>
          <w:szCs w:val="22"/>
        </w:rPr>
        <w:t>rovide safeguarding updates to senior managers and school governors</w:t>
      </w:r>
    </w:p>
    <w:p w14:paraId="2627C2F9" w14:textId="77777777" w:rsidR="00E67EB7" w:rsidRPr="009E21E0" w:rsidRDefault="001F15D8" w:rsidP="004506E7">
      <w:pPr>
        <w:pStyle w:val="ListParagraph"/>
        <w:widowControl/>
        <w:numPr>
          <w:ilvl w:val="0"/>
          <w:numId w:val="7"/>
        </w:numPr>
        <w:autoSpaceDE/>
        <w:autoSpaceDN/>
        <w:spacing w:after="30"/>
        <w:ind w:left="851" w:hanging="284"/>
        <w:jc w:val="both"/>
        <w:rPr>
          <w:rStyle w:val="Hyperlink"/>
          <w:rFonts w:ascii="Tahoma" w:hAnsi="Tahoma" w:cs="Tahoma"/>
          <w:color w:val="auto"/>
          <w:u w:val="none"/>
        </w:rPr>
      </w:pPr>
      <w:bookmarkStart w:id="11" w:name="_Hlk106959686"/>
      <w:r>
        <w:rPr>
          <w:rFonts w:ascii="Tahoma" w:hAnsi="Tahoma" w:cs="Tahoma"/>
        </w:rPr>
        <w:t xml:space="preserve">  </w:t>
      </w:r>
      <w:r w:rsidR="00AC27B5" w:rsidRPr="009E21E0">
        <w:rPr>
          <w:rFonts w:ascii="Tahoma" w:hAnsi="Tahoma" w:cs="Tahoma"/>
        </w:rPr>
        <w:t>k</w:t>
      </w:r>
      <w:r w:rsidR="00014AA1" w:rsidRPr="009E21E0">
        <w:rPr>
          <w:rFonts w:ascii="Tahoma" w:hAnsi="Tahoma" w:cs="Tahoma"/>
        </w:rPr>
        <w:t xml:space="preserve">eep the </w:t>
      </w:r>
      <w:r w:rsidR="00DD0329">
        <w:rPr>
          <w:rFonts w:ascii="Tahoma" w:hAnsi="Tahoma" w:cs="Tahoma"/>
        </w:rPr>
        <w:t>H</w:t>
      </w:r>
      <w:r w:rsidR="00014AA1" w:rsidRPr="009E21E0">
        <w:rPr>
          <w:rFonts w:ascii="Tahoma" w:hAnsi="Tahoma" w:cs="Tahoma"/>
        </w:rPr>
        <w:t>eadteacher</w:t>
      </w:r>
      <w:r w:rsidR="00DD0329" w:rsidRP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00014AA1" w:rsidRPr="009E21E0">
        <w:rPr>
          <w:rFonts w:ascii="Tahoma" w:hAnsi="Tahoma" w:cs="Tahoma"/>
        </w:rPr>
        <w:t>inform</w:t>
      </w:r>
      <w:r w:rsidR="00AC27B5" w:rsidRPr="009E21E0">
        <w:rPr>
          <w:rFonts w:ascii="Tahoma" w:hAnsi="Tahoma" w:cs="Tahoma"/>
        </w:rPr>
        <w:t>ed</w:t>
      </w:r>
      <w:r w:rsidR="00014AA1" w:rsidRPr="009E21E0">
        <w:rPr>
          <w:rFonts w:ascii="Tahoma" w:hAnsi="Tahoma" w:cs="Tahoma"/>
        </w:rPr>
        <w:t xml:space="preserve"> of issues</w:t>
      </w:r>
      <w:r w:rsidR="009C4A22">
        <w:rPr>
          <w:rFonts w:ascii="Tahoma" w:hAnsi="Tahoma" w:cs="Tahoma"/>
        </w:rPr>
        <w:t>,</w:t>
      </w:r>
      <w:r w:rsidR="00AC27B5" w:rsidRPr="009E21E0">
        <w:rPr>
          <w:rFonts w:ascii="Tahoma" w:hAnsi="Tahoma" w:cs="Tahoma"/>
        </w:rPr>
        <w:t xml:space="preserve"> e</w:t>
      </w:r>
      <w:r w:rsidR="00014AA1" w:rsidRPr="009E21E0">
        <w:rPr>
          <w:rFonts w:ascii="Tahoma" w:hAnsi="Tahoma" w:cs="Tahoma"/>
        </w:rPr>
        <w:t xml:space="preserve">specially ongoing enquiries under </w:t>
      </w:r>
      <w:r w:rsidR="009C4A22">
        <w:rPr>
          <w:rFonts w:ascii="Tahoma" w:hAnsi="Tahoma" w:cs="Tahoma"/>
        </w:rPr>
        <w:t>S</w:t>
      </w:r>
      <w:r w:rsidR="00014AA1" w:rsidRPr="009E21E0">
        <w:rPr>
          <w:rFonts w:ascii="Tahoma" w:hAnsi="Tahoma" w:cs="Tahoma"/>
        </w:rPr>
        <w:t>ection</w:t>
      </w:r>
      <w:r w:rsidR="009C4A22">
        <w:rPr>
          <w:rFonts w:ascii="Tahoma" w:hAnsi="Tahoma" w:cs="Tahoma"/>
        </w:rPr>
        <w:t xml:space="preserve"> </w:t>
      </w:r>
      <w:r w:rsidR="00014AA1" w:rsidRPr="009E21E0">
        <w:rPr>
          <w:rFonts w:ascii="Tahoma" w:hAnsi="Tahoma" w:cs="Tahoma"/>
        </w:rPr>
        <w:t>47 of the Children Act 1989 and police investigations. This include</w:t>
      </w:r>
      <w:r w:rsidR="009C4A22">
        <w:rPr>
          <w:rFonts w:ascii="Tahoma" w:hAnsi="Tahoma" w:cs="Tahoma"/>
        </w:rPr>
        <w:t>s</w:t>
      </w:r>
      <w:r w:rsidR="00014AA1" w:rsidRPr="009E21E0">
        <w:rPr>
          <w:rFonts w:ascii="Tahoma" w:hAnsi="Tahoma" w:cs="Tahoma"/>
        </w:rPr>
        <w:t xml:space="preserve"> being aware of the requirement for children to have an Appropriate Adult</w:t>
      </w:r>
      <w:r w:rsidR="005968F4" w:rsidRPr="009E21E0">
        <w:rPr>
          <w:rFonts w:ascii="Tahoma" w:hAnsi="Tahoma" w:cs="Tahoma"/>
        </w:rPr>
        <w:t xml:space="preserve"> </w:t>
      </w:r>
      <w:r w:rsidR="00897B50" w:rsidRPr="009E21E0">
        <w:rPr>
          <w:rFonts w:ascii="Tahoma" w:hAnsi="Tahoma" w:cs="Tahoma"/>
        </w:rPr>
        <w:t xml:space="preserve">(See </w:t>
      </w:r>
      <w:hyperlink r:id="rId58" w:history="1">
        <w:r w:rsidR="00897B50" w:rsidRPr="009E21E0">
          <w:rPr>
            <w:rStyle w:val="Hyperlink"/>
            <w:rFonts w:ascii="Tahoma" w:hAnsi="Tahoma" w:cs="Tahoma"/>
          </w:rPr>
          <w:t>PACE Code C 2019</w:t>
        </w:r>
      </w:hyperlink>
      <w:r w:rsidR="00897B50" w:rsidRPr="009E21E0">
        <w:rPr>
          <w:rFonts w:ascii="Tahoma" w:hAnsi="Tahoma" w:cs="Tahoma"/>
        </w:rPr>
        <w:t xml:space="preserve"> </w:t>
      </w:r>
      <w:r w:rsidR="00C01B97" w:rsidRPr="009E21E0">
        <w:rPr>
          <w:rFonts w:ascii="Tahoma" w:hAnsi="Tahoma" w:cs="Tahoma"/>
        </w:rPr>
        <w:t xml:space="preserve">and DFE Guidance, </w:t>
      </w:r>
      <w:hyperlink r:id="rId59" w:history="1">
        <w:r w:rsidR="00E67EB7" w:rsidRPr="009E21E0">
          <w:rPr>
            <w:rStyle w:val="Hyperlink"/>
            <w:rFonts w:ascii="Tahoma" w:hAnsi="Tahoma" w:cs="Tahoma"/>
          </w:rPr>
          <w:t>Searching, Screening and Confiscation</w:t>
        </w:r>
      </w:hyperlink>
      <w:r w:rsidR="00C01B97" w:rsidRPr="009E21E0">
        <w:rPr>
          <w:rStyle w:val="Hyperlink"/>
          <w:rFonts w:ascii="Tahoma" w:hAnsi="Tahoma" w:cs="Tahoma"/>
        </w:rPr>
        <w:t xml:space="preserve"> </w:t>
      </w:r>
      <w:r w:rsidR="00C01B97" w:rsidRPr="009E21E0">
        <w:rPr>
          <w:rStyle w:val="Hyperlink"/>
          <w:rFonts w:ascii="Tahoma" w:hAnsi="Tahoma" w:cs="Tahoma"/>
          <w:color w:val="auto"/>
        </w:rPr>
        <w:t>f</w:t>
      </w:r>
      <w:r w:rsidR="00C01B97" w:rsidRPr="009E21E0">
        <w:rPr>
          <w:rFonts w:ascii="Tahoma" w:hAnsi="Tahoma" w:cs="Tahoma"/>
        </w:rPr>
        <w:t>or further information)</w:t>
      </w:r>
    </w:p>
    <w:bookmarkEnd w:id="11"/>
    <w:p w14:paraId="5E6F929D" w14:textId="77777777" w:rsidR="007D2086" w:rsidRPr="009E21E0"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9E21E0">
        <w:rPr>
          <w:rFonts w:ascii="Tahoma" w:hAnsi="Tahoma" w:cs="Tahoma"/>
          <w:color w:val="auto"/>
          <w:sz w:val="22"/>
          <w:szCs w:val="22"/>
        </w:rPr>
        <w:t>ensure that there is effective monitoring and oversight of all safeguarding concerns;</w:t>
      </w:r>
    </w:p>
    <w:p w14:paraId="795867CD" w14:textId="77777777" w:rsidR="00E761D6" w:rsidRPr="009E21E0"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9E21E0">
        <w:rPr>
          <w:rFonts w:ascii="Tahoma" w:hAnsi="Tahoma" w:cs="Tahoma"/>
          <w:color w:val="auto"/>
          <w:sz w:val="22"/>
          <w:szCs w:val="22"/>
        </w:rPr>
        <w:t>promot</w:t>
      </w:r>
      <w:r w:rsidR="008D3C2C" w:rsidRPr="009E21E0">
        <w:rPr>
          <w:rFonts w:ascii="Tahoma" w:hAnsi="Tahoma" w:cs="Tahoma"/>
          <w:color w:val="auto"/>
          <w:sz w:val="22"/>
          <w:szCs w:val="22"/>
        </w:rPr>
        <w:t>e</w:t>
      </w:r>
      <w:r w:rsidR="007D2086" w:rsidRPr="009E21E0">
        <w:rPr>
          <w:rFonts w:ascii="Tahoma" w:hAnsi="Tahoma" w:cs="Tahoma"/>
          <w:color w:val="auto"/>
          <w:sz w:val="22"/>
          <w:szCs w:val="22"/>
        </w:rPr>
        <w:t xml:space="preserve"> the educational achievements of Looked After Children in line with the </w:t>
      </w:r>
      <w:hyperlink r:id="rId60" w:history="1">
        <w:r w:rsidR="001744E8" w:rsidRPr="009E21E0">
          <w:rPr>
            <w:rStyle w:val="Hyperlink"/>
            <w:rFonts w:ascii="Tahoma" w:hAnsi="Tahoma" w:cs="Tahoma"/>
            <w:sz w:val="22"/>
            <w:szCs w:val="22"/>
          </w:rPr>
          <w:t>Children and Social Work Act 2017</w:t>
        </w:r>
      </w:hyperlink>
    </w:p>
    <w:p w14:paraId="4F930A59" w14:textId="3780003D" w:rsidR="002305E0" w:rsidRPr="004651E6" w:rsidRDefault="001F15D8" w:rsidP="004506E7">
      <w:pPr>
        <w:pStyle w:val="Default"/>
        <w:numPr>
          <w:ilvl w:val="0"/>
          <w:numId w:val="3"/>
        </w:numPr>
        <w:spacing w:after="30"/>
        <w:ind w:left="851" w:hanging="284"/>
        <w:jc w:val="both"/>
        <w:rPr>
          <w:rFonts w:ascii="Tahoma" w:hAnsi="Tahoma" w:cs="Tahoma"/>
          <w:color w:val="auto"/>
          <w:sz w:val="22"/>
          <w:szCs w:val="22"/>
        </w:rPr>
      </w:pPr>
      <w:r>
        <w:rPr>
          <w:rFonts w:ascii="Tahoma" w:hAnsi="Tahoma" w:cs="Tahoma"/>
          <w:sz w:val="22"/>
          <w:szCs w:val="22"/>
        </w:rPr>
        <w:t xml:space="preserve">  </w:t>
      </w:r>
      <w:r w:rsidR="00E761D6" w:rsidRPr="009E21E0">
        <w:rPr>
          <w:rFonts w:ascii="Tahoma" w:hAnsi="Tahoma" w:cs="Tahoma"/>
          <w:sz w:val="22"/>
          <w:szCs w:val="22"/>
        </w:rPr>
        <w:t xml:space="preserve">have details of </w:t>
      </w:r>
      <w:r w:rsidR="00383474" w:rsidRPr="009E21E0">
        <w:rPr>
          <w:rFonts w:ascii="Tahoma" w:hAnsi="Tahoma" w:cs="Tahoma"/>
          <w:sz w:val="22"/>
          <w:szCs w:val="22"/>
        </w:rPr>
        <w:t xml:space="preserve">the social worker for </w:t>
      </w:r>
      <w:r w:rsidR="00020E79" w:rsidRPr="00EF4201">
        <w:rPr>
          <w:rFonts w:ascii="Tahoma" w:hAnsi="Tahoma" w:cs="Tahoma"/>
          <w:sz w:val="22"/>
          <w:szCs w:val="22"/>
        </w:rPr>
        <w:t>any looked after</w:t>
      </w:r>
      <w:r w:rsidR="00383474" w:rsidRPr="00EF4201">
        <w:rPr>
          <w:rFonts w:ascii="Tahoma" w:hAnsi="Tahoma" w:cs="Tahoma"/>
          <w:sz w:val="22"/>
          <w:szCs w:val="22"/>
        </w:rPr>
        <w:t xml:space="preserve"> children and t</w:t>
      </w:r>
      <w:r w:rsidR="00E761D6" w:rsidRPr="00EF4201">
        <w:rPr>
          <w:rFonts w:ascii="Tahoma" w:hAnsi="Tahoma" w:cs="Tahoma"/>
          <w:sz w:val="22"/>
          <w:szCs w:val="22"/>
        </w:rPr>
        <w:t>he name of the virtual school head</w:t>
      </w:r>
      <w:r w:rsidR="00026CB6" w:rsidRPr="00EF4201">
        <w:rPr>
          <w:rFonts w:ascii="Tahoma" w:hAnsi="Tahoma" w:cs="Tahoma"/>
          <w:sz w:val="22"/>
          <w:szCs w:val="22"/>
        </w:rPr>
        <w:t xml:space="preserve"> </w:t>
      </w:r>
      <w:r w:rsidR="00B12418" w:rsidRPr="00EF4201">
        <w:rPr>
          <w:rFonts w:ascii="Tahoma" w:hAnsi="Tahoma" w:cs="Tahoma"/>
          <w:sz w:val="22"/>
          <w:szCs w:val="22"/>
        </w:rPr>
        <w:t xml:space="preserve">in the relevant authority </w:t>
      </w:r>
      <w:r w:rsidR="00026CB6" w:rsidRPr="00EF4201">
        <w:rPr>
          <w:rFonts w:ascii="Tahoma" w:hAnsi="Tahoma" w:cs="Tahoma"/>
          <w:sz w:val="22"/>
          <w:szCs w:val="22"/>
        </w:rPr>
        <w:t xml:space="preserve">for any </w:t>
      </w:r>
      <w:r w:rsidR="00044F15">
        <w:rPr>
          <w:rFonts w:ascii="Tahoma" w:hAnsi="Tahoma" w:cs="Tahoma"/>
          <w:sz w:val="22"/>
          <w:szCs w:val="22"/>
        </w:rPr>
        <w:t>children</w:t>
      </w:r>
      <w:r w:rsidR="00CE04FD">
        <w:rPr>
          <w:rFonts w:ascii="Tahoma" w:hAnsi="Tahoma" w:cs="Tahoma"/>
          <w:sz w:val="22"/>
          <w:szCs w:val="22"/>
        </w:rPr>
        <w:t xml:space="preserve"> </w:t>
      </w:r>
      <w:r w:rsidR="000C67B8" w:rsidRPr="00EF4201">
        <w:rPr>
          <w:rFonts w:ascii="Tahoma" w:hAnsi="Tahoma" w:cs="Tahoma"/>
          <w:sz w:val="22"/>
          <w:szCs w:val="22"/>
        </w:rPr>
        <w:t>with</w:t>
      </w:r>
      <w:r w:rsidR="000C67B8" w:rsidRPr="009E21E0">
        <w:rPr>
          <w:rFonts w:ascii="Tahoma" w:hAnsi="Tahoma" w:cs="Tahoma"/>
          <w:sz w:val="22"/>
          <w:szCs w:val="22"/>
        </w:rPr>
        <w:t xml:space="preserve"> a social worker or </w:t>
      </w:r>
      <w:r w:rsidR="00026CB6" w:rsidRPr="009E21E0">
        <w:rPr>
          <w:rFonts w:ascii="Tahoma" w:hAnsi="Tahoma" w:cs="Tahoma"/>
          <w:sz w:val="22"/>
          <w:szCs w:val="22"/>
        </w:rPr>
        <w:t xml:space="preserve">previously </w:t>
      </w:r>
      <w:r w:rsidR="00026CB6" w:rsidRPr="004651E6">
        <w:rPr>
          <w:rFonts w:ascii="Tahoma" w:hAnsi="Tahoma" w:cs="Tahoma"/>
          <w:sz w:val="22"/>
          <w:szCs w:val="22"/>
        </w:rPr>
        <w:t xml:space="preserve">looked </w:t>
      </w:r>
      <w:r w:rsidR="000D37A7" w:rsidRPr="004651E6">
        <w:rPr>
          <w:rFonts w:ascii="Tahoma" w:hAnsi="Tahoma" w:cs="Tahoma"/>
          <w:sz w:val="22"/>
          <w:szCs w:val="22"/>
        </w:rPr>
        <w:t>after</w:t>
      </w:r>
      <w:r w:rsidR="00E761D6" w:rsidRPr="004651E6">
        <w:rPr>
          <w:rFonts w:ascii="Tahoma" w:hAnsi="Tahoma" w:cs="Tahoma"/>
          <w:sz w:val="22"/>
          <w:szCs w:val="22"/>
        </w:rPr>
        <w:t>.</w:t>
      </w:r>
    </w:p>
    <w:p w14:paraId="5700E14E" w14:textId="77777777" w:rsidR="000C1792" w:rsidRPr="004651E6" w:rsidRDefault="001F15D8" w:rsidP="004506E7">
      <w:pPr>
        <w:pStyle w:val="Default"/>
        <w:numPr>
          <w:ilvl w:val="0"/>
          <w:numId w:val="3"/>
        </w:numPr>
        <w:spacing w:after="30"/>
        <w:ind w:left="851" w:hanging="284"/>
        <w:jc w:val="both"/>
        <w:rPr>
          <w:rFonts w:ascii="Tahoma" w:hAnsi="Tahoma" w:cs="Tahoma"/>
          <w:color w:val="auto"/>
          <w:sz w:val="22"/>
          <w:szCs w:val="22"/>
        </w:rPr>
      </w:pPr>
      <w:r w:rsidRPr="004651E6">
        <w:rPr>
          <w:rFonts w:ascii="Tahoma" w:hAnsi="Tahoma" w:cs="Tahoma"/>
          <w:sz w:val="22"/>
          <w:szCs w:val="22"/>
        </w:rPr>
        <w:t xml:space="preserve">  </w:t>
      </w:r>
      <w:r w:rsidR="000C1792" w:rsidRPr="004651E6">
        <w:rPr>
          <w:rFonts w:ascii="Tahoma" w:hAnsi="Tahoma" w:cs="Tahoma"/>
          <w:sz w:val="22"/>
          <w:szCs w:val="22"/>
        </w:rPr>
        <w:t xml:space="preserve">Work closely together with IT </w:t>
      </w:r>
      <w:r w:rsidR="00375DB4" w:rsidRPr="004651E6">
        <w:rPr>
          <w:rFonts w:ascii="Tahoma" w:hAnsi="Tahoma" w:cs="Tahoma"/>
          <w:sz w:val="22"/>
          <w:szCs w:val="22"/>
        </w:rPr>
        <w:t>S</w:t>
      </w:r>
      <w:r w:rsidR="000C1792" w:rsidRPr="004651E6">
        <w:rPr>
          <w:rFonts w:ascii="Tahoma" w:hAnsi="Tahoma" w:cs="Tahoma"/>
          <w:sz w:val="22"/>
          <w:szCs w:val="22"/>
        </w:rPr>
        <w:t>ervice</w:t>
      </w:r>
      <w:r w:rsidR="00375DB4" w:rsidRPr="004651E6">
        <w:rPr>
          <w:rFonts w:ascii="Tahoma" w:hAnsi="Tahoma" w:cs="Tahoma"/>
          <w:sz w:val="22"/>
          <w:szCs w:val="22"/>
        </w:rPr>
        <w:t xml:space="preserve">s and </w:t>
      </w:r>
      <w:r w:rsidR="000C1792" w:rsidRPr="004651E6">
        <w:rPr>
          <w:rFonts w:ascii="Tahoma" w:hAnsi="Tahoma" w:cs="Tahoma"/>
          <w:sz w:val="22"/>
          <w:szCs w:val="22"/>
        </w:rPr>
        <w:t xml:space="preserve">providers to meet the needs of the </w:t>
      </w:r>
      <w:r w:rsidR="00017ADA">
        <w:rPr>
          <w:rFonts w:ascii="Tahoma" w:hAnsi="Tahoma" w:cs="Tahoma"/>
          <w:sz w:val="22"/>
          <w:szCs w:val="22"/>
        </w:rPr>
        <w:t>school</w:t>
      </w:r>
      <w:r w:rsidR="000C1792" w:rsidRPr="004651E6">
        <w:rPr>
          <w:rFonts w:ascii="Tahoma" w:hAnsi="Tahoma" w:cs="Tahoma"/>
          <w:sz w:val="22"/>
          <w:szCs w:val="22"/>
        </w:rPr>
        <w:t xml:space="preserve"> and requesting system specific training and support as and when required.</w:t>
      </w:r>
    </w:p>
    <w:p w14:paraId="57D05988" w14:textId="3656A22C" w:rsidR="00FE23D0" w:rsidRPr="004651E6" w:rsidRDefault="00131D8C" w:rsidP="004506E7">
      <w:pPr>
        <w:pStyle w:val="Default"/>
        <w:numPr>
          <w:ilvl w:val="0"/>
          <w:numId w:val="3"/>
        </w:numPr>
        <w:spacing w:after="30"/>
        <w:ind w:left="851" w:hanging="284"/>
        <w:jc w:val="both"/>
        <w:rPr>
          <w:rFonts w:ascii="Tahoma" w:hAnsi="Tahoma" w:cs="Tahoma"/>
          <w:sz w:val="22"/>
          <w:szCs w:val="22"/>
        </w:rPr>
      </w:pPr>
      <w:r>
        <w:rPr>
          <w:rFonts w:ascii="Tahoma" w:hAnsi="Tahoma" w:cs="Tahoma"/>
          <w:sz w:val="22"/>
          <w:szCs w:val="22"/>
        </w:rPr>
        <w:t xml:space="preserve">  </w:t>
      </w:r>
      <w:r w:rsidR="00E1020F" w:rsidRPr="004651E6">
        <w:rPr>
          <w:rFonts w:ascii="Tahoma" w:hAnsi="Tahoma" w:cs="Tahoma"/>
          <w:sz w:val="22"/>
          <w:szCs w:val="22"/>
        </w:rPr>
        <w:t xml:space="preserve">Take lead responsibility for any safeguarding and child protection matters that are picked up through </w:t>
      </w:r>
      <w:r w:rsidR="003E677E" w:rsidRPr="004651E6">
        <w:rPr>
          <w:rFonts w:ascii="Tahoma" w:hAnsi="Tahoma" w:cs="Tahoma"/>
          <w:sz w:val="22"/>
          <w:szCs w:val="22"/>
        </w:rPr>
        <w:t xml:space="preserve">web filtering and </w:t>
      </w:r>
      <w:r w:rsidR="00E1020F" w:rsidRPr="004651E6">
        <w:rPr>
          <w:rFonts w:ascii="Tahoma" w:hAnsi="Tahoma" w:cs="Tahoma"/>
          <w:sz w:val="22"/>
          <w:szCs w:val="22"/>
        </w:rPr>
        <w:t>monitoring</w:t>
      </w:r>
      <w:r w:rsidR="003E677E" w:rsidRPr="004651E6">
        <w:rPr>
          <w:rFonts w:ascii="Tahoma" w:hAnsi="Tahoma" w:cs="Tahoma"/>
          <w:sz w:val="22"/>
          <w:szCs w:val="22"/>
        </w:rPr>
        <w:t xml:space="preserve"> systems</w:t>
      </w:r>
      <w:r w:rsidR="00F90E24" w:rsidRPr="004651E6">
        <w:rPr>
          <w:rFonts w:ascii="Tahoma" w:hAnsi="Tahoma" w:cs="Tahoma"/>
          <w:sz w:val="22"/>
          <w:szCs w:val="22"/>
        </w:rPr>
        <w:t xml:space="preserve"> in place, (Please see Web Filtering and</w:t>
      </w:r>
      <w:r w:rsidR="00C17BC6" w:rsidRPr="004651E6">
        <w:rPr>
          <w:rFonts w:ascii="Tahoma" w:hAnsi="Tahoma" w:cs="Tahoma"/>
          <w:sz w:val="22"/>
          <w:szCs w:val="22"/>
        </w:rPr>
        <w:t xml:space="preserve"> </w:t>
      </w:r>
      <w:r w:rsidR="00C17BC6" w:rsidRPr="004651E6">
        <w:rPr>
          <w:rFonts w:ascii="Tahoma" w:hAnsi="Tahoma" w:cs="Tahoma"/>
          <w:sz w:val="22"/>
          <w:szCs w:val="22"/>
        </w:rPr>
        <w:lastRenderedPageBreak/>
        <w:t>m</w:t>
      </w:r>
      <w:r w:rsidR="00F90E24" w:rsidRPr="004651E6">
        <w:rPr>
          <w:rFonts w:ascii="Tahoma" w:hAnsi="Tahoma" w:cs="Tahoma"/>
          <w:sz w:val="22"/>
          <w:szCs w:val="22"/>
        </w:rPr>
        <w:t>onitoring Policy)</w:t>
      </w:r>
      <w:r w:rsidR="00EE4143" w:rsidRPr="004651E6">
        <w:rPr>
          <w:rFonts w:ascii="Tahoma" w:hAnsi="Tahoma" w:cs="Tahoma"/>
          <w:sz w:val="22"/>
          <w:szCs w:val="22"/>
        </w:rPr>
        <w:t xml:space="preserve">. </w:t>
      </w:r>
      <w:r w:rsidR="000D37A7" w:rsidRPr="004651E6">
        <w:rPr>
          <w:rFonts w:ascii="Tahoma" w:hAnsi="Tahoma" w:cs="Tahoma"/>
          <w:sz w:val="22"/>
          <w:szCs w:val="22"/>
        </w:rPr>
        <w:t>This includes</w:t>
      </w:r>
      <w:r w:rsidR="00FE23D0" w:rsidRPr="004651E6">
        <w:rPr>
          <w:rFonts w:ascii="Tahoma" w:hAnsi="Tahoma" w:cs="Tahoma"/>
          <w:sz w:val="22"/>
          <w:szCs w:val="22"/>
        </w:rPr>
        <w:t xml:space="preserve"> overseeing and acting on filtering and monitoring reports, safeguarding concerns and</w:t>
      </w:r>
      <w:r w:rsidR="005F3AA6" w:rsidRPr="004651E6">
        <w:rPr>
          <w:rFonts w:ascii="Tahoma" w:hAnsi="Tahoma" w:cs="Tahoma"/>
          <w:sz w:val="22"/>
          <w:szCs w:val="22"/>
        </w:rPr>
        <w:t xml:space="preserve"> </w:t>
      </w:r>
      <w:r w:rsidR="00FE23D0" w:rsidRPr="004651E6">
        <w:rPr>
          <w:rFonts w:ascii="Tahoma" w:hAnsi="Tahoma" w:cs="Tahoma"/>
          <w:sz w:val="22"/>
          <w:szCs w:val="22"/>
        </w:rPr>
        <w:t xml:space="preserve">checks </w:t>
      </w:r>
      <w:r w:rsidR="005F3AA6" w:rsidRPr="004651E6">
        <w:rPr>
          <w:rFonts w:ascii="Tahoma" w:hAnsi="Tahoma" w:cs="Tahoma"/>
          <w:sz w:val="22"/>
          <w:szCs w:val="22"/>
        </w:rPr>
        <w:t>to the</w:t>
      </w:r>
      <w:r w:rsidR="00FE23D0" w:rsidRPr="004651E6">
        <w:rPr>
          <w:rFonts w:ascii="Tahoma" w:hAnsi="Tahoma" w:cs="Tahoma"/>
          <w:sz w:val="22"/>
          <w:szCs w:val="22"/>
        </w:rPr>
        <w:t xml:space="preserve"> filtering and monitoring systems </w:t>
      </w:r>
    </w:p>
    <w:p w14:paraId="6F079B55" w14:textId="77777777" w:rsidR="00014A1F" w:rsidRDefault="00014A1F" w:rsidP="00131D8C">
      <w:pPr>
        <w:pStyle w:val="Default"/>
        <w:ind w:left="851"/>
        <w:jc w:val="both"/>
        <w:rPr>
          <w:rFonts w:ascii="Tahoma" w:hAnsi="Tahoma" w:cs="Tahoma"/>
          <w:sz w:val="8"/>
          <w:szCs w:val="8"/>
        </w:rPr>
      </w:pPr>
    </w:p>
    <w:p w14:paraId="11DEFF6C" w14:textId="77777777" w:rsidR="00A816AE" w:rsidRDefault="00A816AE" w:rsidP="00131D8C">
      <w:pPr>
        <w:pStyle w:val="Default"/>
        <w:ind w:left="851"/>
        <w:jc w:val="both"/>
        <w:rPr>
          <w:rFonts w:ascii="Tahoma" w:hAnsi="Tahoma" w:cs="Tahoma"/>
          <w:sz w:val="8"/>
          <w:szCs w:val="8"/>
        </w:rPr>
      </w:pPr>
    </w:p>
    <w:p w14:paraId="32F9894F" w14:textId="77777777" w:rsidR="00A816AE" w:rsidRPr="004651E6" w:rsidRDefault="00A816AE" w:rsidP="00131D8C">
      <w:pPr>
        <w:pStyle w:val="Default"/>
        <w:ind w:left="851"/>
        <w:jc w:val="both"/>
        <w:rPr>
          <w:rFonts w:ascii="Tahoma" w:hAnsi="Tahoma" w:cs="Tahoma"/>
          <w:sz w:val="8"/>
          <w:szCs w:val="8"/>
        </w:rPr>
      </w:pPr>
    </w:p>
    <w:p w14:paraId="2A156295" w14:textId="77777777" w:rsidR="00FE23D0" w:rsidRPr="004651E6" w:rsidRDefault="0010059B" w:rsidP="004506E7">
      <w:pPr>
        <w:pStyle w:val="Default"/>
        <w:numPr>
          <w:ilvl w:val="0"/>
          <w:numId w:val="3"/>
        </w:numPr>
        <w:ind w:left="851" w:hanging="284"/>
        <w:jc w:val="both"/>
        <w:rPr>
          <w:rFonts w:ascii="Tahoma" w:hAnsi="Tahoma" w:cs="Tahoma"/>
          <w:sz w:val="22"/>
          <w:szCs w:val="22"/>
        </w:rPr>
      </w:pPr>
      <w:r w:rsidRPr="004651E6">
        <w:rPr>
          <w:rFonts w:ascii="Tahoma" w:hAnsi="Tahoma" w:cs="Tahoma"/>
          <w:sz w:val="22"/>
          <w:szCs w:val="22"/>
        </w:rPr>
        <w:t xml:space="preserve">  </w:t>
      </w:r>
      <w:r w:rsidR="00ED566A" w:rsidRPr="004651E6">
        <w:rPr>
          <w:rFonts w:ascii="Tahoma" w:hAnsi="Tahoma" w:cs="Tahoma"/>
          <w:sz w:val="22"/>
          <w:szCs w:val="22"/>
        </w:rPr>
        <w:t>Investigate</w:t>
      </w:r>
      <w:r w:rsidR="00FE23D0" w:rsidRPr="004651E6">
        <w:rPr>
          <w:rFonts w:ascii="Tahoma" w:hAnsi="Tahoma" w:cs="Tahoma"/>
          <w:sz w:val="22"/>
          <w:szCs w:val="22"/>
        </w:rPr>
        <w:t xml:space="preserve"> any attempted access of inappropriate sites as soon as possible and take appropriate action; and </w:t>
      </w:r>
      <w:r w:rsidR="00CF04C7" w:rsidRPr="004651E6">
        <w:rPr>
          <w:rFonts w:ascii="Tahoma" w:hAnsi="Tahoma" w:cs="Tahoma"/>
          <w:sz w:val="22"/>
          <w:szCs w:val="22"/>
        </w:rPr>
        <w:t xml:space="preserve">refer appropriately </w:t>
      </w:r>
      <w:r w:rsidR="00FE23D0" w:rsidRPr="004651E6">
        <w:rPr>
          <w:rFonts w:ascii="Tahoma" w:hAnsi="Tahoma" w:cs="Tahoma"/>
          <w:sz w:val="22"/>
          <w:szCs w:val="22"/>
        </w:rPr>
        <w:t xml:space="preserve">any attempted access of websites related to extremism </w:t>
      </w:r>
      <w:r w:rsidR="00CF04C7" w:rsidRPr="004651E6">
        <w:rPr>
          <w:rFonts w:ascii="Tahoma" w:hAnsi="Tahoma" w:cs="Tahoma"/>
          <w:sz w:val="22"/>
          <w:szCs w:val="22"/>
        </w:rPr>
        <w:t>under Prevent duties and local arrangements for reporting</w:t>
      </w:r>
    </w:p>
    <w:p w14:paraId="1173C187" w14:textId="77777777" w:rsidR="00383474" w:rsidRPr="004651E6" w:rsidRDefault="0010059B" w:rsidP="004506E7">
      <w:pPr>
        <w:pStyle w:val="Default"/>
        <w:numPr>
          <w:ilvl w:val="0"/>
          <w:numId w:val="3"/>
        </w:numPr>
        <w:ind w:left="851" w:hanging="284"/>
        <w:jc w:val="both"/>
        <w:rPr>
          <w:rFonts w:ascii="Tahoma" w:hAnsi="Tahoma" w:cs="Tahoma"/>
          <w:color w:val="auto"/>
          <w:sz w:val="22"/>
          <w:szCs w:val="22"/>
        </w:rPr>
      </w:pPr>
      <w:r w:rsidRPr="004651E6">
        <w:rPr>
          <w:rFonts w:ascii="Tahoma" w:hAnsi="Tahoma" w:cs="Tahoma"/>
          <w:bCs/>
          <w:color w:val="auto"/>
          <w:sz w:val="22"/>
          <w:szCs w:val="22"/>
        </w:rPr>
        <w:t xml:space="preserve">  </w:t>
      </w:r>
      <w:r w:rsidR="002305E0" w:rsidRPr="004651E6">
        <w:rPr>
          <w:rFonts w:ascii="Tahoma" w:hAnsi="Tahoma" w:cs="Tahoma"/>
          <w:bCs/>
          <w:color w:val="auto"/>
          <w:sz w:val="22"/>
          <w:szCs w:val="22"/>
        </w:rPr>
        <w:t>have a thorough knowledge and understanding of</w:t>
      </w:r>
      <w:r w:rsidR="00E761D6" w:rsidRPr="004651E6">
        <w:rPr>
          <w:rFonts w:ascii="Tahoma" w:hAnsi="Tahoma" w:cs="Tahoma"/>
          <w:sz w:val="22"/>
          <w:szCs w:val="22"/>
        </w:rPr>
        <w:t xml:space="preserve"> </w:t>
      </w:r>
      <w:r w:rsidR="0066186C" w:rsidRPr="004651E6">
        <w:rPr>
          <w:rFonts w:ascii="Tahoma" w:hAnsi="Tahoma" w:cs="Tahoma"/>
          <w:sz w:val="22"/>
          <w:szCs w:val="22"/>
        </w:rPr>
        <w:t xml:space="preserve">the full </w:t>
      </w:r>
      <w:hyperlink r:id="rId61" w:history="1">
        <w:r w:rsidR="004A5017">
          <w:rPr>
            <w:rStyle w:val="Hyperlink"/>
            <w:rFonts w:ascii="Tahoma" w:hAnsi="Tahoma" w:cs="Tahoma"/>
            <w:sz w:val="22"/>
            <w:szCs w:val="22"/>
          </w:rPr>
          <w:t>KCSiE 2024</w:t>
        </w:r>
      </w:hyperlink>
      <w:r w:rsidR="0066186C" w:rsidRPr="004651E6">
        <w:rPr>
          <w:rFonts w:ascii="Tahoma" w:hAnsi="Tahoma" w:cs="Tahoma"/>
          <w:sz w:val="22"/>
          <w:szCs w:val="22"/>
        </w:rPr>
        <w:t xml:space="preserve"> guidance.</w:t>
      </w:r>
    </w:p>
    <w:p w14:paraId="20D411E4" w14:textId="77777777" w:rsidR="007D2086" w:rsidRPr="004037CF" w:rsidRDefault="007D2086" w:rsidP="0058685A">
      <w:pPr>
        <w:pStyle w:val="Default"/>
        <w:ind w:left="851" w:hanging="284"/>
        <w:rPr>
          <w:rFonts w:ascii="Tahoma" w:hAnsi="Tahoma" w:cs="Tahoma"/>
          <w:color w:val="auto"/>
          <w:sz w:val="16"/>
          <w:szCs w:val="16"/>
        </w:rPr>
      </w:pPr>
    </w:p>
    <w:p w14:paraId="02BF1400" w14:textId="77777777" w:rsidR="007D2086" w:rsidRPr="003B738C" w:rsidRDefault="007D2086" w:rsidP="000370F4">
      <w:pPr>
        <w:pStyle w:val="Default"/>
        <w:ind w:left="567" w:hanging="567"/>
        <w:jc w:val="both"/>
        <w:rPr>
          <w:rFonts w:ascii="Tahoma" w:hAnsi="Tahoma" w:cs="Tahoma"/>
          <w:sz w:val="22"/>
          <w:szCs w:val="22"/>
        </w:rPr>
      </w:pPr>
      <w:r w:rsidRPr="003B738C">
        <w:rPr>
          <w:rFonts w:ascii="Tahoma" w:hAnsi="Tahoma" w:cs="Tahoma"/>
          <w:b/>
          <w:sz w:val="22"/>
          <w:szCs w:val="22"/>
        </w:rPr>
        <w:t>5.</w:t>
      </w:r>
      <w:r w:rsidR="00D94495">
        <w:rPr>
          <w:rFonts w:ascii="Tahoma" w:hAnsi="Tahoma" w:cs="Tahoma"/>
          <w:b/>
          <w:sz w:val="22"/>
          <w:szCs w:val="22"/>
        </w:rPr>
        <w:t>5</w:t>
      </w:r>
      <w:r w:rsidRPr="003B738C">
        <w:rPr>
          <w:rFonts w:ascii="Tahoma" w:hAnsi="Tahoma" w:cs="Tahoma"/>
          <w:sz w:val="22"/>
          <w:szCs w:val="22"/>
        </w:rPr>
        <w:t xml:space="preserve"> </w:t>
      </w:r>
      <w:r w:rsidRPr="003B738C">
        <w:rPr>
          <w:rFonts w:ascii="Tahoma" w:hAnsi="Tahoma" w:cs="Tahoma"/>
          <w:sz w:val="22"/>
          <w:szCs w:val="22"/>
        </w:rPr>
        <w:tab/>
        <w:t>It is important that a</w:t>
      </w:r>
      <w:r w:rsidRPr="00B778F4">
        <w:rPr>
          <w:rFonts w:ascii="Tahoma" w:hAnsi="Tahoma" w:cs="Tahoma"/>
          <w:sz w:val="22"/>
          <w:szCs w:val="22"/>
        </w:rPr>
        <w:t xml:space="preserve">ll </w:t>
      </w:r>
      <w:r w:rsidR="00B778F4" w:rsidRPr="00B778F4">
        <w:rPr>
          <w:rFonts w:ascii="Tahoma" w:hAnsi="Tahoma" w:cs="Tahoma"/>
          <w:sz w:val="22"/>
          <w:szCs w:val="22"/>
          <w:shd w:val="clear" w:color="auto" w:fill="FFFFFF"/>
        </w:rPr>
        <w:t>team members</w:t>
      </w:r>
      <w:r w:rsidRPr="003B738C">
        <w:rPr>
          <w:rFonts w:ascii="Tahoma" w:hAnsi="Tahoma" w:cs="Tahoma"/>
          <w:sz w:val="22"/>
          <w:szCs w:val="22"/>
        </w:rPr>
        <w:t xml:space="preserve"> understand the role of the DSL on their appointment within the school and as part of their induction. The DSL is responsible for ensuring that all </w:t>
      </w:r>
      <w:r w:rsidR="0013456D" w:rsidRPr="0013456D">
        <w:rPr>
          <w:rFonts w:ascii="Tahoma" w:hAnsi="Tahoma" w:cs="Tahoma"/>
          <w:sz w:val="22"/>
          <w:szCs w:val="22"/>
          <w:shd w:val="clear" w:color="auto" w:fill="FFFFFF"/>
        </w:rPr>
        <w:t>team members</w:t>
      </w:r>
      <w:r w:rsidR="0013456D" w:rsidRPr="003B738C">
        <w:rPr>
          <w:rFonts w:ascii="Tahoma" w:hAnsi="Tahoma" w:cs="Tahoma"/>
          <w:sz w:val="22"/>
          <w:szCs w:val="22"/>
        </w:rPr>
        <w:t xml:space="preserve"> </w:t>
      </w:r>
      <w:r w:rsidRPr="003B738C">
        <w:rPr>
          <w:rFonts w:ascii="Tahoma" w:hAnsi="Tahoma" w:cs="Tahoma"/>
          <w:sz w:val="22"/>
          <w:szCs w:val="22"/>
        </w:rPr>
        <w:t>understand their roles and responsibilities regarding safeguarding children and that a child</w:t>
      </w:r>
      <w:r w:rsidR="001865B5">
        <w:rPr>
          <w:rFonts w:ascii="Tahoma" w:hAnsi="Tahoma" w:cs="Tahoma"/>
          <w:sz w:val="22"/>
          <w:szCs w:val="22"/>
        </w:rPr>
        <w:t>-</w:t>
      </w:r>
      <w:r w:rsidRPr="003B738C">
        <w:rPr>
          <w:rFonts w:ascii="Tahoma" w:hAnsi="Tahoma" w:cs="Tahoma"/>
          <w:sz w:val="22"/>
          <w:szCs w:val="22"/>
        </w:rPr>
        <w:t xml:space="preserve">focused approach is taken. The DSL will assess safeguarding concerns within the context of young people's environments. This is known as contextual safeguarding. </w:t>
      </w:r>
    </w:p>
    <w:p w14:paraId="776EF201" w14:textId="77777777" w:rsidR="007D2086" w:rsidRPr="00D94495" w:rsidRDefault="007D2086" w:rsidP="000370F4">
      <w:pPr>
        <w:ind w:left="567" w:hanging="567"/>
        <w:jc w:val="both"/>
        <w:rPr>
          <w:rFonts w:ascii="Tahoma" w:hAnsi="Tahoma" w:cs="Tahoma"/>
          <w:sz w:val="16"/>
          <w:szCs w:val="16"/>
        </w:rPr>
      </w:pPr>
    </w:p>
    <w:p w14:paraId="7646FE6F" w14:textId="77777777" w:rsidR="007D2086" w:rsidRPr="00EF4201" w:rsidRDefault="007D2086" w:rsidP="000370F4">
      <w:pPr>
        <w:spacing w:after="40"/>
        <w:ind w:left="567" w:hanging="567"/>
        <w:jc w:val="both"/>
        <w:rPr>
          <w:rFonts w:ascii="Tahoma" w:hAnsi="Tahoma" w:cs="Tahoma"/>
        </w:rPr>
      </w:pPr>
      <w:r w:rsidRPr="00026848">
        <w:rPr>
          <w:rFonts w:ascii="Tahoma" w:hAnsi="Tahoma" w:cs="Tahoma"/>
          <w:b/>
          <w:bCs/>
        </w:rPr>
        <w:t>5.</w:t>
      </w:r>
      <w:r w:rsidR="00D94495">
        <w:rPr>
          <w:rFonts w:ascii="Tahoma" w:hAnsi="Tahoma" w:cs="Tahoma"/>
          <w:b/>
          <w:bCs/>
        </w:rPr>
        <w:t>6</w:t>
      </w:r>
      <w:r w:rsidRPr="00026848">
        <w:rPr>
          <w:rFonts w:ascii="Tahoma" w:hAnsi="Tahoma" w:cs="Tahoma"/>
        </w:rPr>
        <w:tab/>
      </w:r>
      <w:r w:rsidRPr="009E21E0">
        <w:rPr>
          <w:rFonts w:ascii="Tahoma" w:hAnsi="Tahoma" w:cs="Tahoma"/>
        </w:rPr>
        <w:t>The DSL must ensure that clear, concise and good quality documents are kept of all allegations or safeguarding concerns</w:t>
      </w:r>
      <w:r w:rsidR="007E2835" w:rsidRPr="009E21E0">
        <w:rPr>
          <w:rFonts w:ascii="Tahoma" w:hAnsi="Tahoma" w:cs="Tahoma"/>
        </w:rPr>
        <w:t>, including low level concerns</w:t>
      </w:r>
      <w:r w:rsidRPr="009E21E0">
        <w:rPr>
          <w:rFonts w:ascii="Tahoma" w:hAnsi="Tahoma" w:cs="Tahoma"/>
        </w:rPr>
        <w:t xml:space="preserve">. All concerns, discussions and decisions made, and the reasons for those decisions, should be recorded in writing. Information should be kept confidential and stored securely. It is good practice to keep concerns and referrals in a separate child protection file for each </w:t>
      </w:r>
      <w:r w:rsidR="00A100E2" w:rsidRPr="00EF4201">
        <w:rPr>
          <w:rFonts w:ascii="Tahoma" w:hAnsi="Tahoma" w:cs="Tahoma"/>
        </w:rPr>
        <w:t>pupil</w:t>
      </w:r>
      <w:r w:rsidRPr="00EF4201">
        <w:rPr>
          <w:rFonts w:ascii="Tahoma" w:hAnsi="Tahoma" w:cs="Tahoma"/>
        </w:rPr>
        <w:t>. Records should include:</w:t>
      </w:r>
    </w:p>
    <w:p w14:paraId="1C9BD2A6" w14:textId="50D59881" w:rsidR="007D2086" w:rsidRPr="00EF4201" w:rsidRDefault="007D2086" w:rsidP="006E69C6">
      <w:pPr>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 xml:space="preserve">a clear and comprehensive summary of the </w:t>
      </w:r>
      <w:r w:rsidR="000D37A7" w:rsidRPr="00EF4201">
        <w:rPr>
          <w:rFonts w:ascii="Tahoma" w:hAnsi="Tahoma" w:cs="Tahoma"/>
        </w:rPr>
        <w:t>concern.</w:t>
      </w:r>
    </w:p>
    <w:p w14:paraId="20ECFA8E" w14:textId="51225053" w:rsidR="007D2086" w:rsidRPr="00EF4201" w:rsidRDefault="007D2086" w:rsidP="006E69C6">
      <w:pPr>
        <w:shd w:val="clear" w:color="auto" w:fill="FFFFFF"/>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 xml:space="preserve">details of how the concern was followed up and </w:t>
      </w:r>
      <w:r w:rsidR="000D37A7" w:rsidRPr="00EF4201">
        <w:rPr>
          <w:rFonts w:ascii="Tahoma" w:hAnsi="Tahoma" w:cs="Tahoma"/>
        </w:rPr>
        <w:t>resolved.</w:t>
      </w:r>
    </w:p>
    <w:p w14:paraId="3E54E1AB" w14:textId="77777777" w:rsidR="007D2086" w:rsidRPr="009E21E0" w:rsidRDefault="007D2086" w:rsidP="006E69C6">
      <w:pPr>
        <w:shd w:val="clear" w:color="auto" w:fill="FFFFFF"/>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a note of any action taken, decisions reache</w:t>
      </w:r>
      <w:r w:rsidRPr="009E21E0">
        <w:rPr>
          <w:rFonts w:ascii="Tahoma" w:hAnsi="Tahoma" w:cs="Tahoma"/>
        </w:rPr>
        <w:t>d and the outcome.</w:t>
      </w:r>
    </w:p>
    <w:p w14:paraId="59622CEB" w14:textId="77777777" w:rsidR="00160BEB" w:rsidRPr="009E21E0" w:rsidRDefault="000370F4" w:rsidP="004506E7">
      <w:pPr>
        <w:pStyle w:val="Default"/>
        <w:numPr>
          <w:ilvl w:val="0"/>
          <w:numId w:val="20"/>
        </w:numPr>
        <w:ind w:left="851" w:hanging="284"/>
        <w:jc w:val="both"/>
        <w:rPr>
          <w:rFonts w:ascii="Tahoma" w:hAnsi="Tahoma" w:cs="Tahoma"/>
          <w:color w:val="auto"/>
          <w:sz w:val="22"/>
          <w:szCs w:val="22"/>
        </w:rPr>
      </w:pPr>
      <w:bookmarkStart w:id="12" w:name="_Hlk106959908"/>
      <w:r>
        <w:rPr>
          <w:rFonts w:ascii="Tahoma" w:hAnsi="Tahoma" w:cs="Tahoma"/>
          <w:color w:val="auto"/>
          <w:sz w:val="22"/>
          <w:szCs w:val="22"/>
        </w:rPr>
        <w:t xml:space="preserve">  </w:t>
      </w:r>
      <w:r w:rsidR="00401A2A" w:rsidRPr="009E21E0">
        <w:rPr>
          <w:rFonts w:ascii="Tahoma" w:hAnsi="Tahoma" w:cs="Tahoma"/>
          <w:color w:val="auto"/>
          <w:sz w:val="22"/>
          <w:szCs w:val="22"/>
        </w:rPr>
        <w:t>r</w:t>
      </w:r>
      <w:r w:rsidR="00160BEB" w:rsidRPr="009E21E0">
        <w:rPr>
          <w:rFonts w:ascii="Tahoma" w:hAnsi="Tahoma" w:cs="Tahoma"/>
          <w:color w:val="auto"/>
          <w:sz w:val="22"/>
          <w:szCs w:val="22"/>
        </w:rPr>
        <w:t xml:space="preserve">eports about incidents of sexual violence should include the time and location, so </w:t>
      </w:r>
      <w:r w:rsidR="00160BEB" w:rsidRPr="009E21E0">
        <w:rPr>
          <w:rFonts w:ascii="Tahoma" w:hAnsi="Tahoma" w:cs="Tahoma"/>
          <w:sz w:val="22"/>
          <w:szCs w:val="22"/>
        </w:rPr>
        <w:t xml:space="preserve">action can be taken to make the location safer if required. </w:t>
      </w:r>
      <w:r w:rsidR="00160BEB" w:rsidRPr="009E21E0">
        <w:rPr>
          <w:rFonts w:ascii="Tahoma" w:hAnsi="Tahoma" w:cs="Tahoma"/>
          <w:color w:val="auto"/>
          <w:sz w:val="22"/>
          <w:szCs w:val="22"/>
        </w:rPr>
        <w:t xml:space="preserve"> </w:t>
      </w:r>
    </w:p>
    <w:bookmarkEnd w:id="12"/>
    <w:p w14:paraId="26621E5F" w14:textId="77777777" w:rsidR="007D2086" w:rsidRPr="009E21E0" w:rsidRDefault="007D2086" w:rsidP="006E69C6">
      <w:pPr>
        <w:shd w:val="clear" w:color="auto" w:fill="FFFFFF"/>
        <w:ind w:left="567"/>
        <w:jc w:val="both"/>
        <w:rPr>
          <w:rFonts w:ascii="Tahoma" w:hAnsi="Tahoma" w:cs="Tahoma"/>
        </w:rPr>
      </w:pPr>
      <w:r w:rsidRPr="009E21E0">
        <w:rPr>
          <w:rFonts w:ascii="Tahoma" w:hAnsi="Tahoma" w:cs="Tahoma"/>
        </w:rPr>
        <w:t xml:space="preserve">If in doubt about recording requirements, </w:t>
      </w:r>
      <w:r w:rsidR="00662282">
        <w:rPr>
          <w:rFonts w:ascii="Tahoma" w:hAnsi="Tahoma" w:cs="Tahoma"/>
          <w:shd w:val="clear" w:color="auto" w:fill="FFFFFF"/>
        </w:rPr>
        <w:t>team members</w:t>
      </w:r>
      <w:r w:rsidRPr="009E21E0">
        <w:rPr>
          <w:rFonts w:ascii="Tahoma" w:hAnsi="Tahoma" w:cs="Tahoma"/>
        </w:rPr>
        <w:t xml:space="preserve"> should discuss with the </w:t>
      </w:r>
      <w:r w:rsidR="00DC7587">
        <w:rPr>
          <w:rFonts w:ascii="Tahoma" w:hAnsi="Tahoma" w:cs="Tahoma"/>
        </w:rPr>
        <w:t>DSL</w:t>
      </w:r>
      <w:r w:rsidRPr="009E21E0">
        <w:rPr>
          <w:rFonts w:ascii="Tahoma" w:hAnsi="Tahoma" w:cs="Tahoma"/>
        </w:rPr>
        <w:t xml:space="preserve"> (or deputy).</w:t>
      </w:r>
    </w:p>
    <w:p w14:paraId="1D33E4AD" w14:textId="77777777" w:rsidR="000E10A4" w:rsidRPr="00D94495" w:rsidRDefault="000E10A4" w:rsidP="007D2086">
      <w:pPr>
        <w:shd w:val="clear" w:color="auto" w:fill="FFFFFF"/>
        <w:ind w:left="709" w:hanging="709"/>
        <w:jc w:val="both"/>
        <w:rPr>
          <w:rFonts w:ascii="Tahoma" w:hAnsi="Tahoma" w:cs="Tahoma"/>
          <w:b/>
          <w:bCs/>
          <w:sz w:val="16"/>
          <w:szCs w:val="16"/>
        </w:rPr>
      </w:pPr>
    </w:p>
    <w:p w14:paraId="6AD8833B" w14:textId="77777777" w:rsidR="007D2086" w:rsidRPr="00EF4201" w:rsidRDefault="007D2086" w:rsidP="00D442C2">
      <w:pPr>
        <w:shd w:val="clear" w:color="auto" w:fill="FFFFFF"/>
        <w:ind w:left="567" w:hanging="567"/>
        <w:jc w:val="both"/>
        <w:rPr>
          <w:rFonts w:ascii="Tahoma" w:hAnsi="Tahoma" w:cs="Tahoma"/>
        </w:rPr>
      </w:pPr>
      <w:r w:rsidRPr="00026848">
        <w:rPr>
          <w:rFonts w:ascii="Tahoma" w:hAnsi="Tahoma" w:cs="Tahoma"/>
          <w:b/>
          <w:bCs/>
        </w:rPr>
        <w:t>5.</w:t>
      </w:r>
      <w:r w:rsidR="00D94495">
        <w:rPr>
          <w:rFonts w:ascii="Tahoma" w:hAnsi="Tahoma" w:cs="Tahoma"/>
          <w:b/>
          <w:bCs/>
        </w:rPr>
        <w:t>7</w:t>
      </w:r>
      <w:r w:rsidRPr="00026848">
        <w:rPr>
          <w:rFonts w:ascii="Tahoma" w:hAnsi="Tahoma" w:cs="Tahoma"/>
        </w:rPr>
        <w:tab/>
      </w:r>
      <w:r w:rsidRPr="00D939E0">
        <w:rPr>
          <w:rFonts w:ascii="Tahoma" w:hAnsi="Tahoma" w:cs="Tahoma"/>
          <w:b/>
          <w:bCs/>
        </w:rPr>
        <w:t>Data protection and GDPR are not barriers to record keeping or information sharing when promoti</w:t>
      </w:r>
      <w:r w:rsidRPr="00EF4201">
        <w:rPr>
          <w:rFonts w:ascii="Tahoma" w:hAnsi="Tahoma" w:cs="Tahoma"/>
          <w:b/>
          <w:bCs/>
        </w:rPr>
        <w:t xml:space="preserve">ng </w:t>
      </w:r>
      <w:r w:rsidR="00B83119">
        <w:rPr>
          <w:rFonts w:ascii="Tahoma" w:hAnsi="Tahoma" w:cs="Tahoma"/>
          <w:b/>
          <w:bCs/>
        </w:rPr>
        <w:t xml:space="preserve">a </w:t>
      </w:r>
      <w:r w:rsidR="00365F94">
        <w:rPr>
          <w:rFonts w:ascii="Tahoma" w:hAnsi="Tahoma" w:cs="Tahoma"/>
          <w:b/>
          <w:bCs/>
        </w:rPr>
        <w:t>child</w:t>
      </w:r>
      <w:r w:rsidRPr="00EF4201">
        <w:rPr>
          <w:rFonts w:ascii="Tahoma" w:hAnsi="Tahoma" w:cs="Tahoma"/>
          <w:b/>
          <w:bCs/>
        </w:rPr>
        <w:t>’s welfare.</w:t>
      </w:r>
      <w:r w:rsidRPr="00EF4201">
        <w:rPr>
          <w:rFonts w:ascii="Tahoma" w:hAnsi="Tahoma" w:cs="Tahoma"/>
        </w:rPr>
        <w:t xml:space="preserve"> Schools have clear powers to share, hold and use information for these purposes. The school should have clear arrangements in place for the processes and principles for sharing information within the s</w:t>
      </w:r>
      <w:r w:rsidR="00017ADA">
        <w:rPr>
          <w:rFonts w:ascii="Tahoma" w:hAnsi="Tahoma" w:cs="Tahoma"/>
        </w:rPr>
        <w:t>chool</w:t>
      </w:r>
      <w:r w:rsidR="00213F32" w:rsidRPr="00EF4201">
        <w:rPr>
          <w:rFonts w:ascii="Tahoma" w:hAnsi="Tahoma" w:cs="Tahoma"/>
        </w:rPr>
        <w:t xml:space="preserve">, with other divisions within the </w:t>
      </w:r>
      <w:r w:rsidRPr="00EF4201">
        <w:rPr>
          <w:rFonts w:ascii="Tahoma" w:hAnsi="Tahoma" w:cs="Tahoma"/>
        </w:rPr>
        <w:t>Group and with</w:t>
      </w:r>
      <w:r w:rsidR="008E1D73" w:rsidRPr="00EF4201">
        <w:rPr>
          <w:rFonts w:ascii="Tahoma" w:hAnsi="Tahoma" w:cs="Tahoma"/>
        </w:rPr>
        <w:t xml:space="preserve"> </w:t>
      </w:r>
      <w:r w:rsidRPr="00EF4201">
        <w:rPr>
          <w:rFonts w:ascii="Tahoma" w:hAnsi="Tahoma" w:cs="Tahoma"/>
        </w:rPr>
        <w:t xml:space="preserve">children’s social care, the safeguarding partners, other organisations, agencies, and practitioners as required. </w:t>
      </w:r>
      <w:r w:rsidR="00662282">
        <w:rPr>
          <w:rFonts w:ascii="Tahoma" w:hAnsi="Tahoma" w:cs="Tahoma"/>
          <w:shd w:val="clear" w:color="auto" w:fill="FFFFFF"/>
        </w:rPr>
        <w:t>Team members</w:t>
      </w:r>
      <w:r w:rsidRPr="00EF4201">
        <w:rPr>
          <w:rFonts w:ascii="Tahoma" w:hAnsi="Tahoma" w:cs="Tahoma"/>
        </w:rPr>
        <w:t xml:space="preserve"> are required to be proactive in sharing information as soon as possible when it is in relation to a</w:t>
      </w:r>
      <w:r w:rsidR="003B3733" w:rsidRPr="00EF4201">
        <w:rPr>
          <w:rFonts w:ascii="Tahoma" w:hAnsi="Tahoma" w:cs="Tahoma"/>
        </w:rPr>
        <w:t xml:space="preserve"> </w:t>
      </w:r>
      <w:r w:rsidR="00A72F6C">
        <w:rPr>
          <w:rFonts w:ascii="Tahoma" w:hAnsi="Tahoma" w:cs="Tahoma"/>
        </w:rPr>
        <w:t>child</w:t>
      </w:r>
      <w:r w:rsidRPr="00EF4201">
        <w:rPr>
          <w:rFonts w:ascii="Tahoma" w:hAnsi="Tahoma" w:cs="Tahoma"/>
        </w:rPr>
        <w:t>’s safety or wellbeing.</w:t>
      </w:r>
    </w:p>
    <w:p w14:paraId="0F2F6C17" w14:textId="77777777" w:rsidR="007D2086" w:rsidRPr="00EF4201" w:rsidRDefault="007D2086" w:rsidP="00D442C2">
      <w:pPr>
        <w:shd w:val="clear" w:color="auto" w:fill="FFFFFF"/>
        <w:ind w:left="567" w:hanging="567"/>
        <w:jc w:val="both"/>
        <w:rPr>
          <w:rFonts w:ascii="Tahoma" w:hAnsi="Tahoma" w:cs="Tahoma"/>
          <w:sz w:val="16"/>
          <w:szCs w:val="16"/>
        </w:rPr>
      </w:pPr>
    </w:p>
    <w:p w14:paraId="2952795C" w14:textId="6EFD083D" w:rsidR="00C53AB0" w:rsidRPr="00EF4201" w:rsidRDefault="007D2086" w:rsidP="00D442C2">
      <w:pPr>
        <w:shd w:val="clear" w:color="auto" w:fill="FFFFFF"/>
        <w:ind w:left="567" w:hanging="567"/>
        <w:jc w:val="both"/>
        <w:rPr>
          <w:rFonts w:ascii="Tahoma" w:hAnsi="Tahoma" w:cs="Tahoma"/>
        </w:rPr>
      </w:pPr>
      <w:r w:rsidRPr="00EF4201">
        <w:rPr>
          <w:rFonts w:ascii="Tahoma" w:hAnsi="Tahoma" w:cs="Tahoma"/>
          <w:b/>
        </w:rPr>
        <w:t>5.</w:t>
      </w:r>
      <w:r w:rsidR="00D94495" w:rsidRPr="00EF4201">
        <w:rPr>
          <w:rFonts w:ascii="Tahoma" w:hAnsi="Tahoma" w:cs="Tahoma"/>
          <w:b/>
        </w:rPr>
        <w:t>8</w:t>
      </w:r>
      <w:r w:rsidRPr="00EF4201">
        <w:rPr>
          <w:rFonts w:ascii="Tahoma" w:hAnsi="Tahoma" w:cs="Tahoma"/>
        </w:rPr>
        <w:t xml:space="preserve"> </w:t>
      </w:r>
      <w:r w:rsidRPr="00EF4201">
        <w:rPr>
          <w:rFonts w:ascii="Tahoma" w:hAnsi="Tahoma" w:cs="Tahoma"/>
        </w:rPr>
        <w:tab/>
        <w:t xml:space="preserve">When </w:t>
      </w:r>
      <w:r w:rsidR="00F36BF4" w:rsidRPr="00EF4201">
        <w:rPr>
          <w:rFonts w:ascii="Tahoma" w:hAnsi="Tahoma" w:cs="Tahoma"/>
        </w:rPr>
        <w:t>pupils</w:t>
      </w:r>
      <w:r w:rsidRPr="00EF4201">
        <w:rPr>
          <w:rFonts w:ascii="Tahoma" w:hAnsi="Tahoma" w:cs="Tahoma"/>
        </w:rPr>
        <w:t xml:space="preserve"> </w:t>
      </w:r>
      <w:r w:rsidR="00F36BF4" w:rsidRPr="00EF4201">
        <w:rPr>
          <w:rFonts w:ascii="Tahoma" w:hAnsi="Tahoma" w:cs="Tahoma"/>
        </w:rPr>
        <w:t>leave</w:t>
      </w:r>
      <w:r w:rsidRPr="00EF4201">
        <w:rPr>
          <w:rFonts w:ascii="Tahoma" w:hAnsi="Tahoma" w:cs="Tahoma"/>
        </w:rPr>
        <w:t xml:space="preserve"> </w:t>
      </w:r>
      <w:r w:rsidR="00F36BF4" w:rsidRPr="00EF4201">
        <w:rPr>
          <w:rFonts w:ascii="Tahoma" w:hAnsi="Tahoma" w:cs="Tahoma"/>
        </w:rPr>
        <w:t xml:space="preserve">the </w:t>
      </w:r>
      <w:r w:rsidRPr="00EF4201">
        <w:rPr>
          <w:rFonts w:ascii="Tahoma" w:hAnsi="Tahoma" w:cs="Tahoma"/>
        </w:rPr>
        <w:t>school</w:t>
      </w:r>
      <w:r w:rsidR="00133F33" w:rsidRPr="00EF4201">
        <w:rPr>
          <w:rFonts w:ascii="Tahoma" w:hAnsi="Tahoma" w:cs="Tahoma"/>
        </w:rPr>
        <w:t xml:space="preserve"> or college</w:t>
      </w:r>
      <w:r w:rsidRPr="00EF4201">
        <w:rPr>
          <w:rFonts w:ascii="Tahoma" w:hAnsi="Tahoma" w:cs="Tahoma"/>
        </w:rPr>
        <w:t>, the DSL is responsible for ensuring that the necessary information is shared with the new school</w:t>
      </w:r>
      <w:r w:rsidR="00F36BF4" w:rsidRPr="00EF4201">
        <w:rPr>
          <w:rFonts w:ascii="Tahoma" w:hAnsi="Tahoma" w:cs="Tahoma"/>
        </w:rPr>
        <w:t xml:space="preserve"> or college</w:t>
      </w:r>
      <w:r w:rsidR="00491DCD" w:rsidRPr="00EF4201">
        <w:rPr>
          <w:rFonts w:ascii="Tahoma" w:hAnsi="Tahoma" w:cs="Tahoma"/>
        </w:rPr>
        <w:t>.</w:t>
      </w:r>
      <w:r w:rsidR="001D23B5" w:rsidRPr="00EF4201">
        <w:rPr>
          <w:rFonts w:ascii="Tahoma" w:hAnsi="Tahoma" w:cs="Tahoma"/>
        </w:rPr>
        <w:t xml:space="preserve"> </w:t>
      </w:r>
      <w:r w:rsidRPr="00EF4201">
        <w:rPr>
          <w:rFonts w:ascii="Tahoma" w:hAnsi="Tahoma" w:cs="Tahoma"/>
        </w:rPr>
        <w:t xml:space="preserve">It is the DSL’s responsibility to ensure that </w:t>
      </w:r>
      <w:r w:rsidR="00A72F6C">
        <w:rPr>
          <w:rFonts w:ascii="Tahoma" w:hAnsi="Tahoma" w:cs="Tahoma"/>
        </w:rPr>
        <w:t xml:space="preserve">the </w:t>
      </w:r>
      <w:r w:rsidRPr="00EF4201">
        <w:rPr>
          <w:rFonts w:ascii="Tahoma" w:hAnsi="Tahoma" w:cs="Tahoma"/>
        </w:rPr>
        <w:t xml:space="preserve">pupil’s child protection file is transferred to the new school </w:t>
      </w:r>
      <w:r w:rsidR="00F36BF4" w:rsidRPr="00EF4201">
        <w:rPr>
          <w:rFonts w:ascii="Tahoma" w:hAnsi="Tahoma" w:cs="Tahoma"/>
        </w:rPr>
        <w:t xml:space="preserve">or college </w:t>
      </w:r>
      <w:r w:rsidRPr="00EF4201">
        <w:rPr>
          <w:rFonts w:ascii="Tahoma" w:hAnsi="Tahoma" w:cs="Tahoma"/>
        </w:rPr>
        <w:t>as quickly as possible and as securely as possible</w:t>
      </w:r>
      <w:r w:rsidR="000838CE" w:rsidRPr="00EF4201">
        <w:rPr>
          <w:rFonts w:ascii="Tahoma" w:hAnsi="Tahoma" w:cs="Tahoma"/>
        </w:rPr>
        <w:t xml:space="preserve">. This should </w:t>
      </w:r>
      <w:bookmarkStart w:id="13" w:name="_Hlk106960182"/>
      <w:r w:rsidR="000D37A7" w:rsidRPr="00EF4201">
        <w:rPr>
          <w:rFonts w:ascii="Tahoma" w:hAnsi="Tahoma" w:cs="Tahoma"/>
        </w:rPr>
        <w:t>be within</w:t>
      </w:r>
      <w:r w:rsidR="00521B76" w:rsidRPr="00EF4201">
        <w:rPr>
          <w:rFonts w:ascii="Tahoma" w:hAnsi="Tahoma" w:cs="Tahoma"/>
        </w:rPr>
        <w:t xml:space="preserve"> 5 days for an in-year transfer or within the first 5 days of the start of a new term to allow the new school</w:t>
      </w:r>
      <w:r w:rsidR="00095995" w:rsidRPr="00EF4201">
        <w:rPr>
          <w:rFonts w:ascii="Tahoma" w:hAnsi="Tahoma" w:cs="Tahoma"/>
        </w:rPr>
        <w:t xml:space="preserve"> </w:t>
      </w:r>
      <w:r w:rsidR="00521B76" w:rsidRPr="00EF4201">
        <w:rPr>
          <w:rFonts w:ascii="Tahoma" w:hAnsi="Tahoma" w:cs="Tahoma"/>
        </w:rPr>
        <w:t xml:space="preserve">to have support in place for when the </w:t>
      </w:r>
      <w:r w:rsidR="00A72F6C">
        <w:rPr>
          <w:rFonts w:ascii="Tahoma" w:hAnsi="Tahoma" w:cs="Tahoma"/>
        </w:rPr>
        <w:t>child/young</w:t>
      </w:r>
      <w:r w:rsidR="00521B76" w:rsidRPr="00EF4201">
        <w:rPr>
          <w:rFonts w:ascii="Tahoma" w:hAnsi="Tahoma" w:cs="Tahoma"/>
        </w:rPr>
        <w:t xml:space="preserve"> arrives. </w:t>
      </w:r>
      <w:r w:rsidR="00A376FE" w:rsidRPr="00EF4201">
        <w:rPr>
          <w:rFonts w:ascii="Tahoma" w:hAnsi="Tahoma" w:cs="Tahoma"/>
          <w:b/>
        </w:rPr>
        <w:t xml:space="preserve">Files must be transferred </w:t>
      </w:r>
      <w:r w:rsidR="007F13AC" w:rsidRPr="00EF4201">
        <w:rPr>
          <w:rFonts w:ascii="Tahoma" w:hAnsi="Tahoma" w:cs="Tahoma"/>
          <w:b/>
        </w:rPr>
        <w:t>securely;</w:t>
      </w:r>
      <w:r w:rsidR="000D0A2A" w:rsidRPr="00EF4201">
        <w:rPr>
          <w:rFonts w:ascii="Tahoma" w:hAnsi="Tahoma" w:cs="Tahoma"/>
          <w:bCs/>
        </w:rPr>
        <w:t xml:space="preserve"> the child protection file</w:t>
      </w:r>
      <w:r w:rsidR="00A376FE" w:rsidRPr="00EF4201">
        <w:rPr>
          <w:rFonts w:ascii="Tahoma" w:hAnsi="Tahoma" w:cs="Tahoma"/>
          <w:bCs/>
        </w:rPr>
        <w:t xml:space="preserve"> should be transferred separately from the main pupil file</w:t>
      </w:r>
      <w:r w:rsidR="000D0A2A" w:rsidRPr="00EF4201">
        <w:rPr>
          <w:rFonts w:ascii="Tahoma" w:hAnsi="Tahoma" w:cs="Tahoma"/>
          <w:bCs/>
        </w:rPr>
        <w:t xml:space="preserve">. </w:t>
      </w:r>
      <w:r w:rsidRPr="00EF4201">
        <w:rPr>
          <w:rFonts w:ascii="Tahoma" w:hAnsi="Tahoma" w:cs="Tahoma"/>
        </w:rPr>
        <w:t xml:space="preserve"> </w:t>
      </w:r>
      <w:bookmarkEnd w:id="13"/>
      <w:r w:rsidRPr="00EF4201">
        <w:rPr>
          <w:rFonts w:ascii="Tahoma" w:hAnsi="Tahoma" w:cs="Tahoma"/>
        </w:rPr>
        <w:t xml:space="preserve">Confirmation of receipt must be obtained. Schools must inform their Local Authority of all deletions from their admission register when a </w:t>
      </w:r>
      <w:r w:rsidR="001536B2" w:rsidRPr="00EF4201">
        <w:rPr>
          <w:rFonts w:ascii="Tahoma" w:hAnsi="Tahoma" w:cs="Tahoma"/>
        </w:rPr>
        <w:t>pupil</w:t>
      </w:r>
      <w:r w:rsidRPr="00EF4201">
        <w:rPr>
          <w:rFonts w:ascii="Tahoma" w:hAnsi="Tahoma" w:cs="Tahoma"/>
        </w:rPr>
        <w:t xml:space="preserve"> is taken off roll.</w:t>
      </w:r>
    </w:p>
    <w:p w14:paraId="5C069171" w14:textId="77777777" w:rsidR="00A43CBE" w:rsidRPr="00EF4201" w:rsidRDefault="00A43CBE" w:rsidP="00D442C2">
      <w:pPr>
        <w:shd w:val="clear" w:color="auto" w:fill="FFFFFF"/>
        <w:ind w:left="567" w:hanging="567"/>
        <w:jc w:val="both"/>
        <w:rPr>
          <w:rFonts w:ascii="Tahoma" w:hAnsi="Tahoma" w:cs="Tahoma"/>
          <w:sz w:val="12"/>
          <w:szCs w:val="12"/>
        </w:rPr>
      </w:pPr>
    </w:p>
    <w:p w14:paraId="03067FC9" w14:textId="77777777" w:rsidR="007D2086" w:rsidRDefault="007D2086" w:rsidP="00F44225">
      <w:pPr>
        <w:pStyle w:val="Heading1"/>
        <w:ind w:left="426" w:hanging="426"/>
        <w:rPr>
          <w:rFonts w:cs="Tahoma"/>
          <w:shd w:val="clear" w:color="auto" w:fill="FFFFFF"/>
        </w:rPr>
      </w:pPr>
      <w:bookmarkStart w:id="14" w:name="_Toc175141166"/>
      <w:r w:rsidRPr="005F0FA1">
        <w:rPr>
          <w:rFonts w:cs="Tahoma"/>
        </w:rPr>
        <w:t xml:space="preserve">6.0 </w:t>
      </w:r>
      <w:r w:rsidRPr="005F0FA1">
        <w:rPr>
          <w:rFonts w:cs="Tahoma"/>
        </w:rPr>
        <w:tab/>
        <w:t xml:space="preserve">Safeguarding Training and Updates for all </w:t>
      </w:r>
      <w:r w:rsidR="00F44225">
        <w:rPr>
          <w:rFonts w:cs="Tahoma"/>
          <w:shd w:val="clear" w:color="auto" w:fill="FFFFFF"/>
        </w:rPr>
        <w:t>team members</w:t>
      </w:r>
      <w:bookmarkEnd w:id="14"/>
    </w:p>
    <w:p w14:paraId="2B60EC6E" w14:textId="77777777" w:rsidR="00F44225" w:rsidRPr="00A40C53" w:rsidRDefault="00F44225" w:rsidP="00F44225">
      <w:pPr>
        <w:pStyle w:val="Heading1"/>
        <w:ind w:left="426" w:hanging="426"/>
        <w:rPr>
          <w:rFonts w:cs="Tahoma"/>
          <w:sz w:val="16"/>
          <w:szCs w:val="16"/>
        </w:rPr>
      </w:pPr>
    </w:p>
    <w:p w14:paraId="405B0A76" w14:textId="77777777" w:rsidR="00FD49E6" w:rsidRPr="005F0FA1" w:rsidRDefault="007D2086" w:rsidP="00A40C53">
      <w:pPr>
        <w:ind w:left="426" w:hanging="426"/>
        <w:jc w:val="both"/>
        <w:rPr>
          <w:rFonts w:ascii="Tahoma" w:hAnsi="Tahoma" w:cs="Tahoma"/>
        </w:rPr>
      </w:pPr>
      <w:r w:rsidRPr="005F0FA1">
        <w:rPr>
          <w:rFonts w:ascii="Tahoma" w:hAnsi="Tahoma" w:cs="Tahoma"/>
          <w:b/>
        </w:rPr>
        <w:t>6.1</w:t>
      </w:r>
      <w:r w:rsidRPr="005F0FA1">
        <w:rPr>
          <w:rFonts w:ascii="Tahoma" w:hAnsi="Tahoma" w:cs="Tahoma"/>
        </w:rPr>
        <w:t xml:space="preserve"> </w:t>
      </w:r>
      <w:r w:rsidRPr="005F0FA1">
        <w:rPr>
          <w:rFonts w:ascii="Tahoma" w:hAnsi="Tahoma" w:cs="Tahoma"/>
        </w:rPr>
        <w:tab/>
      </w:r>
      <w:r w:rsidR="00F522F0">
        <w:rPr>
          <w:rFonts w:ascii="Tahoma" w:hAnsi="Tahoma" w:cs="Tahoma"/>
        </w:rPr>
        <w:t>A</w:t>
      </w:r>
      <w:r w:rsidR="00FD49E6" w:rsidRPr="005F0FA1">
        <w:rPr>
          <w:rFonts w:ascii="Tahoma" w:hAnsi="Tahoma" w:cs="Tahoma"/>
        </w:rPr>
        <w:t>s part of the</w:t>
      </w:r>
      <w:r w:rsidR="00002C10">
        <w:rPr>
          <w:rFonts w:ascii="Tahoma" w:hAnsi="Tahoma" w:cs="Tahoma"/>
        </w:rPr>
        <w:t xml:space="preserve"> training for team members </w:t>
      </w:r>
      <w:r w:rsidR="00FD49E6" w:rsidRPr="005F0FA1">
        <w:rPr>
          <w:rFonts w:ascii="Tahoma" w:hAnsi="Tahoma" w:cs="Tahoma"/>
        </w:rPr>
        <w:t>and</w:t>
      </w:r>
      <w:r w:rsidR="0094196F">
        <w:rPr>
          <w:rFonts w:ascii="Tahoma" w:hAnsi="Tahoma" w:cs="Tahoma"/>
        </w:rPr>
        <w:t xml:space="preserve"> </w:t>
      </w:r>
      <w:r w:rsidR="00D442C2">
        <w:rPr>
          <w:rFonts w:ascii="Tahoma" w:hAnsi="Tahoma" w:cs="Tahoma"/>
        </w:rPr>
        <w:t xml:space="preserve">to </w:t>
      </w:r>
      <w:r w:rsidR="00FD49E6" w:rsidRPr="005F0FA1">
        <w:rPr>
          <w:rFonts w:ascii="Tahoma" w:hAnsi="Tahoma" w:cs="Tahoma"/>
        </w:rPr>
        <w:t>ensure children are taught about safeguarding</w:t>
      </w:r>
      <w:r w:rsidR="00F522F0">
        <w:rPr>
          <w:rFonts w:ascii="Tahoma" w:hAnsi="Tahoma" w:cs="Tahoma"/>
        </w:rPr>
        <w:t>, go</w:t>
      </w:r>
      <w:r w:rsidR="00F522F0" w:rsidRPr="005F0FA1">
        <w:rPr>
          <w:rFonts w:ascii="Tahoma" w:hAnsi="Tahoma" w:cs="Tahoma"/>
        </w:rPr>
        <w:t>verning bodies and proprietors should ensure</w:t>
      </w:r>
      <w:r w:rsidR="00FD49E6" w:rsidRPr="005F0FA1">
        <w:rPr>
          <w:rFonts w:ascii="Tahoma" w:hAnsi="Tahoma" w:cs="Tahoma"/>
        </w:rPr>
        <w:t xml:space="preserve"> that safeguarding training is integrated, aligned and considered as part of the whole</w:t>
      </w:r>
      <w:r w:rsidR="00002C10">
        <w:rPr>
          <w:rFonts w:ascii="Tahoma" w:hAnsi="Tahoma" w:cs="Tahoma"/>
        </w:rPr>
        <w:t>-</w:t>
      </w:r>
      <w:r w:rsidR="00FD49E6" w:rsidRPr="005F0FA1">
        <w:rPr>
          <w:rFonts w:ascii="Tahoma" w:hAnsi="Tahoma" w:cs="Tahoma"/>
        </w:rPr>
        <w:t>school safeguarding approach</w:t>
      </w:r>
      <w:r w:rsidR="0094196F">
        <w:rPr>
          <w:rFonts w:ascii="Tahoma" w:hAnsi="Tahoma" w:cs="Tahoma"/>
        </w:rPr>
        <w:t>,</w:t>
      </w:r>
      <w:r w:rsidR="00FD49E6" w:rsidRPr="005F0FA1">
        <w:rPr>
          <w:rFonts w:ascii="Tahoma" w:hAnsi="Tahoma" w:cs="Tahoma"/>
        </w:rPr>
        <w:t xml:space="preserve"> wider training and curriculum planning. They must regularly review the training programme to ensure that it includes all required knowledge and that </w:t>
      </w:r>
      <w:r w:rsidR="00F44225">
        <w:rPr>
          <w:rFonts w:ascii="Tahoma" w:hAnsi="Tahoma" w:cs="Tahoma"/>
          <w:shd w:val="clear" w:color="auto" w:fill="FFFFFF"/>
        </w:rPr>
        <w:t>team members</w:t>
      </w:r>
      <w:r w:rsidR="00FD49E6" w:rsidRPr="005F0FA1">
        <w:rPr>
          <w:rFonts w:ascii="Tahoma" w:hAnsi="Tahoma" w:cs="Tahoma"/>
        </w:rPr>
        <w:t xml:space="preserve"> understand how it is to be implemented.</w:t>
      </w:r>
    </w:p>
    <w:p w14:paraId="7FAD1AD1" w14:textId="77777777" w:rsidR="007D2086" w:rsidRPr="00A40C53" w:rsidRDefault="007D2086" w:rsidP="00A40C53">
      <w:pPr>
        <w:ind w:left="426" w:hanging="426"/>
        <w:jc w:val="both"/>
        <w:rPr>
          <w:rFonts w:ascii="Tahoma" w:hAnsi="Tahoma" w:cs="Tahoma"/>
          <w:sz w:val="16"/>
          <w:szCs w:val="16"/>
        </w:rPr>
      </w:pPr>
    </w:p>
    <w:p w14:paraId="2EEACED8" w14:textId="77777777" w:rsidR="007D2086" w:rsidRPr="005F0FA1" w:rsidRDefault="007D2086" w:rsidP="00A40C53">
      <w:pPr>
        <w:ind w:left="426"/>
        <w:jc w:val="both"/>
        <w:rPr>
          <w:rFonts w:ascii="Tahoma" w:hAnsi="Tahoma" w:cs="Tahoma"/>
          <w:b/>
        </w:rPr>
      </w:pPr>
      <w:r w:rsidRPr="005F0FA1">
        <w:rPr>
          <w:rFonts w:ascii="Tahoma" w:hAnsi="Tahoma" w:cs="Tahoma"/>
        </w:rPr>
        <w:t xml:space="preserve">Whilst considering the above training requirements, governing bodies and proprietors should have regard to the </w:t>
      </w:r>
      <w:hyperlink r:id="rId62" w:history="1">
        <w:r w:rsidR="007935C8" w:rsidRPr="005F0FA1">
          <w:rPr>
            <w:rStyle w:val="Hyperlink"/>
            <w:rFonts w:ascii="Tahoma" w:hAnsi="Tahoma" w:cs="Tahoma"/>
          </w:rPr>
          <w:t>Teachers’ Standards</w:t>
        </w:r>
      </w:hyperlink>
      <w:r w:rsidR="007935C8" w:rsidRPr="005F0FA1">
        <w:rPr>
          <w:rFonts w:ascii="Tahoma" w:hAnsi="Tahoma" w:cs="Tahoma"/>
        </w:rPr>
        <w:t xml:space="preserve"> </w:t>
      </w:r>
      <w:r w:rsidRPr="005F0FA1">
        <w:rPr>
          <w:rFonts w:ascii="Tahoma" w:hAnsi="Tahoma" w:cs="Tahoma"/>
        </w:rPr>
        <w:t xml:space="preserve">which set out the expectation that all teachers manage behaviour </w:t>
      </w:r>
      <w:r w:rsidRPr="005F0FA1">
        <w:rPr>
          <w:rFonts w:ascii="Tahoma" w:hAnsi="Tahoma" w:cs="Tahoma"/>
        </w:rPr>
        <w:lastRenderedPageBreak/>
        <w:t>effectively to ensure a good and safe educational environment and requires teachers to have a clear understanding of the needs of all pupils.</w:t>
      </w:r>
    </w:p>
    <w:p w14:paraId="010E0552" w14:textId="77777777" w:rsidR="007D2086" w:rsidRDefault="007D2086" w:rsidP="00A40C53">
      <w:pPr>
        <w:ind w:left="426" w:hanging="426"/>
        <w:rPr>
          <w:rFonts w:ascii="Tahoma" w:hAnsi="Tahoma" w:cs="Tahoma"/>
          <w:sz w:val="8"/>
          <w:szCs w:val="8"/>
        </w:rPr>
      </w:pPr>
    </w:p>
    <w:p w14:paraId="11EECDE5" w14:textId="77777777" w:rsidR="0094196F" w:rsidRDefault="0094196F" w:rsidP="00BC2367">
      <w:pPr>
        <w:ind w:left="426" w:hanging="426"/>
        <w:rPr>
          <w:rFonts w:ascii="Tahoma" w:hAnsi="Tahoma" w:cs="Tahoma"/>
          <w:sz w:val="4"/>
          <w:szCs w:val="4"/>
        </w:rPr>
      </w:pPr>
    </w:p>
    <w:p w14:paraId="115D7907" w14:textId="77777777" w:rsidR="00BC2367" w:rsidRPr="00BC2367" w:rsidRDefault="00BC2367" w:rsidP="00BC2367">
      <w:pPr>
        <w:ind w:left="426" w:hanging="426"/>
        <w:rPr>
          <w:rFonts w:ascii="Tahoma" w:hAnsi="Tahoma" w:cs="Tahoma"/>
          <w:sz w:val="4"/>
          <w:szCs w:val="4"/>
        </w:rPr>
      </w:pPr>
    </w:p>
    <w:p w14:paraId="49F8AE50" w14:textId="77777777" w:rsidR="007D2086" w:rsidRPr="005F0FA1" w:rsidRDefault="007D2086" w:rsidP="00BC2367">
      <w:pPr>
        <w:pStyle w:val="Default"/>
        <w:ind w:left="426" w:hanging="426"/>
        <w:jc w:val="both"/>
        <w:rPr>
          <w:rFonts w:ascii="Tahoma" w:hAnsi="Tahoma" w:cs="Tahoma"/>
          <w:b/>
          <w:sz w:val="22"/>
          <w:szCs w:val="22"/>
        </w:rPr>
      </w:pPr>
      <w:r w:rsidRPr="005F0FA1">
        <w:rPr>
          <w:rFonts w:ascii="Tahoma" w:hAnsi="Tahoma" w:cs="Tahoma"/>
          <w:b/>
          <w:bCs/>
          <w:sz w:val="22"/>
          <w:szCs w:val="22"/>
        </w:rPr>
        <w:t>6.2</w:t>
      </w:r>
      <w:r w:rsidRPr="005F0FA1">
        <w:rPr>
          <w:rFonts w:ascii="Tahoma" w:hAnsi="Tahoma" w:cs="Tahoma"/>
          <w:sz w:val="22"/>
          <w:szCs w:val="22"/>
        </w:rPr>
        <w:tab/>
      </w:r>
      <w:r w:rsidRPr="005F0FA1">
        <w:rPr>
          <w:rFonts w:ascii="Tahoma" w:hAnsi="Tahoma" w:cs="Tahoma"/>
          <w:b/>
          <w:sz w:val="22"/>
          <w:szCs w:val="22"/>
        </w:rPr>
        <w:t>All</w:t>
      </w:r>
      <w:r w:rsidRPr="00763229">
        <w:rPr>
          <w:rFonts w:ascii="Tahoma" w:hAnsi="Tahoma" w:cs="Tahoma"/>
          <w:b/>
          <w:sz w:val="22"/>
          <w:szCs w:val="22"/>
        </w:rPr>
        <w:t xml:space="preserve"> </w:t>
      </w:r>
      <w:r w:rsidR="00763229" w:rsidRPr="00763229">
        <w:rPr>
          <w:rFonts w:ascii="Tahoma" w:hAnsi="Tahoma" w:cs="Tahoma"/>
          <w:b/>
          <w:shd w:val="clear" w:color="auto" w:fill="FFFFFF"/>
        </w:rPr>
        <w:t>team members</w:t>
      </w:r>
      <w:r w:rsidRPr="00763229">
        <w:rPr>
          <w:rFonts w:ascii="Tahoma" w:hAnsi="Tahoma" w:cs="Tahoma"/>
          <w:b/>
          <w:sz w:val="22"/>
          <w:szCs w:val="22"/>
        </w:rPr>
        <w:t xml:space="preserve"> are ex</w:t>
      </w:r>
      <w:r w:rsidRPr="005F0FA1">
        <w:rPr>
          <w:rFonts w:ascii="Tahoma" w:hAnsi="Tahoma" w:cs="Tahoma"/>
          <w:b/>
          <w:sz w:val="22"/>
          <w:szCs w:val="22"/>
        </w:rPr>
        <w:t>pected to follow this policy and</w:t>
      </w:r>
      <w:r w:rsidR="00A77121" w:rsidRPr="005F0FA1">
        <w:rPr>
          <w:rFonts w:ascii="Tahoma" w:hAnsi="Tahoma" w:cs="Tahoma"/>
          <w:b/>
          <w:sz w:val="22"/>
          <w:szCs w:val="22"/>
        </w:rPr>
        <w:t xml:space="preserve"> related </w:t>
      </w:r>
      <w:r w:rsidRPr="005F0FA1">
        <w:rPr>
          <w:rFonts w:ascii="Tahoma" w:hAnsi="Tahoma" w:cs="Tahoma"/>
          <w:b/>
          <w:sz w:val="22"/>
          <w:szCs w:val="22"/>
        </w:rPr>
        <w:t>statutory guidance</w:t>
      </w:r>
      <w:r w:rsidR="0019311E" w:rsidRPr="005F0FA1">
        <w:rPr>
          <w:rFonts w:ascii="Tahoma" w:hAnsi="Tahoma" w:cs="Tahoma"/>
          <w:b/>
          <w:sz w:val="22"/>
          <w:szCs w:val="22"/>
        </w:rPr>
        <w:t>.</w:t>
      </w:r>
      <w:r w:rsidR="00A77121" w:rsidRPr="005F0FA1">
        <w:rPr>
          <w:rFonts w:ascii="Tahoma" w:hAnsi="Tahoma" w:cs="Tahoma"/>
          <w:b/>
          <w:sz w:val="22"/>
          <w:szCs w:val="22"/>
        </w:rPr>
        <w:t xml:space="preserve"> </w:t>
      </w:r>
    </w:p>
    <w:p w14:paraId="64440E10" w14:textId="77777777" w:rsidR="00D94495" w:rsidRPr="00BC2367" w:rsidRDefault="00D94495" w:rsidP="00BC2367">
      <w:pPr>
        <w:ind w:left="720"/>
        <w:rPr>
          <w:rFonts w:ascii="Tahoma" w:hAnsi="Tahoma" w:cs="Tahoma"/>
          <w:b/>
          <w:sz w:val="12"/>
          <w:szCs w:val="12"/>
        </w:rPr>
      </w:pPr>
    </w:p>
    <w:p w14:paraId="21DC59A0" w14:textId="77777777" w:rsidR="00D94495" w:rsidRDefault="007D2086" w:rsidP="004506E7">
      <w:pPr>
        <w:numPr>
          <w:ilvl w:val="1"/>
          <w:numId w:val="28"/>
        </w:numPr>
        <w:ind w:left="426" w:hanging="426"/>
        <w:rPr>
          <w:rFonts w:ascii="Tahoma" w:hAnsi="Tahoma" w:cs="Tahoma"/>
          <w:b/>
        </w:rPr>
      </w:pPr>
      <w:r w:rsidRPr="005F0FA1">
        <w:rPr>
          <w:rFonts w:ascii="Tahoma" w:hAnsi="Tahoma" w:cs="Tahoma"/>
          <w:b/>
        </w:rPr>
        <w:t xml:space="preserve">All </w:t>
      </w:r>
      <w:r w:rsidR="00763229" w:rsidRPr="00763229">
        <w:rPr>
          <w:rFonts w:ascii="Tahoma" w:hAnsi="Tahoma" w:cs="Tahoma"/>
          <w:b/>
          <w:bCs/>
          <w:shd w:val="clear" w:color="auto" w:fill="FFFFFF"/>
        </w:rPr>
        <w:t>team members</w:t>
      </w:r>
      <w:r w:rsidRPr="00763229">
        <w:rPr>
          <w:rFonts w:ascii="Tahoma" w:hAnsi="Tahoma" w:cs="Tahoma"/>
          <w:b/>
          <w:bCs/>
        </w:rPr>
        <w:t xml:space="preserve"> mu</w:t>
      </w:r>
      <w:r w:rsidRPr="005F0FA1">
        <w:rPr>
          <w:rFonts w:ascii="Tahoma" w:hAnsi="Tahoma" w:cs="Tahoma"/>
          <w:b/>
        </w:rPr>
        <w:t>st read the following documents:</w:t>
      </w:r>
    </w:p>
    <w:p w14:paraId="1D67127D" w14:textId="77777777" w:rsidR="00EE6FC9" w:rsidRPr="00BC2367" w:rsidRDefault="00EE6FC9" w:rsidP="00BC2367">
      <w:pPr>
        <w:ind w:left="851"/>
        <w:rPr>
          <w:rFonts w:ascii="Tahoma" w:hAnsi="Tahoma" w:cs="Tahoma"/>
          <w:b/>
          <w:sz w:val="4"/>
          <w:szCs w:val="4"/>
        </w:rPr>
      </w:pPr>
    </w:p>
    <w:p w14:paraId="163D0434" w14:textId="77777777" w:rsidR="00F01C61" w:rsidRPr="00F01C61" w:rsidRDefault="007D2086" w:rsidP="004506E7">
      <w:pPr>
        <w:pStyle w:val="Default"/>
        <w:numPr>
          <w:ilvl w:val="0"/>
          <w:numId w:val="20"/>
        </w:numPr>
        <w:ind w:hanging="600"/>
        <w:jc w:val="both"/>
        <w:rPr>
          <w:rFonts w:ascii="Tahoma" w:hAnsi="Tahoma" w:cs="Tahoma"/>
          <w:color w:val="auto"/>
          <w:sz w:val="22"/>
          <w:szCs w:val="22"/>
        </w:rPr>
      </w:pPr>
      <w:r w:rsidRPr="00F01C61">
        <w:rPr>
          <w:rFonts w:ascii="Tahoma" w:hAnsi="Tahoma" w:cs="Tahoma"/>
          <w:sz w:val="22"/>
          <w:szCs w:val="22"/>
        </w:rPr>
        <w:t>Part 1 (or Annex A where appropriate) of</w:t>
      </w:r>
      <w:r w:rsidR="00F01C61" w:rsidRPr="00F01C61">
        <w:rPr>
          <w:rFonts w:ascii="Tahoma" w:hAnsi="Tahoma" w:cs="Tahoma"/>
          <w:sz w:val="22"/>
          <w:szCs w:val="22"/>
        </w:rPr>
        <w:t xml:space="preserve"> </w:t>
      </w:r>
      <w:hyperlink r:id="rId63" w:history="1">
        <w:r w:rsidR="004A5017">
          <w:rPr>
            <w:rStyle w:val="Hyperlink"/>
            <w:rFonts w:ascii="Tahoma" w:hAnsi="Tahoma" w:cs="Tahoma"/>
            <w:sz w:val="22"/>
            <w:szCs w:val="22"/>
          </w:rPr>
          <w:t>KCSiE 2024</w:t>
        </w:r>
      </w:hyperlink>
      <w:r w:rsidR="00F01C61" w:rsidRPr="00F01C61">
        <w:rPr>
          <w:rFonts w:ascii="Tahoma" w:hAnsi="Tahoma" w:cs="Tahoma"/>
          <w:sz w:val="22"/>
          <w:szCs w:val="22"/>
        </w:rPr>
        <w:t xml:space="preserve"> </w:t>
      </w:r>
    </w:p>
    <w:p w14:paraId="3DD6FA9C" w14:textId="77777777" w:rsidR="00F01C61" w:rsidRPr="00BC2367" w:rsidRDefault="00F01C61" w:rsidP="00A40C53">
      <w:pPr>
        <w:pStyle w:val="Default"/>
        <w:ind w:left="851" w:hanging="425"/>
        <w:jc w:val="both"/>
        <w:rPr>
          <w:rFonts w:ascii="Tahoma" w:hAnsi="Tahoma" w:cs="Tahoma"/>
          <w:color w:val="auto"/>
          <w:sz w:val="8"/>
          <w:szCs w:val="8"/>
        </w:rPr>
      </w:pPr>
    </w:p>
    <w:p w14:paraId="7B590397" w14:textId="087F599A" w:rsidR="00187156" w:rsidRPr="00F01C61" w:rsidRDefault="007D2086" w:rsidP="00A40C53">
      <w:pPr>
        <w:pStyle w:val="ListParagraph"/>
        <w:widowControl/>
        <w:autoSpaceDE/>
        <w:autoSpaceDN/>
        <w:ind w:left="851" w:hanging="425"/>
        <w:rPr>
          <w:rFonts w:ascii="Tahoma" w:hAnsi="Tahoma" w:cs="Tahoma"/>
        </w:rPr>
      </w:pPr>
      <w:r w:rsidRPr="00F01C61">
        <w:rPr>
          <w:rFonts w:ascii="Tahoma" w:hAnsi="Tahoma" w:cs="Tahoma"/>
        </w:rPr>
        <w:t xml:space="preserve">The </w:t>
      </w:r>
      <w:r w:rsidR="000D37A7">
        <w:rPr>
          <w:rFonts w:ascii="Tahoma" w:hAnsi="Tahoma" w:cs="Tahoma"/>
        </w:rPr>
        <w:t>school’s</w:t>
      </w:r>
      <w:r w:rsidR="00187156" w:rsidRPr="00F01C61">
        <w:rPr>
          <w:rFonts w:ascii="Tahoma" w:hAnsi="Tahoma" w:cs="Tahoma"/>
        </w:rPr>
        <w:t>:</w:t>
      </w:r>
    </w:p>
    <w:p w14:paraId="20EBBEA7" w14:textId="77777777" w:rsidR="007D2086" w:rsidRPr="00F01C61" w:rsidRDefault="007D2086" w:rsidP="004506E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Restrictive Physical Intervention Policy</w:t>
      </w:r>
    </w:p>
    <w:p w14:paraId="0EFDDDD2" w14:textId="77777777" w:rsidR="00EC5B0C" w:rsidRPr="00F01C61" w:rsidRDefault="00EC5B0C" w:rsidP="004506E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Behaviour Policy</w:t>
      </w:r>
    </w:p>
    <w:p w14:paraId="3C3369E7" w14:textId="77777777" w:rsidR="007D2086" w:rsidRPr="00F01C61" w:rsidRDefault="007D2086" w:rsidP="004506E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Anti-bullying policy</w:t>
      </w:r>
    </w:p>
    <w:p w14:paraId="1B7287A1" w14:textId="77777777" w:rsidR="007A5016" w:rsidRPr="00F01C61" w:rsidRDefault="007A5016" w:rsidP="004506E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Low</w:t>
      </w:r>
      <w:r w:rsidR="0006284E" w:rsidRPr="00F01C61">
        <w:rPr>
          <w:rFonts w:ascii="Tahoma" w:hAnsi="Tahoma" w:cs="Tahoma"/>
        </w:rPr>
        <w:t xml:space="preserve"> </w:t>
      </w:r>
      <w:r w:rsidRPr="00F01C61">
        <w:rPr>
          <w:rFonts w:ascii="Tahoma" w:hAnsi="Tahoma" w:cs="Tahoma"/>
        </w:rPr>
        <w:t>level concerns Guidance &amp; Procedure</w:t>
      </w:r>
    </w:p>
    <w:p w14:paraId="13C9F49F" w14:textId="77777777" w:rsidR="007D2086" w:rsidRPr="00F01C61" w:rsidRDefault="000272BA" w:rsidP="004506E7">
      <w:pPr>
        <w:pStyle w:val="ListParagraph"/>
        <w:widowControl/>
        <w:numPr>
          <w:ilvl w:val="1"/>
          <w:numId w:val="7"/>
        </w:numPr>
        <w:autoSpaceDE/>
        <w:autoSpaceDN/>
        <w:ind w:left="851" w:hanging="425"/>
        <w:contextualSpacing/>
        <w:rPr>
          <w:rFonts w:ascii="Tahoma" w:hAnsi="Tahoma" w:cs="Tahoma"/>
        </w:rPr>
      </w:pPr>
      <w:r>
        <w:rPr>
          <w:rFonts w:ascii="Tahoma" w:hAnsi="Tahoma" w:cs="Tahoma"/>
        </w:rPr>
        <w:t>Child</w:t>
      </w:r>
      <w:r w:rsidR="007D2086" w:rsidRPr="00F01C61">
        <w:rPr>
          <w:rFonts w:ascii="Tahoma" w:hAnsi="Tahoma" w:cs="Tahoma"/>
        </w:rPr>
        <w:t>-on-</w:t>
      </w:r>
      <w:r>
        <w:rPr>
          <w:rFonts w:ascii="Tahoma" w:hAnsi="Tahoma" w:cs="Tahoma"/>
        </w:rPr>
        <w:t>child</w:t>
      </w:r>
      <w:r w:rsidR="007D2086" w:rsidRPr="00F01C61">
        <w:rPr>
          <w:rFonts w:ascii="Tahoma" w:hAnsi="Tahoma" w:cs="Tahoma"/>
        </w:rPr>
        <w:t xml:space="preserve"> abuse policy</w:t>
      </w:r>
      <w:r w:rsidR="000E1E4B" w:rsidRPr="00F01C61">
        <w:rPr>
          <w:rFonts w:ascii="Tahoma" w:hAnsi="Tahoma" w:cs="Tahoma"/>
        </w:rPr>
        <w:t xml:space="preserve"> </w:t>
      </w:r>
      <w:r w:rsidR="006E3F08">
        <w:rPr>
          <w:rFonts w:ascii="Tahoma" w:hAnsi="Tahoma" w:cs="Tahoma"/>
        </w:rPr>
        <w:t xml:space="preserve">and </w:t>
      </w:r>
      <w:r w:rsidR="000E1E4B" w:rsidRPr="00F01C61">
        <w:rPr>
          <w:rFonts w:ascii="Tahoma" w:hAnsi="Tahoma" w:cs="Tahoma"/>
        </w:rPr>
        <w:t>Harmful Sexual Behaviour Guidance</w:t>
      </w:r>
    </w:p>
    <w:p w14:paraId="45BA3607" w14:textId="77777777" w:rsidR="007D2086" w:rsidRPr="00F01C61" w:rsidRDefault="0060160D" w:rsidP="004506E7">
      <w:pPr>
        <w:pStyle w:val="ListParagraph"/>
        <w:widowControl/>
        <w:numPr>
          <w:ilvl w:val="1"/>
          <w:numId w:val="7"/>
        </w:numPr>
        <w:autoSpaceDE/>
        <w:autoSpaceDN/>
        <w:ind w:left="851" w:hanging="425"/>
        <w:contextualSpacing/>
        <w:rPr>
          <w:rFonts w:ascii="Tahoma" w:hAnsi="Tahoma" w:cs="Tahoma"/>
        </w:rPr>
      </w:pPr>
      <w:r>
        <w:rPr>
          <w:rFonts w:ascii="Tahoma" w:hAnsi="Tahoma" w:cs="Tahoma"/>
        </w:rPr>
        <w:t xml:space="preserve">Child </w:t>
      </w:r>
      <w:r w:rsidR="007D2086" w:rsidRPr="00F01C61">
        <w:rPr>
          <w:rFonts w:ascii="Tahoma" w:hAnsi="Tahoma" w:cs="Tahoma"/>
        </w:rPr>
        <w:t>Exploitation policy</w:t>
      </w:r>
    </w:p>
    <w:p w14:paraId="13B78236" w14:textId="77777777" w:rsidR="007D2086" w:rsidRPr="00F01C61" w:rsidRDefault="007D2086" w:rsidP="004506E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Protecting Children from Radicalisation policy</w:t>
      </w:r>
    </w:p>
    <w:p w14:paraId="020B1907" w14:textId="77777777" w:rsidR="00C3532B" w:rsidRDefault="00C3532B" w:rsidP="004506E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 xml:space="preserve">Web Filtering </w:t>
      </w:r>
      <w:r w:rsidR="00BE4A3C">
        <w:rPr>
          <w:rFonts w:ascii="Tahoma" w:hAnsi="Tahoma" w:cs="Tahoma"/>
        </w:rPr>
        <w:t xml:space="preserve">and Monitoring </w:t>
      </w:r>
      <w:r w:rsidRPr="00F01C61">
        <w:rPr>
          <w:rFonts w:ascii="Tahoma" w:hAnsi="Tahoma" w:cs="Tahoma"/>
        </w:rPr>
        <w:t>policy</w:t>
      </w:r>
    </w:p>
    <w:p w14:paraId="7ECBD8FD" w14:textId="77777777" w:rsidR="004C7038" w:rsidRPr="004651E6" w:rsidRDefault="004C7038" w:rsidP="004506E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Mobile and Smart Technology Policy</w:t>
      </w:r>
    </w:p>
    <w:p w14:paraId="6D504BA2" w14:textId="77777777" w:rsidR="00C3532B" w:rsidRPr="004651E6" w:rsidRDefault="00C3532B" w:rsidP="004506E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Medication Policy</w:t>
      </w:r>
    </w:p>
    <w:p w14:paraId="3C728202" w14:textId="5C1666E6" w:rsidR="00C3532B" w:rsidRDefault="00C3532B" w:rsidP="004506E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 xml:space="preserve">Description and guidance of the role of the </w:t>
      </w:r>
      <w:r w:rsidR="000D37A7" w:rsidRPr="004651E6">
        <w:rPr>
          <w:rFonts w:ascii="Tahoma" w:hAnsi="Tahoma" w:cs="Tahoma"/>
        </w:rPr>
        <w:t>DSL and</w:t>
      </w:r>
      <w:r w:rsidRPr="004651E6">
        <w:rPr>
          <w:rFonts w:ascii="Tahoma" w:hAnsi="Tahoma" w:cs="Tahoma"/>
        </w:rPr>
        <w:t xml:space="preserve"> the role of the Deputy DSL</w:t>
      </w:r>
    </w:p>
    <w:p w14:paraId="0FF25FD2" w14:textId="77777777" w:rsidR="00C3532B" w:rsidRPr="004651E6" w:rsidRDefault="00C3532B" w:rsidP="00A40C53">
      <w:pPr>
        <w:pStyle w:val="ListParagraph"/>
        <w:widowControl/>
        <w:autoSpaceDE/>
        <w:autoSpaceDN/>
        <w:ind w:left="851" w:hanging="425"/>
        <w:contextualSpacing/>
        <w:rPr>
          <w:rFonts w:ascii="Tahoma" w:hAnsi="Tahoma" w:cs="Tahoma"/>
          <w:sz w:val="12"/>
          <w:szCs w:val="12"/>
        </w:rPr>
      </w:pPr>
    </w:p>
    <w:p w14:paraId="6052ADA4" w14:textId="77777777" w:rsidR="00C3532B" w:rsidRPr="004651E6" w:rsidRDefault="00C3532B" w:rsidP="00A40C53">
      <w:pPr>
        <w:pStyle w:val="ListParagraph"/>
        <w:widowControl/>
        <w:autoSpaceDE/>
        <w:autoSpaceDN/>
        <w:ind w:left="851" w:hanging="425"/>
        <w:contextualSpacing/>
        <w:rPr>
          <w:rFonts w:ascii="Tahoma" w:hAnsi="Tahoma" w:cs="Tahoma"/>
        </w:rPr>
      </w:pPr>
      <w:r w:rsidRPr="004651E6">
        <w:rPr>
          <w:rFonts w:ascii="Tahoma" w:hAnsi="Tahoma" w:cs="Tahoma"/>
        </w:rPr>
        <w:t>Outcomes First Group’s:</w:t>
      </w:r>
    </w:p>
    <w:p w14:paraId="5EDC48D0" w14:textId="77777777" w:rsidR="00104D21" w:rsidRPr="004651E6" w:rsidRDefault="00104D21" w:rsidP="004506E7">
      <w:pPr>
        <w:pStyle w:val="ListParagraph"/>
        <w:widowControl/>
        <w:numPr>
          <w:ilvl w:val="0"/>
          <w:numId w:val="32"/>
        </w:numPr>
        <w:autoSpaceDE/>
        <w:autoSpaceDN/>
        <w:spacing w:line="288" w:lineRule="auto"/>
        <w:ind w:left="851" w:hanging="425"/>
        <w:contextualSpacing/>
        <w:jc w:val="both"/>
        <w:rPr>
          <w:rFonts w:ascii="Tahoma" w:hAnsi="Tahoma" w:cs="Tahoma"/>
        </w:rPr>
      </w:pPr>
      <w:r w:rsidRPr="004651E6">
        <w:rPr>
          <w:rFonts w:ascii="Tahoma" w:hAnsi="Tahoma" w:cs="Tahoma"/>
        </w:rPr>
        <w:t>Group Safeguarding Statement</w:t>
      </w:r>
    </w:p>
    <w:p w14:paraId="43E24468" w14:textId="77777777" w:rsidR="00BD35D1" w:rsidRPr="004651E6" w:rsidRDefault="00275039" w:rsidP="004506E7">
      <w:pPr>
        <w:pStyle w:val="ListParagraph"/>
        <w:widowControl/>
        <w:numPr>
          <w:ilvl w:val="0"/>
          <w:numId w:val="21"/>
        </w:numPr>
        <w:autoSpaceDE/>
        <w:autoSpaceDN/>
        <w:ind w:left="851" w:hanging="425"/>
        <w:contextualSpacing/>
        <w:rPr>
          <w:rFonts w:ascii="Tahoma" w:hAnsi="Tahoma" w:cs="Tahoma"/>
        </w:rPr>
      </w:pPr>
      <w:r w:rsidRPr="004651E6">
        <w:rPr>
          <w:rFonts w:ascii="Tahoma" w:hAnsi="Tahoma" w:cs="Tahoma"/>
        </w:rPr>
        <w:t>The Use of Restrictive Practices and Restraint Terms of Reference</w:t>
      </w:r>
    </w:p>
    <w:p w14:paraId="5A671263" w14:textId="77777777" w:rsidR="00306651" w:rsidRPr="004651E6" w:rsidRDefault="00306651" w:rsidP="004506E7">
      <w:pPr>
        <w:pStyle w:val="NHHBODY"/>
        <w:numPr>
          <w:ilvl w:val="0"/>
          <w:numId w:val="21"/>
        </w:numPr>
        <w:spacing w:after="0"/>
        <w:ind w:left="851" w:hanging="425"/>
        <w:rPr>
          <w:rFonts w:ascii="Tahoma" w:hAnsi="Tahoma" w:cs="Tahoma"/>
          <w:bCs/>
        </w:rPr>
      </w:pPr>
      <w:r w:rsidRPr="004651E6">
        <w:rPr>
          <w:rFonts w:ascii="Tahoma" w:hAnsi="Tahoma" w:cs="Tahoma"/>
          <w:bCs/>
        </w:rPr>
        <w:t>S</w:t>
      </w:r>
      <w:r w:rsidR="005E707B" w:rsidRPr="004651E6">
        <w:rPr>
          <w:rFonts w:ascii="Tahoma" w:hAnsi="Tahoma" w:cs="Tahoma"/>
          <w:bCs/>
        </w:rPr>
        <w:t>uspension and</w:t>
      </w:r>
      <w:r w:rsidRPr="004651E6">
        <w:rPr>
          <w:rFonts w:ascii="Tahoma" w:hAnsi="Tahoma" w:cs="Tahoma"/>
          <w:bCs/>
        </w:rPr>
        <w:t xml:space="preserve"> P</w:t>
      </w:r>
      <w:r w:rsidR="005E707B" w:rsidRPr="004651E6">
        <w:rPr>
          <w:rFonts w:ascii="Tahoma" w:hAnsi="Tahoma" w:cs="Tahoma"/>
          <w:bCs/>
        </w:rPr>
        <w:t>ermanent</w:t>
      </w:r>
      <w:r w:rsidRPr="004651E6">
        <w:rPr>
          <w:rFonts w:ascii="Tahoma" w:hAnsi="Tahoma" w:cs="Tahoma"/>
          <w:bCs/>
        </w:rPr>
        <w:t xml:space="preserve"> E</w:t>
      </w:r>
      <w:r w:rsidR="005E707B" w:rsidRPr="004651E6">
        <w:rPr>
          <w:rFonts w:ascii="Tahoma" w:hAnsi="Tahoma" w:cs="Tahoma"/>
          <w:bCs/>
        </w:rPr>
        <w:t>xclusion</w:t>
      </w:r>
      <w:r w:rsidRPr="004651E6">
        <w:rPr>
          <w:rFonts w:ascii="Tahoma" w:hAnsi="Tahoma" w:cs="Tahoma"/>
          <w:bCs/>
        </w:rPr>
        <w:t xml:space="preserve"> P</w:t>
      </w:r>
      <w:r w:rsidR="005E707B" w:rsidRPr="004651E6">
        <w:rPr>
          <w:rFonts w:ascii="Tahoma" w:hAnsi="Tahoma" w:cs="Tahoma"/>
          <w:bCs/>
        </w:rPr>
        <w:t>olicy</w:t>
      </w:r>
    </w:p>
    <w:p w14:paraId="3F393A2E" w14:textId="77777777" w:rsidR="007D2086" w:rsidRPr="004651E6" w:rsidRDefault="007D2086" w:rsidP="004506E7">
      <w:pPr>
        <w:pStyle w:val="ListParagraph"/>
        <w:widowControl/>
        <w:numPr>
          <w:ilvl w:val="1"/>
          <w:numId w:val="7"/>
        </w:numPr>
        <w:autoSpaceDE/>
        <w:autoSpaceDN/>
        <w:ind w:left="851" w:hanging="425"/>
        <w:rPr>
          <w:rFonts w:ascii="Tahoma" w:hAnsi="Tahoma" w:cs="Tahoma"/>
        </w:rPr>
      </w:pPr>
      <w:r w:rsidRPr="004651E6">
        <w:rPr>
          <w:rFonts w:ascii="Tahoma" w:hAnsi="Tahoma" w:cs="Tahoma"/>
        </w:rPr>
        <w:t xml:space="preserve">Safer Recruitment policy </w:t>
      </w:r>
    </w:p>
    <w:p w14:paraId="1179C4DD" w14:textId="77777777" w:rsidR="007D2086" w:rsidRPr="004651E6" w:rsidRDefault="007D2086" w:rsidP="004506E7">
      <w:pPr>
        <w:pStyle w:val="ListParagraph"/>
        <w:widowControl/>
        <w:numPr>
          <w:ilvl w:val="1"/>
          <w:numId w:val="7"/>
        </w:numPr>
        <w:autoSpaceDE/>
        <w:autoSpaceDN/>
        <w:ind w:left="851" w:hanging="425"/>
        <w:rPr>
          <w:rFonts w:ascii="Tahoma" w:hAnsi="Tahoma" w:cs="Tahoma"/>
        </w:rPr>
      </w:pPr>
      <w:r w:rsidRPr="004651E6">
        <w:rPr>
          <w:rFonts w:ascii="Tahoma" w:hAnsi="Tahoma" w:cs="Tahoma"/>
        </w:rPr>
        <w:t>Data Protection policy</w:t>
      </w:r>
    </w:p>
    <w:p w14:paraId="07821713" w14:textId="77777777" w:rsidR="007D2086" w:rsidRPr="004651E6" w:rsidRDefault="007D2086" w:rsidP="004506E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Staying Safe Online</w:t>
      </w:r>
    </w:p>
    <w:p w14:paraId="24BBDDA4" w14:textId="77777777" w:rsidR="00DB2D39" w:rsidRPr="004651E6" w:rsidRDefault="00DB2D39" w:rsidP="004506E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 xml:space="preserve">Gaming </w:t>
      </w:r>
      <w:r w:rsidR="002D37CD" w:rsidRPr="004651E6">
        <w:rPr>
          <w:rFonts w:ascii="Tahoma" w:hAnsi="Tahoma" w:cs="Tahoma"/>
        </w:rPr>
        <w:t xml:space="preserve">Devices Best Practice </w:t>
      </w:r>
      <w:r w:rsidR="00A12382" w:rsidRPr="004651E6">
        <w:rPr>
          <w:rFonts w:ascii="Tahoma" w:hAnsi="Tahoma" w:cs="Tahoma"/>
        </w:rPr>
        <w:t>Guidance</w:t>
      </w:r>
    </w:p>
    <w:p w14:paraId="563296B9" w14:textId="77777777" w:rsidR="007D2086" w:rsidRPr="00805410" w:rsidRDefault="007D2086" w:rsidP="004506E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Whistle blowing and complaints policy</w:t>
      </w:r>
    </w:p>
    <w:p w14:paraId="6DCD0F3F" w14:textId="77777777" w:rsidR="007D2086" w:rsidRPr="00805410" w:rsidRDefault="007D2086" w:rsidP="004506E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Code of Conduct</w:t>
      </w:r>
      <w:r w:rsidR="00C3532B" w:rsidRPr="00805410">
        <w:rPr>
          <w:rFonts w:ascii="Tahoma" w:hAnsi="Tahoma" w:cs="Tahoma"/>
        </w:rPr>
        <w:t xml:space="preserve"> &amp; Ethics Policy</w:t>
      </w:r>
    </w:p>
    <w:p w14:paraId="6ECECE22" w14:textId="77777777" w:rsidR="001C4079" w:rsidRPr="00805410" w:rsidRDefault="001C4079" w:rsidP="004506E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Photography of Injuries and Medical Conditions Polic</w:t>
      </w:r>
      <w:r w:rsidR="00C96B54" w:rsidRPr="00805410">
        <w:rPr>
          <w:rFonts w:ascii="Tahoma" w:hAnsi="Tahoma" w:cs="Tahoma"/>
        </w:rPr>
        <w:t>y</w:t>
      </w:r>
    </w:p>
    <w:p w14:paraId="0EC6DE13" w14:textId="77777777" w:rsidR="0044333E" w:rsidRPr="00805410" w:rsidRDefault="0044333E" w:rsidP="004506E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Serious Incident Escalation Policy</w:t>
      </w:r>
    </w:p>
    <w:p w14:paraId="7E422BC8" w14:textId="77777777" w:rsidR="00074326" w:rsidRPr="000D37A7" w:rsidRDefault="00074326" w:rsidP="000D37A7">
      <w:pPr>
        <w:pStyle w:val="ListParagraph"/>
        <w:widowControl/>
        <w:numPr>
          <w:ilvl w:val="0"/>
          <w:numId w:val="7"/>
        </w:numPr>
        <w:autoSpaceDE/>
        <w:autoSpaceDN/>
        <w:contextualSpacing/>
        <w:rPr>
          <w:rFonts w:ascii="Tahoma" w:hAnsi="Tahoma" w:cs="Tahoma"/>
        </w:rPr>
      </w:pPr>
      <w:r w:rsidRPr="000D37A7">
        <w:rPr>
          <w:rFonts w:ascii="Tahoma" w:hAnsi="Tahoma" w:cs="Tahoma"/>
        </w:rPr>
        <w:t>Educational Visits &amp; Activities Policy</w:t>
      </w:r>
    </w:p>
    <w:p w14:paraId="4B96904A" w14:textId="77777777" w:rsidR="00074326" w:rsidRPr="000D37A7" w:rsidRDefault="00074326" w:rsidP="000D37A7">
      <w:pPr>
        <w:pStyle w:val="ListParagraph"/>
        <w:widowControl/>
        <w:numPr>
          <w:ilvl w:val="0"/>
          <w:numId w:val="7"/>
        </w:numPr>
        <w:autoSpaceDE/>
        <w:autoSpaceDN/>
        <w:contextualSpacing/>
        <w:rPr>
          <w:rFonts w:ascii="Tahoma" w:hAnsi="Tahoma" w:cs="Tahoma"/>
        </w:rPr>
      </w:pPr>
      <w:r w:rsidRPr="000D37A7">
        <w:rPr>
          <w:rFonts w:ascii="Tahoma" w:hAnsi="Tahoma" w:cs="Tahoma"/>
        </w:rPr>
        <w:t>Alternative Provision Policy</w:t>
      </w:r>
    </w:p>
    <w:p w14:paraId="6A2A51CE" w14:textId="77777777" w:rsidR="00074326" w:rsidRPr="000D37A7" w:rsidRDefault="00074326" w:rsidP="000D37A7">
      <w:pPr>
        <w:pStyle w:val="ListParagraph"/>
        <w:widowControl/>
        <w:numPr>
          <w:ilvl w:val="0"/>
          <w:numId w:val="7"/>
        </w:numPr>
        <w:autoSpaceDE/>
        <w:autoSpaceDN/>
        <w:contextualSpacing/>
        <w:rPr>
          <w:rFonts w:ascii="Tahoma" w:hAnsi="Tahoma" w:cs="Tahoma"/>
        </w:rPr>
      </w:pPr>
      <w:r w:rsidRPr="000D37A7">
        <w:rPr>
          <w:rFonts w:ascii="Tahoma" w:hAnsi="Tahoma" w:cs="Tahoma"/>
        </w:rPr>
        <w:t xml:space="preserve">Work Experience Policy </w:t>
      </w:r>
    </w:p>
    <w:p w14:paraId="74912D64" w14:textId="77777777" w:rsidR="00074326" w:rsidRPr="000D37A7" w:rsidRDefault="00074326" w:rsidP="000D37A7">
      <w:pPr>
        <w:pStyle w:val="ListParagraph"/>
        <w:widowControl/>
        <w:numPr>
          <w:ilvl w:val="0"/>
          <w:numId w:val="7"/>
        </w:numPr>
        <w:autoSpaceDE/>
        <w:autoSpaceDN/>
        <w:contextualSpacing/>
        <w:rPr>
          <w:rFonts w:ascii="Tahoma" w:hAnsi="Tahoma" w:cs="Tahoma"/>
        </w:rPr>
      </w:pPr>
      <w:r w:rsidRPr="000D37A7">
        <w:rPr>
          <w:rFonts w:ascii="Tahoma" w:hAnsi="Tahoma" w:cs="Tahoma"/>
        </w:rPr>
        <w:t>Group Supervision Policy</w:t>
      </w:r>
    </w:p>
    <w:p w14:paraId="00874234" w14:textId="77777777" w:rsidR="00074326" w:rsidRPr="00805410" w:rsidRDefault="00074326" w:rsidP="00FC660B">
      <w:pPr>
        <w:pStyle w:val="ListParagraph"/>
        <w:widowControl/>
        <w:autoSpaceDE/>
        <w:autoSpaceDN/>
        <w:contextualSpacing/>
        <w:rPr>
          <w:rFonts w:ascii="Tahoma" w:hAnsi="Tahoma" w:cs="Tahoma"/>
          <w:sz w:val="12"/>
          <w:szCs w:val="12"/>
        </w:rPr>
      </w:pPr>
    </w:p>
    <w:p w14:paraId="60037584" w14:textId="77777777" w:rsidR="00A956A3" w:rsidRDefault="008A2AF8" w:rsidP="00FC660B">
      <w:pPr>
        <w:widowControl/>
        <w:autoSpaceDE/>
        <w:autoSpaceDN/>
        <w:ind w:left="426"/>
        <w:contextualSpacing/>
        <w:rPr>
          <w:rFonts w:ascii="Tahoma" w:hAnsi="Tahoma" w:cs="Tahoma"/>
        </w:rPr>
      </w:pPr>
      <w:r w:rsidRPr="00805410">
        <w:rPr>
          <w:rFonts w:ascii="Tahoma" w:hAnsi="Tahoma" w:cs="Tahoma"/>
          <w:shd w:val="clear" w:color="auto" w:fill="FFFFFF"/>
        </w:rPr>
        <w:t>Team members</w:t>
      </w:r>
      <w:r w:rsidR="00C91D63" w:rsidRPr="00805410">
        <w:rPr>
          <w:rFonts w:ascii="Tahoma" w:hAnsi="Tahoma" w:cs="Tahoma"/>
        </w:rPr>
        <w:t xml:space="preserve"> should also be aware of the fo</w:t>
      </w:r>
      <w:r w:rsidR="00C91D63" w:rsidRPr="00EF4201">
        <w:rPr>
          <w:rFonts w:ascii="Tahoma" w:hAnsi="Tahoma" w:cs="Tahoma"/>
        </w:rPr>
        <w:t>llowing DF</w:t>
      </w:r>
      <w:r w:rsidR="00C91D63">
        <w:rPr>
          <w:rFonts w:ascii="Tahoma" w:hAnsi="Tahoma" w:cs="Tahoma"/>
        </w:rPr>
        <w:t>E Guidance:</w:t>
      </w:r>
    </w:p>
    <w:p w14:paraId="7FC044BB" w14:textId="77777777" w:rsidR="00497AE3" w:rsidRPr="00497AE3" w:rsidRDefault="00497AE3" w:rsidP="004506E7">
      <w:pPr>
        <w:pStyle w:val="ListParagraph"/>
        <w:widowControl/>
        <w:numPr>
          <w:ilvl w:val="0"/>
          <w:numId w:val="7"/>
        </w:numPr>
        <w:autoSpaceDE/>
        <w:autoSpaceDN/>
        <w:spacing w:after="40"/>
        <w:ind w:left="709" w:hanging="283"/>
        <w:jc w:val="both"/>
        <w:rPr>
          <w:rStyle w:val="Hyperlink"/>
          <w:rFonts w:ascii="Tahoma" w:hAnsi="Tahoma" w:cs="Tahoma"/>
          <w:color w:val="auto"/>
          <w:u w:val="none"/>
        </w:rPr>
      </w:pPr>
      <w:hyperlink r:id="rId64" w:history="1">
        <w:r>
          <w:rPr>
            <w:rStyle w:val="Hyperlink"/>
            <w:rFonts w:ascii="Tahoma" w:hAnsi="Tahoma" w:cs="Tahoma"/>
          </w:rPr>
          <w:t>Working Together to Safeguard Children</w:t>
        </w:r>
      </w:hyperlink>
    </w:p>
    <w:p w14:paraId="0E19C84D" w14:textId="77777777" w:rsidR="007D2086" w:rsidRPr="00BC23FF" w:rsidRDefault="008F2B5A" w:rsidP="004506E7">
      <w:pPr>
        <w:pStyle w:val="ListParagraph"/>
        <w:widowControl/>
        <w:numPr>
          <w:ilvl w:val="0"/>
          <w:numId w:val="7"/>
        </w:numPr>
        <w:autoSpaceDE/>
        <w:autoSpaceDN/>
        <w:spacing w:after="40"/>
        <w:ind w:left="709" w:hanging="283"/>
        <w:jc w:val="both"/>
        <w:rPr>
          <w:rFonts w:ascii="Tahoma" w:hAnsi="Tahoma" w:cs="Tahoma"/>
        </w:rPr>
      </w:pPr>
      <w:hyperlink r:id="rId65" w:history="1">
        <w:r w:rsidRPr="00BC23FF">
          <w:rPr>
            <w:rStyle w:val="Hyperlink"/>
            <w:rFonts w:ascii="Tahoma" w:hAnsi="Tahoma" w:cs="Tahoma"/>
          </w:rPr>
          <w:t>Sexual violence and harassment between children in schools and colleges</w:t>
        </w:r>
      </w:hyperlink>
    </w:p>
    <w:p w14:paraId="0E25E9F3" w14:textId="77777777" w:rsidR="006762FD" w:rsidRPr="006762FD" w:rsidRDefault="008F2B5A" w:rsidP="004506E7">
      <w:pPr>
        <w:pStyle w:val="ListParagraph"/>
        <w:widowControl/>
        <w:numPr>
          <w:ilvl w:val="0"/>
          <w:numId w:val="7"/>
        </w:numPr>
        <w:autoSpaceDE/>
        <w:autoSpaceDN/>
        <w:spacing w:after="40"/>
        <w:ind w:left="709" w:hanging="283"/>
        <w:jc w:val="both"/>
        <w:rPr>
          <w:rFonts w:ascii="Tahoma" w:hAnsi="Tahoma" w:cs="Tahoma"/>
        </w:rPr>
      </w:pPr>
      <w:hyperlink r:id="rId66" w:history="1">
        <w:r w:rsidRPr="006762FD">
          <w:rPr>
            <w:rStyle w:val="Hyperlink"/>
            <w:rFonts w:ascii="Tahoma" w:hAnsi="Tahoma" w:cs="Tahoma"/>
          </w:rPr>
          <w:t>Children Missing in Education</w:t>
        </w:r>
      </w:hyperlink>
      <w:r w:rsidR="006762FD" w:rsidRPr="006762FD">
        <w:rPr>
          <w:rStyle w:val="Hyperlink"/>
          <w:rFonts w:ascii="Tahoma" w:hAnsi="Tahoma" w:cs="Tahoma"/>
          <w:u w:val="none"/>
        </w:rPr>
        <w:t xml:space="preserve"> </w:t>
      </w:r>
      <w:r w:rsidR="006762FD" w:rsidRPr="006762FD">
        <w:rPr>
          <w:rStyle w:val="Hyperlink"/>
          <w:rFonts w:ascii="Tahoma" w:hAnsi="Tahoma" w:cs="Tahoma"/>
          <w:color w:val="auto"/>
          <w:u w:val="none"/>
        </w:rPr>
        <w:t xml:space="preserve">and </w:t>
      </w:r>
      <w:hyperlink r:id="rId67" w:history="1">
        <w:r w:rsidR="006762FD" w:rsidRPr="006762FD">
          <w:rPr>
            <w:rStyle w:val="Hyperlink"/>
            <w:rFonts w:ascii="Tahoma" w:hAnsi="Tahoma" w:cs="Tahoma"/>
          </w:rPr>
          <w:t>Working together to improve school attendance</w:t>
        </w:r>
      </w:hyperlink>
    </w:p>
    <w:p w14:paraId="5F8CB6B0" w14:textId="77777777" w:rsidR="007D2086" w:rsidRPr="00BC23FF" w:rsidRDefault="008F2B5A" w:rsidP="004506E7">
      <w:pPr>
        <w:pStyle w:val="ListParagraph"/>
        <w:widowControl/>
        <w:numPr>
          <w:ilvl w:val="0"/>
          <w:numId w:val="7"/>
        </w:numPr>
        <w:autoSpaceDE/>
        <w:autoSpaceDN/>
        <w:spacing w:after="40"/>
        <w:ind w:left="709" w:hanging="283"/>
        <w:jc w:val="both"/>
        <w:rPr>
          <w:rFonts w:ascii="Tahoma" w:hAnsi="Tahoma" w:cs="Tahoma"/>
          <w:bCs/>
        </w:rPr>
      </w:pPr>
      <w:hyperlink r:id="rId68" w:history="1">
        <w:r w:rsidRPr="00BC23FF">
          <w:rPr>
            <w:rStyle w:val="Hyperlink"/>
            <w:rFonts w:ascii="Tahoma" w:hAnsi="Tahoma" w:cs="Tahoma"/>
            <w:bCs/>
          </w:rPr>
          <w:t>Promoting the Education of Looked After Children</w:t>
        </w:r>
      </w:hyperlink>
    </w:p>
    <w:p w14:paraId="34496C9C" w14:textId="77777777" w:rsidR="007D2086" w:rsidRPr="00BC23FF" w:rsidRDefault="008F2B5A" w:rsidP="004506E7">
      <w:pPr>
        <w:pStyle w:val="ListParagraph"/>
        <w:widowControl/>
        <w:numPr>
          <w:ilvl w:val="0"/>
          <w:numId w:val="7"/>
        </w:numPr>
        <w:autoSpaceDE/>
        <w:autoSpaceDN/>
        <w:spacing w:after="40"/>
        <w:ind w:left="709" w:hanging="283"/>
        <w:jc w:val="both"/>
        <w:rPr>
          <w:rFonts w:ascii="Tahoma" w:hAnsi="Tahoma" w:cs="Tahoma"/>
          <w:bCs/>
        </w:rPr>
      </w:pPr>
      <w:hyperlink r:id="rId69" w:history="1">
        <w:r w:rsidRPr="00BC23FF">
          <w:rPr>
            <w:rStyle w:val="Hyperlink"/>
            <w:rFonts w:ascii="Tahoma" w:hAnsi="Tahoma" w:cs="Tahoma"/>
            <w:bCs/>
          </w:rPr>
          <w:t>Teaching Online Safety in Schools</w:t>
        </w:r>
      </w:hyperlink>
    </w:p>
    <w:p w14:paraId="7FD85B02" w14:textId="77777777" w:rsidR="007D2086" w:rsidRPr="008D417A" w:rsidRDefault="005744BD" w:rsidP="004506E7">
      <w:pPr>
        <w:pStyle w:val="ListParagraph"/>
        <w:widowControl/>
        <w:numPr>
          <w:ilvl w:val="0"/>
          <w:numId w:val="7"/>
        </w:numPr>
        <w:autoSpaceDE/>
        <w:autoSpaceDN/>
        <w:spacing w:after="40"/>
        <w:ind w:left="709" w:hanging="283"/>
        <w:jc w:val="both"/>
        <w:rPr>
          <w:rStyle w:val="Hyperlink"/>
          <w:rFonts w:ascii="Tahoma" w:hAnsi="Tahoma" w:cs="Tahoma"/>
          <w:b/>
          <w:color w:val="auto"/>
          <w:u w:val="none"/>
        </w:rPr>
      </w:pPr>
      <w:hyperlink r:id="rId70" w:history="1">
        <w:r>
          <w:rPr>
            <w:rStyle w:val="Hyperlink"/>
            <w:rFonts w:ascii="Tahoma" w:hAnsi="Tahoma" w:cs="Tahoma"/>
          </w:rPr>
          <w:t xml:space="preserve">Sharing nudes and semi-nudes: advice for education settings </w:t>
        </w:r>
      </w:hyperlink>
    </w:p>
    <w:p w14:paraId="2A2860BA" w14:textId="77777777" w:rsidR="007D2086" w:rsidRPr="000D37A7" w:rsidRDefault="00A82004" w:rsidP="000D37A7">
      <w:pPr>
        <w:pStyle w:val="ListParagraph"/>
        <w:widowControl/>
        <w:numPr>
          <w:ilvl w:val="0"/>
          <w:numId w:val="7"/>
        </w:numPr>
        <w:autoSpaceDE/>
        <w:autoSpaceDN/>
        <w:spacing w:after="40"/>
        <w:jc w:val="both"/>
        <w:rPr>
          <w:rStyle w:val="Hyperlink"/>
          <w:rFonts w:ascii="Tahoma" w:hAnsi="Tahoma" w:cs="Tahoma"/>
          <w:color w:val="auto"/>
          <w:u w:val="none"/>
        </w:rPr>
      </w:pPr>
      <w:hyperlink r:id="rId71" w:history="1">
        <w:r w:rsidRPr="000D37A7">
          <w:rPr>
            <w:rStyle w:val="Hyperlink"/>
            <w:rFonts w:ascii="Tahoma" w:hAnsi="Tahoma" w:cs="Tahoma"/>
          </w:rPr>
          <w:t>Searching, Screening and Confiscation</w:t>
        </w:r>
      </w:hyperlink>
    </w:p>
    <w:p w14:paraId="6A1382EE" w14:textId="77777777" w:rsidR="00DF7950" w:rsidRPr="00BC23FF" w:rsidRDefault="00DF7950" w:rsidP="000D37A7">
      <w:pPr>
        <w:pStyle w:val="Default"/>
        <w:numPr>
          <w:ilvl w:val="0"/>
          <w:numId w:val="7"/>
        </w:numPr>
        <w:autoSpaceDE/>
        <w:autoSpaceDN/>
        <w:spacing w:after="40"/>
        <w:jc w:val="both"/>
        <w:rPr>
          <w:rStyle w:val="Hyperlink"/>
          <w:rFonts w:ascii="Tahoma" w:hAnsi="Tahoma" w:cs="Tahoma"/>
          <w:color w:val="auto"/>
          <w:sz w:val="22"/>
          <w:szCs w:val="22"/>
          <w:u w:val="none"/>
        </w:rPr>
      </w:pPr>
      <w:hyperlink r:id="rId72" w:history="1">
        <w:r w:rsidRPr="00BC23FF">
          <w:rPr>
            <w:rStyle w:val="Hyperlink"/>
            <w:rFonts w:ascii="Tahoma" w:hAnsi="Tahoma" w:cs="Tahoma"/>
            <w:sz w:val="22"/>
            <w:szCs w:val="22"/>
          </w:rPr>
          <w:t>Harmful Online Challenges and Online Hoaxes</w:t>
        </w:r>
      </w:hyperlink>
    </w:p>
    <w:p w14:paraId="0992C99E" w14:textId="77777777" w:rsidR="00046F4C" w:rsidRPr="00BC23FF" w:rsidRDefault="00046F4C" w:rsidP="000D37A7">
      <w:pPr>
        <w:pStyle w:val="Default"/>
        <w:numPr>
          <w:ilvl w:val="0"/>
          <w:numId w:val="7"/>
        </w:numPr>
        <w:spacing w:after="40"/>
        <w:jc w:val="both"/>
        <w:rPr>
          <w:rStyle w:val="Hyperlink"/>
          <w:rFonts w:ascii="Tahoma" w:hAnsi="Tahoma" w:cs="Tahoma"/>
          <w:bCs/>
          <w:sz w:val="22"/>
          <w:szCs w:val="22"/>
        </w:rPr>
      </w:pPr>
      <w:hyperlink r:id="rId73" w:history="1">
        <w:r w:rsidRPr="00BC23FF">
          <w:rPr>
            <w:rStyle w:val="Hyperlink"/>
            <w:rFonts w:ascii="Tahoma" w:hAnsi="Tahoma" w:cs="Tahoma"/>
            <w:bCs/>
            <w:sz w:val="22"/>
            <w:szCs w:val="22"/>
          </w:rPr>
          <w:t>Preventing and tackling bullying</w:t>
        </w:r>
      </w:hyperlink>
    </w:p>
    <w:p w14:paraId="5F4D6E1D" w14:textId="77777777" w:rsidR="000C5577" w:rsidRPr="000846D6" w:rsidRDefault="001649C6" w:rsidP="000D37A7">
      <w:pPr>
        <w:pStyle w:val="Default"/>
        <w:numPr>
          <w:ilvl w:val="0"/>
          <w:numId w:val="7"/>
        </w:numPr>
        <w:autoSpaceDE/>
        <w:autoSpaceDN/>
        <w:spacing w:after="40"/>
        <w:jc w:val="both"/>
        <w:rPr>
          <w:rStyle w:val="Hyperlink"/>
          <w:rFonts w:ascii="Tahoma" w:hAnsi="Tahoma" w:cs="Tahoma"/>
          <w:color w:val="auto"/>
          <w:sz w:val="22"/>
          <w:szCs w:val="22"/>
          <w:u w:val="none"/>
        </w:rPr>
      </w:pPr>
      <w:hyperlink r:id="rId74" w:history="1">
        <w:r w:rsidRPr="00BC23FF">
          <w:rPr>
            <w:rStyle w:val="Hyperlink"/>
            <w:rFonts w:ascii="Tahoma" w:hAnsi="Tahoma" w:cs="Tahoma"/>
            <w:sz w:val="22"/>
            <w:szCs w:val="22"/>
          </w:rPr>
          <w:t>Mental health and wellbeing support in schools and colleges</w:t>
        </w:r>
      </w:hyperlink>
    </w:p>
    <w:p w14:paraId="388645D2" w14:textId="77777777" w:rsidR="000846D6" w:rsidRPr="00EF4201" w:rsidRDefault="000846D6" w:rsidP="000D37A7">
      <w:pPr>
        <w:pStyle w:val="Default"/>
        <w:numPr>
          <w:ilvl w:val="0"/>
          <w:numId w:val="7"/>
        </w:numPr>
        <w:autoSpaceDE/>
        <w:autoSpaceDN/>
        <w:spacing w:after="40"/>
        <w:jc w:val="both"/>
        <w:rPr>
          <w:rStyle w:val="Hyperlink"/>
          <w:rFonts w:ascii="Tahoma" w:hAnsi="Tahoma" w:cs="Tahoma"/>
          <w:color w:val="auto"/>
          <w:sz w:val="22"/>
          <w:szCs w:val="22"/>
          <w:u w:val="none"/>
        </w:rPr>
      </w:pPr>
      <w:hyperlink r:id="rId75" w:history="1">
        <w:r w:rsidRPr="00EF4201">
          <w:rPr>
            <w:rStyle w:val="Hyperlink"/>
            <w:rFonts w:ascii="Tahoma" w:hAnsi="Tahoma" w:cs="Tahoma"/>
            <w:sz w:val="22"/>
            <w:szCs w:val="22"/>
          </w:rPr>
          <w:t>Behaviour in schools: advice for headteachers and school staff</w:t>
        </w:r>
      </w:hyperlink>
    </w:p>
    <w:p w14:paraId="123169BA" w14:textId="77777777" w:rsidR="005B476A" w:rsidRPr="00EF4201" w:rsidRDefault="005B476A" w:rsidP="000D37A7">
      <w:pPr>
        <w:pStyle w:val="Default"/>
        <w:numPr>
          <w:ilvl w:val="0"/>
          <w:numId w:val="7"/>
        </w:numPr>
        <w:autoSpaceDE/>
        <w:autoSpaceDN/>
        <w:spacing w:after="40"/>
        <w:jc w:val="both"/>
        <w:rPr>
          <w:rStyle w:val="Hyperlink"/>
          <w:rFonts w:ascii="Tahoma" w:hAnsi="Tahoma" w:cs="Tahoma"/>
          <w:color w:val="auto"/>
          <w:sz w:val="22"/>
          <w:szCs w:val="22"/>
          <w:u w:val="none"/>
        </w:rPr>
      </w:pPr>
      <w:hyperlink r:id="rId76" w:history="1">
        <w:r w:rsidRPr="00EF4201">
          <w:rPr>
            <w:rStyle w:val="Hyperlink"/>
            <w:rFonts w:ascii="Tahoma" w:hAnsi="Tahoma" w:cs="Tahoma"/>
            <w:sz w:val="22"/>
            <w:szCs w:val="22"/>
          </w:rPr>
          <w:t>SEND code of practice: 0-to-25 years</w:t>
        </w:r>
      </w:hyperlink>
    </w:p>
    <w:p w14:paraId="0CB1AF48" w14:textId="77777777" w:rsidR="003D3F57" w:rsidRPr="00EF4201" w:rsidRDefault="003D3F57" w:rsidP="000D37A7">
      <w:pPr>
        <w:pStyle w:val="Default"/>
        <w:numPr>
          <w:ilvl w:val="0"/>
          <w:numId w:val="7"/>
        </w:numPr>
        <w:rPr>
          <w:rFonts w:ascii="Tahoma" w:hAnsi="Tahoma" w:cs="Tahoma"/>
          <w:color w:val="auto"/>
          <w:sz w:val="22"/>
          <w:szCs w:val="22"/>
        </w:rPr>
      </w:pPr>
      <w:hyperlink r:id="rId77" w:history="1">
        <w:r w:rsidRPr="00EF4201">
          <w:rPr>
            <w:rStyle w:val="Hyperlink"/>
            <w:rFonts w:ascii="Tahoma" w:hAnsi="Tahoma" w:cs="Tahoma"/>
            <w:sz w:val="22"/>
            <w:szCs w:val="22"/>
          </w:rPr>
          <w:t>Information Sharing: Advice for practitioners providing Safeguarding Services</w:t>
        </w:r>
      </w:hyperlink>
    </w:p>
    <w:p w14:paraId="179E252A" w14:textId="77777777" w:rsidR="00C316FA" w:rsidRPr="00944EC9" w:rsidRDefault="00C316FA" w:rsidP="000C5577">
      <w:pPr>
        <w:pStyle w:val="Default"/>
        <w:autoSpaceDE/>
        <w:autoSpaceDN/>
        <w:spacing w:after="80"/>
        <w:ind w:left="720"/>
        <w:contextualSpacing/>
        <w:jc w:val="both"/>
        <w:rPr>
          <w:rFonts w:ascii="Tahoma" w:hAnsi="Tahoma" w:cs="Tahoma"/>
          <w:sz w:val="8"/>
          <w:szCs w:val="8"/>
        </w:rPr>
      </w:pPr>
    </w:p>
    <w:p w14:paraId="29048517" w14:textId="77777777" w:rsidR="000C5577" w:rsidRPr="000C5577" w:rsidRDefault="000C5577" w:rsidP="000C5577">
      <w:pPr>
        <w:pStyle w:val="Default"/>
        <w:autoSpaceDE/>
        <w:autoSpaceDN/>
        <w:spacing w:after="80"/>
        <w:ind w:left="720"/>
        <w:contextualSpacing/>
        <w:jc w:val="both"/>
        <w:rPr>
          <w:rFonts w:ascii="Tahoma" w:hAnsi="Tahoma" w:cs="Tahoma"/>
          <w:color w:val="auto"/>
          <w:sz w:val="22"/>
          <w:szCs w:val="22"/>
        </w:rPr>
      </w:pPr>
      <w:hyperlink r:id="rId78" w:history="1">
        <w:r w:rsidRPr="00EF4201">
          <w:rPr>
            <w:rStyle w:val="Hyperlink"/>
            <w:rFonts w:ascii="Tahoma" w:hAnsi="Tahoma" w:cs="Tahoma"/>
            <w:sz w:val="22"/>
            <w:szCs w:val="22"/>
          </w:rPr>
          <w:t>Supporting practice in tackling child sexual abuse</w:t>
        </w:r>
      </w:hyperlink>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CSA Centre of Expertise on Child Se</w:t>
      </w:r>
      <w:r w:rsidRPr="000C5577">
        <w:rPr>
          <w:rFonts w:ascii="Tahoma" w:hAnsi="Tahoma" w:cs="Tahoma"/>
          <w:sz w:val="22"/>
          <w:szCs w:val="22"/>
        </w:rPr>
        <w:t xml:space="preserve">xual Abuse free </w:t>
      </w:r>
      <w:r w:rsidR="00BC2367">
        <w:rPr>
          <w:rFonts w:ascii="Tahoma" w:hAnsi="Tahoma" w:cs="Tahoma"/>
          <w:sz w:val="22"/>
          <w:szCs w:val="22"/>
        </w:rPr>
        <w:t>for</w:t>
      </w:r>
      <w:r w:rsidRPr="000C5577">
        <w:rPr>
          <w:rFonts w:ascii="Tahoma" w:hAnsi="Tahoma" w:cs="Tahoma"/>
          <w:sz w:val="22"/>
          <w:szCs w:val="22"/>
        </w:rPr>
        <w:t xml:space="preserve"> professionals working with children and young people</w:t>
      </w:r>
      <w:r w:rsidR="00BC2367">
        <w:rPr>
          <w:rFonts w:ascii="Tahoma" w:hAnsi="Tahoma" w:cs="Tahoma"/>
          <w:sz w:val="22"/>
          <w:szCs w:val="22"/>
        </w:rPr>
        <w:t>)</w:t>
      </w:r>
      <w:r w:rsidRPr="000C5577">
        <w:rPr>
          <w:rFonts w:ascii="Tahoma" w:hAnsi="Tahoma" w:cs="Tahoma"/>
          <w:sz w:val="22"/>
          <w:szCs w:val="22"/>
        </w:rPr>
        <w:t xml:space="preserve"> </w:t>
      </w:r>
    </w:p>
    <w:p w14:paraId="2D728C1D" w14:textId="77777777" w:rsidR="006F56E6" w:rsidRDefault="006F56E6" w:rsidP="005D2A8C">
      <w:pPr>
        <w:pStyle w:val="Default"/>
        <w:ind w:left="1560" w:hanging="426"/>
        <w:rPr>
          <w:rFonts w:ascii="Tahoma" w:hAnsi="Tahoma" w:cs="Tahoma"/>
          <w:b/>
          <w:color w:val="auto"/>
          <w:sz w:val="16"/>
          <w:szCs w:val="16"/>
        </w:rPr>
      </w:pPr>
    </w:p>
    <w:p w14:paraId="1E75F653" w14:textId="77777777" w:rsidR="0094196F" w:rsidRPr="0094196F" w:rsidRDefault="0094196F" w:rsidP="005D2A8C">
      <w:pPr>
        <w:pStyle w:val="Default"/>
        <w:ind w:left="1560" w:hanging="426"/>
        <w:rPr>
          <w:rFonts w:ascii="Tahoma" w:hAnsi="Tahoma" w:cs="Tahoma"/>
          <w:b/>
          <w:color w:val="auto"/>
          <w:sz w:val="8"/>
          <w:szCs w:val="8"/>
        </w:rPr>
      </w:pPr>
    </w:p>
    <w:p w14:paraId="2E779410" w14:textId="77777777" w:rsidR="000D6A47" w:rsidRPr="00903948" w:rsidRDefault="00624C19" w:rsidP="004506E7">
      <w:pPr>
        <w:pStyle w:val="Default"/>
        <w:numPr>
          <w:ilvl w:val="1"/>
          <w:numId w:val="28"/>
        </w:numPr>
        <w:ind w:left="567" w:hanging="567"/>
        <w:jc w:val="both"/>
        <w:rPr>
          <w:rFonts w:ascii="Tahoma" w:hAnsi="Tahoma" w:cs="Tahoma"/>
          <w:b/>
          <w:bCs/>
          <w:color w:val="auto"/>
          <w:sz w:val="22"/>
          <w:szCs w:val="22"/>
        </w:rPr>
      </w:pPr>
      <w:bookmarkStart w:id="15" w:name="_Hlk140488576"/>
      <w:r w:rsidRPr="00903948">
        <w:rPr>
          <w:rFonts w:ascii="Tahoma" w:hAnsi="Tahoma" w:cs="Tahoma"/>
          <w:b/>
          <w:bCs/>
          <w:color w:val="auto"/>
          <w:sz w:val="22"/>
          <w:szCs w:val="22"/>
        </w:rPr>
        <w:t>The School</w:t>
      </w:r>
      <w:r w:rsidR="00241384" w:rsidRPr="00903948">
        <w:rPr>
          <w:rFonts w:ascii="Tahoma" w:hAnsi="Tahoma" w:cs="Tahoma"/>
          <w:b/>
          <w:bCs/>
          <w:color w:val="auto"/>
          <w:sz w:val="22"/>
          <w:szCs w:val="22"/>
        </w:rPr>
        <w:t>/College</w:t>
      </w:r>
      <w:r w:rsidRPr="00903948">
        <w:rPr>
          <w:rFonts w:ascii="Tahoma" w:hAnsi="Tahoma" w:cs="Tahoma"/>
          <w:b/>
          <w:bCs/>
          <w:color w:val="auto"/>
          <w:sz w:val="22"/>
          <w:szCs w:val="22"/>
        </w:rPr>
        <w:t xml:space="preserve"> will provide regular s</w:t>
      </w:r>
      <w:r w:rsidR="007D2086" w:rsidRPr="00903948">
        <w:rPr>
          <w:rFonts w:ascii="Tahoma" w:hAnsi="Tahoma" w:cs="Tahoma"/>
          <w:b/>
          <w:bCs/>
          <w:color w:val="auto"/>
          <w:sz w:val="22"/>
          <w:szCs w:val="22"/>
        </w:rPr>
        <w:t>afeguarding updates to staff, either through face-to-face training, meetings or through regular written updates.</w:t>
      </w:r>
    </w:p>
    <w:p w14:paraId="3C77EF59" w14:textId="77777777" w:rsidR="00A47B7B" w:rsidRPr="00903948" w:rsidRDefault="00A47B7B" w:rsidP="00BC23FF">
      <w:pPr>
        <w:pStyle w:val="Default"/>
        <w:ind w:left="1080"/>
        <w:jc w:val="both"/>
        <w:rPr>
          <w:rFonts w:ascii="Tahoma" w:hAnsi="Tahoma" w:cs="Tahoma"/>
          <w:b/>
          <w:color w:val="auto"/>
          <w:sz w:val="12"/>
          <w:szCs w:val="12"/>
        </w:rPr>
      </w:pPr>
    </w:p>
    <w:p w14:paraId="6025F263" w14:textId="77777777" w:rsidR="000D6A47" w:rsidRPr="00903948" w:rsidRDefault="000D6A47" w:rsidP="007942BE">
      <w:pPr>
        <w:pStyle w:val="Default"/>
        <w:ind w:firstLine="567"/>
        <w:jc w:val="both"/>
        <w:rPr>
          <w:rFonts w:ascii="Tahoma" w:hAnsi="Tahoma" w:cs="Tahoma"/>
          <w:bCs/>
          <w:color w:val="auto"/>
          <w:sz w:val="22"/>
          <w:szCs w:val="22"/>
        </w:rPr>
      </w:pPr>
      <w:r w:rsidRPr="00903948">
        <w:rPr>
          <w:rFonts w:ascii="Tahoma" w:hAnsi="Tahoma" w:cs="Tahoma"/>
          <w:bCs/>
          <w:color w:val="auto"/>
          <w:sz w:val="22"/>
          <w:szCs w:val="22"/>
        </w:rPr>
        <w:t xml:space="preserve">All </w:t>
      </w:r>
      <w:r w:rsidR="00472C6A" w:rsidRPr="00472C6A">
        <w:rPr>
          <w:rFonts w:ascii="Tahoma" w:hAnsi="Tahoma" w:cs="Tahoma"/>
          <w:sz w:val="22"/>
          <w:szCs w:val="22"/>
          <w:shd w:val="clear" w:color="auto" w:fill="FFFFFF"/>
        </w:rPr>
        <w:t>team members</w:t>
      </w:r>
      <w:r w:rsidRPr="00472C6A">
        <w:rPr>
          <w:rFonts w:ascii="Tahoma" w:hAnsi="Tahoma" w:cs="Tahoma"/>
          <w:bCs/>
          <w:color w:val="auto"/>
          <w:sz w:val="22"/>
          <w:szCs w:val="22"/>
        </w:rPr>
        <w:t xml:space="preserve"> m</w:t>
      </w:r>
      <w:r w:rsidRPr="00903948">
        <w:rPr>
          <w:rFonts w:ascii="Tahoma" w:hAnsi="Tahoma" w:cs="Tahoma"/>
          <w:bCs/>
          <w:color w:val="auto"/>
          <w:sz w:val="22"/>
          <w:szCs w:val="22"/>
        </w:rPr>
        <w:t>ust complete the mandatory training:</w:t>
      </w:r>
    </w:p>
    <w:p w14:paraId="2AD09DA0" w14:textId="77777777" w:rsidR="000D6A47" w:rsidRPr="00903948" w:rsidRDefault="000D6A47" w:rsidP="004506E7">
      <w:pPr>
        <w:pStyle w:val="Default"/>
        <w:numPr>
          <w:ilvl w:val="0"/>
          <w:numId w:val="30"/>
        </w:numPr>
        <w:ind w:left="993" w:hanging="284"/>
        <w:jc w:val="both"/>
        <w:rPr>
          <w:rFonts w:ascii="Tahoma" w:hAnsi="Tahoma" w:cs="Tahoma"/>
          <w:sz w:val="22"/>
          <w:szCs w:val="22"/>
          <w:u w:val="single"/>
        </w:rPr>
      </w:pPr>
      <w:r w:rsidRPr="00903948">
        <w:rPr>
          <w:rFonts w:ascii="Tahoma" w:hAnsi="Tahoma" w:cs="Tahoma"/>
          <w:sz w:val="22"/>
          <w:szCs w:val="22"/>
        </w:rPr>
        <w:t>Introduction to Safeguarding (e-learning) to be completed within the first week of employment.</w:t>
      </w:r>
    </w:p>
    <w:p w14:paraId="203BDEEA" w14:textId="77777777" w:rsidR="000D6A47" w:rsidRPr="00903948" w:rsidRDefault="000D6A47" w:rsidP="004506E7">
      <w:pPr>
        <w:widowControl/>
        <w:numPr>
          <w:ilvl w:val="0"/>
          <w:numId w:val="30"/>
        </w:numPr>
        <w:autoSpaceDE/>
        <w:autoSpaceDN/>
        <w:ind w:left="993" w:hanging="284"/>
        <w:contextualSpacing/>
        <w:rPr>
          <w:rFonts w:ascii="Tahoma" w:hAnsi="Tahoma" w:cs="Tahoma"/>
          <w:u w:val="single"/>
        </w:rPr>
      </w:pPr>
      <w:r w:rsidRPr="00903948">
        <w:rPr>
          <w:rFonts w:ascii="Tahoma" w:hAnsi="Tahoma" w:cs="Tahoma"/>
        </w:rPr>
        <w:t>Safeguarding Children Foundation within three months of employment</w:t>
      </w:r>
      <w:r w:rsidR="00EF4201" w:rsidRPr="00903948">
        <w:rPr>
          <w:rFonts w:ascii="Tahoma" w:hAnsi="Tahoma" w:cs="Tahoma"/>
        </w:rPr>
        <w:t>.</w:t>
      </w:r>
      <w:r w:rsidRPr="00903948">
        <w:rPr>
          <w:rFonts w:ascii="Tahoma" w:hAnsi="Tahoma" w:cs="Tahoma"/>
        </w:rPr>
        <w:t xml:space="preserve"> </w:t>
      </w:r>
    </w:p>
    <w:p w14:paraId="33E37E0A" w14:textId="77777777" w:rsidR="000D6A47" w:rsidRPr="00E73063" w:rsidRDefault="00E543AF" w:rsidP="004506E7">
      <w:pPr>
        <w:numPr>
          <w:ilvl w:val="0"/>
          <w:numId w:val="30"/>
        </w:numPr>
        <w:ind w:left="993" w:hanging="284"/>
        <w:contextualSpacing/>
        <w:rPr>
          <w:rFonts w:ascii="Tahoma" w:hAnsi="Tahoma" w:cs="Tahoma"/>
        </w:rPr>
      </w:pPr>
      <w:r w:rsidRPr="00E73063">
        <w:rPr>
          <w:rFonts w:ascii="Tahoma" w:hAnsi="Tahoma" w:cs="Tahoma"/>
        </w:rPr>
        <w:t xml:space="preserve">The annual KCSiE e-learning course that provides updated </w:t>
      </w:r>
      <w:r w:rsidR="00AB6056" w:rsidRPr="00E73063">
        <w:rPr>
          <w:rFonts w:ascii="Tahoma" w:hAnsi="Tahoma" w:cs="Tahoma"/>
        </w:rPr>
        <w:t xml:space="preserve">statutory </w:t>
      </w:r>
      <w:r w:rsidRPr="00E73063">
        <w:rPr>
          <w:rFonts w:ascii="Tahoma" w:hAnsi="Tahoma" w:cs="Tahoma"/>
        </w:rPr>
        <w:t xml:space="preserve">information </w:t>
      </w:r>
      <w:r w:rsidR="00AB6056" w:rsidRPr="00E73063">
        <w:rPr>
          <w:rFonts w:ascii="Tahoma" w:hAnsi="Tahoma" w:cs="Tahoma"/>
        </w:rPr>
        <w:t xml:space="preserve">and requirements </w:t>
      </w:r>
      <w:r w:rsidRPr="00E73063">
        <w:rPr>
          <w:rFonts w:ascii="Tahoma" w:hAnsi="Tahoma" w:cs="Tahoma"/>
        </w:rPr>
        <w:t xml:space="preserve">that all </w:t>
      </w:r>
      <w:r w:rsidR="00CD5D26" w:rsidRPr="00E73063">
        <w:rPr>
          <w:rFonts w:ascii="Tahoma" w:hAnsi="Tahoma" w:cs="Tahoma"/>
        </w:rPr>
        <w:t>e</w:t>
      </w:r>
      <w:r w:rsidRPr="00E73063">
        <w:rPr>
          <w:rFonts w:ascii="Tahoma" w:hAnsi="Tahoma" w:cs="Tahoma"/>
        </w:rPr>
        <w:t xml:space="preserve">ducation </w:t>
      </w:r>
      <w:r w:rsidR="00472C6A">
        <w:rPr>
          <w:rFonts w:ascii="Tahoma" w:hAnsi="Tahoma" w:cs="Tahoma"/>
          <w:shd w:val="clear" w:color="auto" w:fill="FFFFFF"/>
        </w:rPr>
        <w:t>team members</w:t>
      </w:r>
      <w:r w:rsidRPr="00E73063">
        <w:rPr>
          <w:rFonts w:ascii="Tahoma" w:hAnsi="Tahoma" w:cs="Tahoma"/>
        </w:rPr>
        <w:t xml:space="preserve"> must be aware of</w:t>
      </w:r>
      <w:r w:rsidR="00D9580A" w:rsidRPr="00E73063">
        <w:rPr>
          <w:rFonts w:ascii="Tahoma" w:hAnsi="Tahoma" w:cs="Tahoma"/>
        </w:rPr>
        <w:t>.</w:t>
      </w:r>
      <w:r w:rsidRPr="00E73063">
        <w:rPr>
          <w:rFonts w:ascii="Tahoma" w:hAnsi="Tahoma" w:cs="Tahoma"/>
        </w:rPr>
        <w:t xml:space="preserve"> </w:t>
      </w:r>
      <w:r w:rsidR="000D6A47" w:rsidRPr="00E73063">
        <w:rPr>
          <w:rFonts w:ascii="Tahoma" w:hAnsi="Tahoma" w:cs="Tahoma"/>
        </w:rPr>
        <w:t xml:space="preserve"> </w:t>
      </w:r>
    </w:p>
    <w:p w14:paraId="396726F7" w14:textId="77777777" w:rsidR="00E543AF" w:rsidRPr="005160B5" w:rsidRDefault="00E543AF" w:rsidP="007942BE">
      <w:pPr>
        <w:ind w:left="993" w:hanging="284"/>
        <w:contextualSpacing/>
        <w:rPr>
          <w:rFonts w:ascii="Tahoma" w:hAnsi="Tahoma" w:cs="Tahoma"/>
          <w:sz w:val="16"/>
          <w:szCs w:val="16"/>
          <w:highlight w:val="cyan"/>
        </w:rPr>
      </w:pPr>
    </w:p>
    <w:p w14:paraId="454EA9B2" w14:textId="77777777" w:rsidR="000D6A47" w:rsidRPr="00EF4201" w:rsidRDefault="00273316" w:rsidP="007942BE">
      <w:pPr>
        <w:ind w:left="567"/>
        <w:contextualSpacing/>
        <w:jc w:val="both"/>
        <w:rPr>
          <w:rFonts w:ascii="Tahoma" w:hAnsi="Tahoma" w:cs="Tahoma"/>
        </w:rPr>
      </w:pPr>
      <w:r w:rsidRPr="00C504F0">
        <w:rPr>
          <w:rFonts w:ascii="Tahoma" w:hAnsi="Tahoma" w:cs="Tahoma"/>
        </w:rPr>
        <w:t>A</w:t>
      </w:r>
      <w:r w:rsidR="000D6A47" w:rsidRPr="00C504F0">
        <w:rPr>
          <w:rFonts w:ascii="Tahoma" w:hAnsi="Tahoma" w:cs="Tahoma"/>
        </w:rPr>
        <w:t xml:space="preserve"> line manager</w:t>
      </w:r>
      <w:r w:rsidRPr="00C504F0">
        <w:rPr>
          <w:rFonts w:ascii="Tahoma" w:hAnsi="Tahoma" w:cs="Tahoma"/>
        </w:rPr>
        <w:t xml:space="preserve"> </w:t>
      </w:r>
      <w:r w:rsidR="000D6A47" w:rsidRPr="00C504F0">
        <w:rPr>
          <w:rFonts w:ascii="Tahoma" w:hAnsi="Tahoma" w:cs="Tahoma"/>
        </w:rPr>
        <w:t xml:space="preserve">competency check must be completed </w:t>
      </w:r>
      <w:r w:rsidRPr="00C504F0">
        <w:rPr>
          <w:rFonts w:ascii="Tahoma" w:hAnsi="Tahoma" w:cs="Tahoma"/>
        </w:rPr>
        <w:t xml:space="preserve">annually </w:t>
      </w:r>
      <w:r w:rsidR="000D6A47" w:rsidRPr="00C504F0">
        <w:rPr>
          <w:rFonts w:ascii="Tahoma" w:hAnsi="Tahoma" w:cs="Tahoma"/>
        </w:rPr>
        <w:t>(via competency check on Shine)</w:t>
      </w:r>
      <w:r w:rsidR="00660BBB" w:rsidRPr="00C504F0">
        <w:rPr>
          <w:rFonts w:ascii="Tahoma" w:hAnsi="Tahoma" w:cs="Tahoma"/>
        </w:rPr>
        <w:t xml:space="preserve"> in the year</w:t>
      </w:r>
      <w:r w:rsidR="00422FD3" w:rsidRPr="00C504F0">
        <w:rPr>
          <w:rFonts w:ascii="Tahoma" w:hAnsi="Tahoma" w:cs="Tahoma"/>
        </w:rPr>
        <w:t>s</w:t>
      </w:r>
      <w:r w:rsidR="00660BBB" w:rsidRPr="00C504F0">
        <w:rPr>
          <w:rFonts w:ascii="Tahoma" w:hAnsi="Tahoma" w:cs="Tahoma"/>
        </w:rPr>
        <w:t xml:space="preserve"> in between the formal safeguarding course.</w:t>
      </w:r>
      <w:r w:rsidR="000D6A47" w:rsidRPr="00C504F0">
        <w:rPr>
          <w:rFonts w:ascii="Tahoma" w:hAnsi="Tahoma" w:cs="Tahoma"/>
        </w:rPr>
        <w:t xml:space="preserve"> </w:t>
      </w:r>
      <w:r w:rsidR="00660BBB" w:rsidRPr="00C504F0">
        <w:rPr>
          <w:rFonts w:ascii="Tahoma" w:hAnsi="Tahoma" w:cs="Tahoma"/>
        </w:rPr>
        <w:t>If</w:t>
      </w:r>
      <w:r w:rsidR="000D6A47" w:rsidRPr="00C504F0">
        <w:rPr>
          <w:rFonts w:ascii="Tahoma" w:hAnsi="Tahoma" w:cs="Tahoma"/>
        </w:rPr>
        <w:t xml:space="preserve"> there are any concerns regarding competency or knowledge the team member will be referred to complete a refresher or original safeguarding course.</w:t>
      </w:r>
      <w:r w:rsidR="000D6A47" w:rsidRPr="00EF4201">
        <w:rPr>
          <w:rFonts w:ascii="Tahoma" w:hAnsi="Tahoma" w:cs="Tahoma"/>
        </w:rPr>
        <w:t xml:space="preserve"> </w:t>
      </w:r>
    </w:p>
    <w:p w14:paraId="75D0F4F1" w14:textId="77777777" w:rsidR="000D6A47" w:rsidRPr="004562E5" w:rsidRDefault="000D6A47" w:rsidP="00C052AA">
      <w:pPr>
        <w:ind w:left="1134"/>
        <w:contextualSpacing/>
        <w:jc w:val="both"/>
        <w:rPr>
          <w:rFonts w:ascii="Tahoma" w:hAnsi="Tahoma" w:cs="Tahoma"/>
          <w:sz w:val="12"/>
          <w:szCs w:val="12"/>
          <w:highlight w:val="cyan"/>
          <w:u w:val="single"/>
        </w:rPr>
      </w:pPr>
    </w:p>
    <w:p w14:paraId="6C51B53D" w14:textId="77777777" w:rsidR="000D6A47" w:rsidRDefault="000D6A47" w:rsidP="001669C3">
      <w:pPr>
        <w:pStyle w:val="Default"/>
        <w:ind w:firstLine="567"/>
        <w:jc w:val="both"/>
        <w:rPr>
          <w:rFonts w:ascii="Tahoma" w:hAnsi="Tahoma" w:cs="Tahoma"/>
          <w:b/>
          <w:color w:val="auto"/>
          <w:sz w:val="22"/>
          <w:szCs w:val="22"/>
        </w:rPr>
      </w:pPr>
      <w:r w:rsidRPr="00363482">
        <w:rPr>
          <w:rFonts w:ascii="Tahoma" w:hAnsi="Tahoma" w:cs="Tahoma"/>
          <w:b/>
          <w:color w:val="auto"/>
          <w:sz w:val="22"/>
          <w:szCs w:val="22"/>
        </w:rPr>
        <w:t>DSL</w:t>
      </w:r>
      <w:r w:rsidR="001669C3">
        <w:rPr>
          <w:rFonts w:ascii="Tahoma" w:hAnsi="Tahoma" w:cs="Tahoma"/>
          <w:b/>
          <w:color w:val="auto"/>
          <w:sz w:val="22"/>
          <w:szCs w:val="22"/>
        </w:rPr>
        <w:t>s (and their deputies)</w:t>
      </w:r>
      <w:r w:rsidRPr="00363482">
        <w:rPr>
          <w:rFonts w:ascii="Tahoma" w:hAnsi="Tahoma" w:cs="Tahoma"/>
          <w:b/>
          <w:color w:val="auto"/>
          <w:sz w:val="22"/>
          <w:szCs w:val="22"/>
        </w:rPr>
        <w:t xml:space="preserve"> </w:t>
      </w:r>
      <w:r w:rsidRPr="00363482">
        <w:rPr>
          <w:rFonts w:ascii="Tahoma" w:hAnsi="Tahoma" w:cs="Tahoma"/>
          <w:bCs/>
          <w:color w:val="auto"/>
          <w:sz w:val="22"/>
          <w:szCs w:val="22"/>
        </w:rPr>
        <w:t xml:space="preserve">must refresh their advanced training </w:t>
      </w:r>
      <w:r w:rsidRPr="00363482">
        <w:rPr>
          <w:rFonts w:ascii="Tahoma" w:hAnsi="Tahoma" w:cs="Tahoma"/>
          <w:b/>
          <w:color w:val="auto"/>
          <w:sz w:val="22"/>
          <w:szCs w:val="22"/>
        </w:rPr>
        <w:t>at least every two years.</w:t>
      </w:r>
    </w:p>
    <w:p w14:paraId="15A2D063" w14:textId="77777777" w:rsidR="004E7E55" w:rsidRPr="009735FB" w:rsidRDefault="004E7E55" w:rsidP="007942BE">
      <w:pPr>
        <w:pStyle w:val="Default"/>
        <w:ind w:hanging="360"/>
        <w:jc w:val="both"/>
        <w:rPr>
          <w:rFonts w:ascii="Tahoma" w:hAnsi="Tahoma" w:cs="Tahoma"/>
          <w:b/>
          <w:color w:val="auto"/>
          <w:sz w:val="12"/>
          <w:szCs w:val="12"/>
        </w:rPr>
      </w:pPr>
    </w:p>
    <w:p w14:paraId="222116BF" w14:textId="77777777" w:rsidR="00621F29" w:rsidRDefault="004E7E55" w:rsidP="007942BE">
      <w:pPr>
        <w:spacing w:line="252" w:lineRule="auto"/>
        <w:ind w:left="567"/>
        <w:contextualSpacing/>
        <w:jc w:val="both"/>
        <w:rPr>
          <w:rFonts w:ascii="Tahoma" w:hAnsi="Tahoma" w:cs="Tahoma"/>
          <w:bCs/>
        </w:rPr>
      </w:pPr>
      <w:bookmarkStart w:id="16" w:name="_Hlk120002417"/>
      <w:r w:rsidRPr="00EF4201">
        <w:rPr>
          <w:rFonts w:ascii="Tahoma" w:hAnsi="Tahoma" w:cs="Tahoma"/>
        </w:rPr>
        <w:t xml:space="preserve">If a service has a specific need or issue in relation to Safeguarding, then they can request a closed virtual or closed face-to-face course to support with the need. </w:t>
      </w:r>
      <w:bookmarkEnd w:id="16"/>
      <w:r w:rsidR="00C052AA" w:rsidRPr="00EF4201">
        <w:rPr>
          <w:rFonts w:ascii="Tahoma" w:hAnsi="Tahoma" w:cs="Tahoma"/>
          <w:bCs/>
        </w:rPr>
        <w:t xml:space="preserve">Contact details for </w:t>
      </w:r>
      <w:r w:rsidR="00857FE0">
        <w:rPr>
          <w:rFonts w:ascii="Tahoma" w:hAnsi="Tahoma" w:cs="Tahoma"/>
          <w:bCs/>
        </w:rPr>
        <w:t>school</w:t>
      </w:r>
      <w:r w:rsidR="00C052AA" w:rsidRPr="00EF4201">
        <w:rPr>
          <w:rFonts w:ascii="Tahoma" w:hAnsi="Tahoma" w:cs="Tahoma"/>
          <w:bCs/>
        </w:rPr>
        <w:t xml:space="preserve">’s </w:t>
      </w:r>
      <w:bookmarkStart w:id="17" w:name="_Hlk175130603"/>
      <w:r w:rsidR="00F96DE1" w:rsidRPr="00F96DE1">
        <w:fldChar w:fldCharType="begin"/>
      </w:r>
      <w:r w:rsidR="00F96DE1" w:rsidRPr="00F96DE1">
        <w:rPr>
          <w:rFonts w:ascii="Tahoma" w:hAnsi="Tahoma" w:cs="Tahoma"/>
        </w:rPr>
        <w:instrText>HYPERLINK "https://app.employeeapp.co.uk/page/3621"</w:instrText>
      </w:r>
      <w:r w:rsidR="00F96DE1" w:rsidRPr="00F96DE1">
        <w:fldChar w:fldCharType="separate"/>
      </w:r>
      <w:r w:rsidR="00F96DE1" w:rsidRPr="00F96DE1">
        <w:rPr>
          <w:rStyle w:val="Hyperlink"/>
          <w:rFonts w:ascii="Tahoma" w:hAnsi="Tahoma" w:cs="Tahoma"/>
        </w:rPr>
        <w:t>Regional Training Manager</w:t>
      </w:r>
      <w:r w:rsidR="00F96DE1" w:rsidRPr="00F96DE1">
        <w:rPr>
          <w:rStyle w:val="Hyperlink"/>
          <w:rFonts w:ascii="Tahoma" w:hAnsi="Tahoma" w:cs="Tahoma"/>
        </w:rPr>
        <w:fldChar w:fldCharType="end"/>
      </w:r>
      <w:bookmarkEnd w:id="17"/>
      <w:r w:rsidR="00C052AA" w:rsidRPr="00F96DE1">
        <w:rPr>
          <w:rFonts w:ascii="Tahoma" w:hAnsi="Tahoma" w:cs="Tahoma"/>
          <w:bCs/>
        </w:rPr>
        <w:t xml:space="preserve"> can </w:t>
      </w:r>
      <w:r w:rsidR="00C052AA" w:rsidRPr="00EF4201">
        <w:rPr>
          <w:rFonts w:ascii="Tahoma" w:hAnsi="Tahoma" w:cs="Tahoma"/>
          <w:bCs/>
        </w:rPr>
        <w:t>be found on Engage</w:t>
      </w:r>
      <w:r w:rsidR="00A72A79">
        <w:rPr>
          <w:rFonts w:ascii="Tahoma" w:hAnsi="Tahoma" w:cs="Tahoma"/>
          <w:bCs/>
        </w:rPr>
        <w:t>.</w:t>
      </w:r>
    </w:p>
    <w:p w14:paraId="6A725A60" w14:textId="77777777" w:rsidR="00C052AA" w:rsidRPr="00D25050" w:rsidRDefault="00C052AA" w:rsidP="00C052AA">
      <w:pPr>
        <w:pStyle w:val="Default"/>
        <w:ind w:left="851" w:hanging="142"/>
        <w:jc w:val="both"/>
        <w:rPr>
          <w:rFonts w:ascii="Tahoma" w:hAnsi="Tahoma" w:cs="Tahoma"/>
          <w:b/>
          <w:color w:val="auto"/>
          <w:sz w:val="16"/>
          <w:szCs w:val="16"/>
        </w:rPr>
      </w:pPr>
    </w:p>
    <w:bookmarkEnd w:id="15"/>
    <w:p w14:paraId="40020F88" w14:textId="77777777" w:rsidR="007D2086" w:rsidRPr="0057726D" w:rsidRDefault="007D2086" w:rsidP="007942BE">
      <w:pPr>
        <w:pStyle w:val="Default"/>
        <w:ind w:left="567" w:hanging="567"/>
        <w:jc w:val="both"/>
        <w:rPr>
          <w:rFonts w:ascii="Tahoma" w:hAnsi="Tahoma" w:cs="Tahoma"/>
          <w:bCs/>
          <w:color w:val="auto"/>
          <w:sz w:val="22"/>
          <w:szCs w:val="22"/>
        </w:rPr>
      </w:pPr>
      <w:r w:rsidRPr="00363482">
        <w:rPr>
          <w:rFonts w:ascii="Tahoma" w:hAnsi="Tahoma" w:cs="Tahoma"/>
          <w:b/>
          <w:color w:val="auto"/>
          <w:sz w:val="22"/>
          <w:szCs w:val="22"/>
        </w:rPr>
        <w:t xml:space="preserve">6.5 </w:t>
      </w:r>
      <w:r w:rsidRPr="00363482">
        <w:rPr>
          <w:rFonts w:ascii="Tahoma" w:hAnsi="Tahoma" w:cs="Tahoma"/>
          <w:b/>
          <w:color w:val="auto"/>
          <w:sz w:val="22"/>
          <w:szCs w:val="22"/>
        </w:rPr>
        <w:tab/>
      </w:r>
      <w:r w:rsidRPr="00363482">
        <w:rPr>
          <w:rFonts w:ascii="Tahoma" w:hAnsi="Tahoma" w:cs="Tahoma"/>
          <w:bCs/>
          <w:color w:val="auto"/>
          <w:sz w:val="22"/>
          <w:szCs w:val="22"/>
        </w:rPr>
        <w:t>All members of school leadership teams, including t</w:t>
      </w:r>
      <w:r w:rsidRPr="00AB33F5">
        <w:rPr>
          <w:rFonts w:ascii="Tahoma" w:hAnsi="Tahoma" w:cs="Tahoma"/>
          <w:bCs/>
          <w:color w:val="auto"/>
          <w:sz w:val="22"/>
          <w:szCs w:val="22"/>
        </w:rPr>
        <w:t>he Head</w:t>
      </w:r>
      <w:r w:rsidR="006F0B1C" w:rsidRPr="00AB33F5">
        <w:rPr>
          <w:rFonts w:ascii="Tahoma" w:hAnsi="Tahoma" w:cs="Tahoma"/>
          <w:bCs/>
          <w:color w:val="auto"/>
          <w:sz w:val="22"/>
          <w:szCs w:val="22"/>
        </w:rPr>
        <w:t>t</w:t>
      </w:r>
      <w:r w:rsidRPr="00AB33F5">
        <w:rPr>
          <w:rFonts w:ascii="Tahoma" w:hAnsi="Tahoma" w:cs="Tahoma"/>
          <w:bCs/>
          <w:color w:val="auto"/>
          <w:sz w:val="22"/>
          <w:szCs w:val="22"/>
        </w:rPr>
        <w:t>eacher</w:t>
      </w:r>
      <w:r w:rsidR="00AB33F5" w:rsidRPr="00AB33F5">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00604984">
        <w:rPr>
          <w:rFonts w:ascii="Tahoma" w:hAnsi="Tahoma" w:cs="Tahoma"/>
          <w:color w:val="auto"/>
          <w:sz w:val="22"/>
          <w:szCs w:val="22"/>
        </w:rPr>
        <w:t>a</w:t>
      </w:r>
      <w:r w:rsidRPr="00AB33F5">
        <w:rPr>
          <w:rFonts w:ascii="Tahoma" w:hAnsi="Tahoma" w:cs="Tahoma"/>
          <w:bCs/>
          <w:color w:val="auto"/>
          <w:sz w:val="22"/>
          <w:szCs w:val="22"/>
        </w:rPr>
        <w:t>nd DSL should also be familiar with</w:t>
      </w:r>
      <w:r w:rsidRPr="00AB33F5">
        <w:rPr>
          <w:rFonts w:ascii="Tahoma" w:hAnsi="Tahoma" w:cs="Tahoma"/>
          <w:b/>
          <w:color w:val="auto"/>
          <w:sz w:val="22"/>
          <w:szCs w:val="22"/>
        </w:rPr>
        <w:t xml:space="preserve"> </w:t>
      </w:r>
      <w:hyperlink r:id="rId79" w:history="1">
        <w:r w:rsidR="0057726D" w:rsidRPr="0057726D">
          <w:rPr>
            <w:rStyle w:val="Hyperlink"/>
            <w:rFonts w:ascii="Tahoma" w:hAnsi="Tahoma" w:cs="Tahoma"/>
            <w:sz w:val="22"/>
            <w:szCs w:val="22"/>
          </w:rPr>
          <w:t>Working Together to Safeguard Children</w:t>
        </w:r>
      </w:hyperlink>
    </w:p>
    <w:p w14:paraId="2A1ABB82" w14:textId="77777777" w:rsidR="00F2477B" w:rsidRPr="004562E5" w:rsidRDefault="00F2477B" w:rsidP="007942BE">
      <w:pPr>
        <w:pStyle w:val="Heading1"/>
        <w:ind w:left="567" w:hanging="567"/>
        <w:rPr>
          <w:rFonts w:cs="Tahoma"/>
          <w:sz w:val="16"/>
          <w:szCs w:val="16"/>
        </w:rPr>
      </w:pPr>
    </w:p>
    <w:p w14:paraId="5E9841AB" w14:textId="54EB2135" w:rsidR="007D2086" w:rsidRPr="00363482" w:rsidRDefault="000D37A7" w:rsidP="007942BE">
      <w:pPr>
        <w:pStyle w:val="Heading1"/>
        <w:ind w:left="567" w:hanging="567"/>
        <w:rPr>
          <w:rFonts w:cs="Tahoma"/>
        </w:rPr>
      </w:pPr>
      <w:bookmarkStart w:id="18" w:name="_Toc175141167"/>
      <w:r w:rsidRPr="00363482">
        <w:rPr>
          <w:rFonts w:cs="Tahoma"/>
        </w:rPr>
        <w:t xml:space="preserve">7.0 </w:t>
      </w:r>
      <w:r w:rsidRPr="00363482">
        <w:rPr>
          <w:rFonts w:cs="Tahoma"/>
        </w:rPr>
        <w:tab/>
      </w:r>
      <w:r w:rsidR="007D2086" w:rsidRPr="00363482">
        <w:rPr>
          <w:rFonts w:cs="Tahoma"/>
        </w:rPr>
        <w:t xml:space="preserve">Roles and Responsibilities of </w:t>
      </w:r>
      <w:r w:rsidR="00F856BE">
        <w:rPr>
          <w:rFonts w:cs="Tahoma"/>
        </w:rPr>
        <w:t>T</w:t>
      </w:r>
      <w:r w:rsidR="00F856BE">
        <w:rPr>
          <w:rFonts w:cs="Tahoma"/>
          <w:shd w:val="clear" w:color="auto" w:fill="FFFFFF"/>
        </w:rPr>
        <w:t>eam Members</w:t>
      </w:r>
      <w:bookmarkEnd w:id="18"/>
    </w:p>
    <w:p w14:paraId="121C15FD" w14:textId="77777777" w:rsidR="007D2086" w:rsidRPr="007E3C3D" w:rsidRDefault="007D2086" w:rsidP="007942BE">
      <w:pPr>
        <w:pStyle w:val="Default"/>
        <w:ind w:left="567" w:hanging="567"/>
        <w:jc w:val="both"/>
        <w:rPr>
          <w:rFonts w:ascii="Tahoma" w:hAnsi="Tahoma" w:cs="Tahoma"/>
          <w:b/>
          <w:color w:val="auto"/>
          <w:sz w:val="16"/>
          <w:szCs w:val="16"/>
        </w:rPr>
      </w:pPr>
    </w:p>
    <w:p w14:paraId="5A844EB8" w14:textId="77777777" w:rsidR="007D2086" w:rsidRPr="00081BC6" w:rsidRDefault="007D2086" w:rsidP="007942BE">
      <w:pPr>
        <w:pStyle w:val="Default"/>
        <w:spacing w:after="160"/>
        <w:ind w:left="567" w:hanging="567"/>
        <w:jc w:val="both"/>
        <w:rPr>
          <w:rFonts w:ascii="Tahoma" w:hAnsi="Tahoma" w:cs="Tahoma"/>
          <w:color w:val="auto"/>
          <w:sz w:val="22"/>
          <w:szCs w:val="22"/>
        </w:rPr>
      </w:pPr>
      <w:r w:rsidRPr="00363482">
        <w:rPr>
          <w:rFonts w:ascii="Tahoma" w:hAnsi="Tahoma" w:cs="Tahoma"/>
          <w:b/>
          <w:color w:val="auto"/>
          <w:sz w:val="22"/>
          <w:szCs w:val="22"/>
        </w:rPr>
        <w:t>7.1</w:t>
      </w:r>
      <w:r w:rsidRPr="00363482">
        <w:rPr>
          <w:rFonts w:ascii="Tahoma" w:hAnsi="Tahoma" w:cs="Tahoma"/>
          <w:color w:val="auto"/>
          <w:sz w:val="22"/>
          <w:szCs w:val="22"/>
        </w:rPr>
        <w:t xml:space="preserve"> </w:t>
      </w:r>
      <w:r w:rsidRPr="00363482">
        <w:rPr>
          <w:rFonts w:ascii="Tahoma" w:hAnsi="Tahoma" w:cs="Tahoma"/>
          <w:color w:val="auto"/>
          <w:sz w:val="22"/>
          <w:szCs w:val="22"/>
        </w:rPr>
        <w:tab/>
      </w:r>
      <w:r w:rsidR="00F32D41" w:rsidRPr="00081BC6">
        <w:rPr>
          <w:rFonts w:ascii="Tahoma" w:hAnsi="Tahoma" w:cs="Tahoma"/>
          <w:color w:val="auto"/>
          <w:sz w:val="22"/>
          <w:szCs w:val="22"/>
        </w:rPr>
        <w:t>The</w:t>
      </w:r>
      <w:r w:rsidRPr="00081BC6">
        <w:rPr>
          <w:rFonts w:ascii="Tahoma" w:hAnsi="Tahoma" w:cs="Tahoma"/>
          <w:color w:val="auto"/>
          <w:sz w:val="22"/>
          <w:szCs w:val="22"/>
        </w:rPr>
        <w:t xml:space="preserve"> Group recognises that it is not just one person’s role to safeguard </w:t>
      </w:r>
      <w:r w:rsidR="005716C5" w:rsidRPr="00081BC6">
        <w:rPr>
          <w:rFonts w:ascii="Tahoma" w:hAnsi="Tahoma" w:cs="Tahoma"/>
          <w:color w:val="auto"/>
          <w:sz w:val="22"/>
          <w:szCs w:val="22"/>
        </w:rPr>
        <w:t>children and young people.</w:t>
      </w:r>
      <w:r w:rsidRPr="00081BC6">
        <w:rPr>
          <w:rFonts w:ascii="Tahoma" w:hAnsi="Tahoma" w:cs="Tahoma"/>
          <w:color w:val="auto"/>
          <w:sz w:val="22"/>
          <w:szCs w:val="22"/>
        </w:rPr>
        <w:t xml:space="preserve"> </w:t>
      </w:r>
      <w:r w:rsidR="00A72F6C" w:rsidRPr="00081BC6">
        <w:rPr>
          <w:rFonts w:ascii="Tahoma" w:hAnsi="Tahoma" w:cs="Tahoma"/>
          <w:color w:val="auto"/>
          <w:sz w:val="22"/>
          <w:szCs w:val="22"/>
        </w:rPr>
        <w:t>I</w:t>
      </w:r>
      <w:r w:rsidRPr="00081BC6">
        <w:rPr>
          <w:rFonts w:ascii="Tahoma" w:hAnsi="Tahoma" w:cs="Tahoma"/>
          <w:color w:val="auto"/>
          <w:sz w:val="22"/>
          <w:szCs w:val="22"/>
        </w:rPr>
        <w:t xml:space="preserve">t requires a collective approach to safeguarding. All employees must understand their roles and responsibilities regarding keeping </w:t>
      </w:r>
      <w:r w:rsidR="008920B8">
        <w:rPr>
          <w:rFonts w:ascii="Tahoma" w:hAnsi="Tahoma" w:cs="Tahoma"/>
          <w:color w:val="auto"/>
          <w:sz w:val="22"/>
          <w:szCs w:val="22"/>
        </w:rPr>
        <w:t>children and young people</w:t>
      </w:r>
      <w:r w:rsidR="00A526BA" w:rsidRPr="00081BC6">
        <w:rPr>
          <w:rFonts w:ascii="Tahoma" w:hAnsi="Tahoma" w:cs="Tahoma"/>
          <w:color w:val="auto"/>
          <w:sz w:val="22"/>
          <w:szCs w:val="22"/>
        </w:rPr>
        <w:t xml:space="preserve"> </w:t>
      </w:r>
      <w:r w:rsidRPr="00081BC6">
        <w:rPr>
          <w:rFonts w:ascii="Tahoma" w:hAnsi="Tahoma" w:cs="Tahoma"/>
          <w:color w:val="auto"/>
          <w:sz w:val="22"/>
          <w:szCs w:val="22"/>
        </w:rPr>
        <w:t xml:space="preserve">safe and reporting concerns. </w:t>
      </w:r>
    </w:p>
    <w:p w14:paraId="20CCD172" w14:textId="77777777" w:rsidR="0094196F" w:rsidRDefault="007D2086" w:rsidP="007942BE">
      <w:pPr>
        <w:pStyle w:val="Default"/>
        <w:ind w:left="567" w:hanging="567"/>
        <w:jc w:val="both"/>
        <w:rPr>
          <w:rFonts w:ascii="Tahoma" w:hAnsi="Tahoma" w:cs="Tahoma"/>
          <w:sz w:val="22"/>
          <w:szCs w:val="22"/>
        </w:rPr>
      </w:pPr>
      <w:r w:rsidRPr="00081BC6">
        <w:rPr>
          <w:rFonts w:ascii="Tahoma" w:hAnsi="Tahoma" w:cs="Tahoma"/>
          <w:b/>
          <w:color w:val="auto"/>
          <w:sz w:val="22"/>
          <w:szCs w:val="22"/>
        </w:rPr>
        <w:t>7.2</w:t>
      </w:r>
      <w:r w:rsidRPr="00081BC6">
        <w:rPr>
          <w:rFonts w:ascii="Tahoma" w:hAnsi="Tahoma" w:cs="Tahoma"/>
          <w:color w:val="auto"/>
          <w:sz w:val="22"/>
          <w:szCs w:val="22"/>
        </w:rPr>
        <w:t xml:space="preserve"> </w:t>
      </w:r>
      <w:r w:rsidRPr="00081BC6">
        <w:rPr>
          <w:rFonts w:ascii="Tahoma" w:hAnsi="Tahoma" w:cs="Tahoma"/>
          <w:color w:val="auto"/>
          <w:sz w:val="22"/>
          <w:szCs w:val="22"/>
        </w:rPr>
        <w:tab/>
      </w:r>
      <w:bookmarkStart w:id="19" w:name="_Hlk78986731"/>
      <w:r w:rsidRPr="00081BC6">
        <w:rPr>
          <w:rFonts w:ascii="Tahoma" w:hAnsi="Tahoma" w:cs="Tahoma"/>
          <w:color w:val="auto"/>
          <w:sz w:val="22"/>
          <w:szCs w:val="22"/>
        </w:rPr>
        <w:t xml:space="preserve">During induction, </w:t>
      </w:r>
      <w:r w:rsidR="00BC5854" w:rsidRPr="00AD61B9">
        <w:rPr>
          <w:rFonts w:ascii="Tahoma" w:hAnsi="Tahoma" w:cs="Tahoma"/>
          <w:sz w:val="22"/>
          <w:szCs w:val="22"/>
        </w:rPr>
        <w:t>team members</w:t>
      </w:r>
      <w:r w:rsidRPr="00081BC6">
        <w:rPr>
          <w:rFonts w:ascii="Tahoma" w:hAnsi="Tahoma" w:cs="Tahoma"/>
          <w:color w:val="auto"/>
          <w:sz w:val="22"/>
          <w:szCs w:val="22"/>
        </w:rPr>
        <w:t xml:space="preserve"> will receive safeguarding training, including online safety</w:t>
      </w:r>
      <w:r w:rsidR="00B60503" w:rsidRPr="00081BC6">
        <w:rPr>
          <w:rFonts w:ascii="Tahoma" w:hAnsi="Tahoma" w:cs="Tahoma"/>
          <w:color w:val="auto"/>
          <w:sz w:val="22"/>
          <w:szCs w:val="22"/>
        </w:rPr>
        <w:t xml:space="preserve"> </w:t>
      </w:r>
      <w:r w:rsidR="00B60503" w:rsidRPr="00081BC6">
        <w:rPr>
          <w:rFonts w:ascii="Tahoma" w:hAnsi="Tahoma" w:cs="Tahoma"/>
          <w:sz w:val="22"/>
          <w:szCs w:val="22"/>
        </w:rPr>
        <w:t>which, amongst other things, includes an understanding of the expectations, applicable roles and responsibilities in relation to filtering and monitoring</w:t>
      </w:r>
      <w:r w:rsidRPr="00081BC6">
        <w:rPr>
          <w:rFonts w:ascii="Tahoma" w:hAnsi="Tahoma" w:cs="Tahoma"/>
          <w:color w:val="auto"/>
          <w:sz w:val="22"/>
          <w:szCs w:val="22"/>
        </w:rPr>
        <w:t>.</w:t>
      </w:r>
      <w:bookmarkEnd w:id="19"/>
      <w:r w:rsidRPr="00081BC6">
        <w:rPr>
          <w:rFonts w:ascii="Tahoma" w:hAnsi="Tahoma" w:cs="Tahoma"/>
          <w:color w:val="auto"/>
          <w:sz w:val="22"/>
          <w:szCs w:val="22"/>
        </w:rPr>
        <w:t xml:space="preserve"> </w:t>
      </w:r>
      <w:r w:rsidR="00BC5854">
        <w:rPr>
          <w:rFonts w:ascii="Tahoma" w:hAnsi="Tahoma" w:cs="Tahoma"/>
          <w:color w:val="auto"/>
          <w:sz w:val="22"/>
          <w:szCs w:val="22"/>
        </w:rPr>
        <w:t>T</w:t>
      </w:r>
      <w:r w:rsidR="00BC5854" w:rsidRPr="00AD61B9">
        <w:rPr>
          <w:rFonts w:ascii="Tahoma" w:hAnsi="Tahoma" w:cs="Tahoma"/>
          <w:sz w:val="22"/>
          <w:szCs w:val="22"/>
        </w:rPr>
        <w:t>eam members</w:t>
      </w:r>
      <w:r w:rsidRPr="00081BC6">
        <w:rPr>
          <w:rFonts w:ascii="Tahoma" w:hAnsi="Tahoma" w:cs="Tahoma"/>
          <w:color w:val="auto"/>
          <w:sz w:val="22"/>
          <w:szCs w:val="22"/>
        </w:rPr>
        <w:t xml:space="preserve"> must be familiar and understand the role of the DSL, the local safeguarding partnership and the individual systems relating to safeguarding within the school. </w:t>
      </w:r>
      <w:r w:rsidR="00BC5854">
        <w:rPr>
          <w:rFonts w:ascii="Tahoma" w:hAnsi="Tahoma" w:cs="Tahoma"/>
          <w:sz w:val="22"/>
          <w:szCs w:val="22"/>
        </w:rPr>
        <w:t>T</w:t>
      </w:r>
      <w:r w:rsidR="00BC5854" w:rsidRPr="00AD61B9">
        <w:rPr>
          <w:rFonts w:ascii="Tahoma" w:hAnsi="Tahoma" w:cs="Tahoma"/>
          <w:sz w:val="22"/>
          <w:szCs w:val="22"/>
        </w:rPr>
        <w:t>eam members</w:t>
      </w:r>
      <w:r w:rsidRPr="00081BC6">
        <w:rPr>
          <w:rFonts w:ascii="Tahoma" w:hAnsi="Tahoma" w:cs="Tahoma"/>
          <w:color w:val="auto"/>
          <w:sz w:val="22"/>
          <w:szCs w:val="22"/>
        </w:rPr>
        <w:t xml:space="preserve"> must also know, understand and implement the school’s behaviour management policy, the </w:t>
      </w:r>
      <w:r w:rsidR="005F5ABC" w:rsidRPr="00081BC6">
        <w:rPr>
          <w:rFonts w:ascii="Tahoma" w:hAnsi="Tahoma" w:cs="Tahoma"/>
          <w:color w:val="auto"/>
          <w:sz w:val="22"/>
          <w:szCs w:val="22"/>
        </w:rPr>
        <w:t>Group’s C</w:t>
      </w:r>
      <w:r w:rsidRPr="00081BC6">
        <w:rPr>
          <w:rFonts w:ascii="Tahoma" w:hAnsi="Tahoma" w:cs="Tahoma"/>
          <w:color w:val="auto"/>
          <w:sz w:val="22"/>
          <w:szCs w:val="22"/>
        </w:rPr>
        <w:t xml:space="preserve">ode of </w:t>
      </w:r>
      <w:r w:rsidR="005F5ABC" w:rsidRPr="00081BC6">
        <w:rPr>
          <w:rFonts w:ascii="Tahoma" w:hAnsi="Tahoma" w:cs="Tahoma"/>
          <w:color w:val="auto"/>
          <w:sz w:val="22"/>
          <w:szCs w:val="22"/>
        </w:rPr>
        <w:t>C</w:t>
      </w:r>
      <w:r w:rsidRPr="00081BC6">
        <w:rPr>
          <w:rFonts w:ascii="Tahoma" w:hAnsi="Tahoma" w:cs="Tahoma"/>
          <w:color w:val="auto"/>
          <w:sz w:val="22"/>
          <w:szCs w:val="22"/>
        </w:rPr>
        <w:t>onduct</w:t>
      </w:r>
      <w:r w:rsidR="005F5ABC" w:rsidRPr="00081BC6">
        <w:rPr>
          <w:rFonts w:ascii="Tahoma" w:hAnsi="Tahoma" w:cs="Tahoma"/>
          <w:color w:val="auto"/>
          <w:sz w:val="22"/>
          <w:szCs w:val="22"/>
        </w:rPr>
        <w:t xml:space="preserve"> &amp; Ethics</w:t>
      </w:r>
      <w:r w:rsidR="00A72F6C" w:rsidRPr="00081BC6">
        <w:rPr>
          <w:rFonts w:ascii="Tahoma" w:hAnsi="Tahoma" w:cs="Tahoma"/>
          <w:color w:val="auto"/>
          <w:sz w:val="22"/>
          <w:szCs w:val="22"/>
        </w:rPr>
        <w:t xml:space="preserve"> and</w:t>
      </w:r>
      <w:r w:rsidRPr="00081BC6">
        <w:rPr>
          <w:rFonts w:ascii="Tahoma" w:hAnsi="Tahoma" w:cs="Tahoma"/>
          <w:color w:val="auto"/>
          <w:sz w:val="22"/>
          <w:szCs w:val="22"/>
        </w:rPr>
        <w:t xml:space="preserve"> the safeguarding </w:t>
      </w:r>
      <w:r w:rsidR="0094196F">
        <w:rPr>
          <w:rFonts w:ascii="Tahoma" w:hAnsi="Tahoma" w:cs="Tahoma"/>
          <w:color w:val="auto"/>
          <w:sz w:val="22"/>
          <w:szCs w:val="22"/>
        </w:rPr>
        <w:t>r</w:t>
      </w:r>
      <w:r w:rsidRPr="00081BC6">
        <w:rPr>
          <w:rFonts w:ascii="Tahoma" w:hAnsi="Tahoma" w:cs="Tahoma"/>
          <w:color w:val="auto"/>
          <w:sz w:val="22"/>
          <w:szCs w:val="22"/>
        </w:rPr>
        <w:t xml:space="preserve">esponse to </w:t>
      </w:r>
      <w:r w:rsidR="00A72F6C" w:rsidRPr="00081BC6">
        <w:rPr>
          <w:rFonts w:ascii="Tahoma" w:hAnsi="Tahoma" w:cs="Tahoma"/>
          <w:color w:val="auto"/>
          <w:sz w:val="22"/>
          <w:szCs w:val="22"/>
        </w:rPr>
        <w:t xml:space="preserve">children </w:t>
      </w:r>
      <w:r w:rsidRPr="00081BC6">
        <w:rPr>
          <w:rFonts w:ascii="Tahoma" w:hAnsi="Tahoma" w:cs="Tahoma"/>
          <w:color w:val="auto"/>
          <w:sz w:val="22"/>
          <w:szCs w:val="22"/>
        </w:rPr>
        <w:t xml:space="preserve">who </w:t>
      </w:r>
      <w:r w:rsidR="004E1C93" w:rsidRPr="00081BC6">
        <w:rPr>
          <w:rFonts w:ascii="Tahoma" w:hAnsi="Tahoma" w:cs="Tahoma"/>
          <w:color w:val="auto"/>
          <w:sz w:val="22"/>
          <w:szCs w:val="22"/>
        </w:rPr>
        <w:t>are absent</w:t>
      </w:r>
      <w:r w:rsidR="00CA6A92" w:rsidRPr="00081BC6">
        <w:rPr>
          <w:rFonts w:ascii="Tahoma" w:hAnsi="Tahoma" w:cs="Tahoma"/>
          <w:color w:val="auto"/>
          <w:sz w:val="22"/>
          <w:szCs w:val="22"/>
        </w:rPr>
        <w:t xml:space="preserve"> from </w:t>
      </w:r>
      <w:r w:rsidR="00250677" w:rsidRPr="00081BC6">
        <w:rPr>
          <w:rFonts w:ascii="Tahoma" w:hAnsi="Tahoma" w:cs="Tahoma"/>
          <w:color w:val="auto"/>
          <w:sz w:val="22"/>
          <w:szCs w:val="22"/>
        </w:rPr>
        <w:t>education</w:t>
      </w:r>
      <w:r w:rsidR="004E1C93" w:rsidRPr="00081BC6">
        <w:rPr>
          <w:rFonts w:ascii="Tahoma" w:hAnsi="Tahoma" w:cs="Tahoma"/>
          <w:color w:val="auto"/>
          <w:sz w:val="22"/>
          <w:szCs w:val="22"/>
        </w:rPr>
        <w:t xml:space="preserve"> </w:t>
      </w:r>
      <w:r w:rsidR="00A72F6C" w:rsidRPr="00081BC6">
        <w:rPr>
          <w:rFonts w:ascii="Tahoma" w:hAnsi="Tahoma" w:cs="Tahoma"/>
          <w:color w:val="auto"/>
          <w:sz w:val="22"/>
          <w:szCs w:val="22"/>
        </w:rPr>
        <w:t xml:space="preserve">or </w:t>
      </w:r>
      <w:r w:rsidR="00CA6A92" w:rsidRPr="00081BC6">
        <w:rPr>
          <w:rFonts w:ascii="Tahoma" w:hAnsi="Tahoma" w:cs="Tahoma"/>
          <w:color w:val="auto"/>
          <w:sz w:val="22"/>
          <w:szCs w:val="22"/>
        </w:rPr>
        <w:t>are</w:t>
      </w:r>
      <w:r w:rsidRPr="00081BC6">
        <w:rPr>
          <w:rFonts w:ascii="Tahoma" w:hAnsi="Tahoma" w:cs="Tahoma"/>
          <w:color w:val="auto"/>
          <w:sz w:val="22"/>
          <w:szCs w:val="22"/>
        </w:rPr>
        <w:t xml:space="preserve"> missing</w:t>
      </w:r>
      <w:r w:rsidR="004841C8" w:rsidRPr="00081BC6">
        <w:rPr>
          <w:rFonts w:ascii="Tahoma" w:hAnsi="Tahoma" w:cs="Tahoma"/>
          <w:color w:val="auto"/>
          <w:sz w:val="22"/>
          <w:szCs w:val="22"/>
        </w:rPr>
        <w:t xml:space="preserve"> from education</w:t>
      </w:r>
      <w:r w:rsidRPr="00081BC6">
        <w:rPr>
          <w:rFonts w:ascii="Tahoma" w:hAnsi="Tahoma" w:cs="Tahoma"/>
          <w:color w:val="auto"/>
          <w:sz w:val="22"/>
          <w:szCs w:val="22"/>
        </w:rPr>
        <w:t xml:space="preserve"> </w:t>
      </w:r>
      <w:hyperlink r:id="rId80" w:history="1">
        <w:r w:rsidR="004A5017">
          <w:rPr>
            <w:rStyle w:val="Hyperlink"/>
            <w:rFonts w:ascii="Tahoma" w:hAnsi="Tahoma" w:cs="Tahoma"/>
            <w:sz w:val="22"/>
            <w:szCs w:val="22"/>
          </w:rPr>
          <w:t>KCSiE 2024</w:t>
        </w:r>
      </w:hyperlink>
    </w:p>
    <w:p w14:paraId="6C8BCBC4" w14:textId="77777777" w:rsidR="00A863D8" w:rsidRPr="0094196F" w:rsidRDefault="00A863D8" w:rsidP="007942BE">
      <w:pPr>
        <w:pStyle w:val="Default"/>
        <w:ind w:left="567" w:hanging="567"/>
        <w:jc w:val="both"/>
        <w:rPr>
          <w:rFonts w:ascii="Tahoma" w:hAnsi="Tahoma" w:cs="Tahoma"/>
          <w:sz w:val="16"/>
          <w:szCs w:val="16"/>
        </w:rPr>
      </w:pPr>
    </w:p>
    <w:p w14:paraId="4A1517BD" w14:textId="77777777" w:rsidR="007D2086" w:rsidRPr="00E726A5" w:rsidRDefault="007D2086" w:rsidP="007942BE">
      <w:pPr>
        <w:pStyle w:val="Default"/>
        <w:ind w:left="567" w:hanging="709"/>
        <w:jc w:val="both"/>
        <w:rPr>
          <w:rFonts w:ascii="Tahoma" w:hAnsi="Tahoma" w:cs="Tahoma"/>
          <w:b/>
          <w:color w:val="auto"/>
          <w:sz w:val="22"/>
          <w:szCs w:val="22"/>
        </w:rPr>
      </w:pPr>
      <w:r>
        <w:rPr>
          <w:rFonts w:ascii="Tahoma" w:hAnsi="Tahoma" w:cs="Tahoma"/>
          <w:b/>
          <w:color w:val="auto"/>
          <w:sz w:val="22"/>
          <w:szCs w:val="22"/>
        </w:rPr>
        <w:t xml:space="preserve">7.3 </w:t>
      </w:r>
      <w:r>
        <w:rPr>
          <w:rFonts w:ascii="Tahoma" w:hAnsi="Tahoma" w:cs="Tahoma"/>
          <w:b/>
          <w:color w:val="auto"/>
          <w:sz w:val="22"/>
          <w:szCs w:val="22"/>
        </w:rPr>
        <w:tab/>
      </w:r>
      <w:r w:rsidR="00BC5854">
        <w:rPr>
          <w:rFonts w:ascii="Tahoma" w:hAnsi="Tahoma" w:cs="Tahoma"/>
          <w:b/>
          <w:bCs/>
          <w:sz w:val="22"/>
          <w:szCs w:val="22"/>
        </w:rPr>
        <w:t>T</w:t>
      </w:r>
      <w:r w:rsidR="00BC5854" w:rsidRPr="00BC5854">
        <w:rPr>
          <w:rFonts w:ascii="Tahoma" w:hAnsi="Tahoma" w:cs="Tahoma"/>
          <w:b/>
          <w:bCs/>
          <w:sz w:val="22"/>
          <w:szCs w:val="22"/>
        </w:rPr>
        <w:t>eam members</w:t>
      </w:r>
      <w:r w:rsidRPr="00BC5854">
        <w:rPr>
          <w:rFonts w:ascii="Tahoma" w:hAnsi="Tahoma" w:cs="Tahoma"/>
          <w:b/>
          <w:bCs/>
          <w:color w:val="auto"/>
          <w:sz w:val="22"/>
          <w:szCs w:val="22"/>
        </w:rPr>
        <w:t xml:space="preserve"> ar</w:t>
      </w:r>
      <w:r w:rsidRPr="00E726A5">
        <w:rPr>
          <w:rFonts w:ascii="Tahoma" w:hAnsi="Tahoma" w:cs="Tahoma"/>
          <w:b/>
          <w:color w:val="auto"/>
          <w:sz w:val="22"/>
          <w:szCs w:val="22"/>
        </w:rPr>
        <w:t>e responsible for:</w:t>
      </w:r>
    </w:p>
    <w:p w14:paraId="263C791D" w14:textId="77777777" w:rsidR="00A863D8" w:rsidRPr="002D4AFB" w:rsidRDefault="007D2086" w:rsidP="004506E7">
      <w:pPr>
        <w:pStyle w:val="ListParagraph"/>
        <w:widowControl/>
        <w:numPr>
          <w:ilvl w:val="0"/>
          <w:numId w:val="35"/>
        </w:numPr>
        <w:autoSpaceDE/>
        <w:autoSpaceDN/>
        <w:ind w:left="993" w:hanging="284"/>
        <w:jc w:val="both"/>
        <w:rPr>
          <w:rFonts w:ascii="Tahoma" w:hAnsi="Tahoma" w:cs="Tahoma"/>
        </w:rPr>
      </w:pPr>
      <w:r w:rsidRPr="004A5017">
        <w:rPr>
          <w:rFonts w:ascii="Tahoma" w:hAnsi="Tahoma" w:cs="Tahoma"/>
        </w:rPr>
        <w:t>c</w:t>
      </w:r>
      <w:r w:rsidRPr="002D4AFB">
        <w:rPr>
          <w:rFonts w:ascii="Tahoma" w:hAnsi="Tahoma" w:cs="Tahoma"/>
        </w:rPr>
        <w:t xml:space="preserve">ompliance with </w:t>
      </w:r>
      <w:r w:rsidR="004562E5" w:rsidRPr="002D4AFB">
        <w:rPr>
          <w:rFonts w:ascii="Tahoma" w:hAnsi="Tahoma" w:cs="Tahoma"/>
        </w:rPr>
        <w:t xml:space="preserve">the </w:t>
      </w:r>
      <w:r w:rsidRPr="002D4AFB">
        <w:rPr>
          <w:rFonts w:ascii="Tahoma" w:hAnsi="Tahoma" w:cs="Tahoma"/>
        </w:rPr>
        <w:t>Group</w:t>
      </w:r>
      <w:r w:rsidR="004562E5" w:rsidRPr="002D4AFB">
        <w:rPr>
          <w:rFonts w:ascii="Tahoma" w:hAnsi="Tahoma" w:cs="Tahoma"/>
        </w:rPr>
        <w:t>’s</w:t>
      </w:r>
      <w:r w:rsidRPr="002D4AFB">
        <w:rPr>
          <w:rFonts w:ascii="Tahoma" w:hAnsi="Tahoma" w:cs="Tahoma"/>
        </w:rPr>
        <w:t xml:space="preserve"> policies, statutory guidance and legislation</w:t>
      </w:r>
      <w:r w:rsidR="00826D72" w:rsidRPr="002D4AFB">
        <w:rPr>
          <w:rFonts w:ascii="Tahoma" w:hAnsi="Tahoma" w:cs="Tahoma"/>
        </w:rPr>
        <w:t xml:space="preserve"> </w:t>
      </w:r>
      <w:r w:rsidRPr="002D4AFB">
        <w:rPr>
          <w:rFonts w:ascii="Tahoma" w:hAnsi="Tahoma" w:cs="Tahoma"/>
        </w:rPr>
        <w:t xml:space="preserve">including </w:t>
      </w:r>
      <w:hyperlink r:id="rId81" w:history="1">
        <w:r w:rsidR="004A5017" w:rsidRPr="002D4AFB">
          <w:rPr>
            <w:rStyle w:val="Hyperlink"/>
            <w:rFonts w:ascii="Tahoma" w:hAnsi="Tahoma" w:cs="Tahoma"/>
          </w:rPr>
          <w:t>KCSiE 2024</w:t>
        </w:r>
      </w:hyperlink>
    </w:p>
    <w:p w14:paraId="78FF2400" w14:textId="77777777" w:rsidR="004F2FAD" w:rsidRPr="002D4AFB" w:rsidRDefault="004F2FAD" w:rsidP="004506E7">
      <w:pPr>
        <w:pStyle w:val="ListParagraph"/>
        <w:widowControl/>
        <w:numPr>
          <w:ilvl w:val="0"/>
          <w:numId w:val="35"/>
        </w:numPr>
        <w:autoSpaceDE/>
        <w:autoSpaceDN/>
        <w:ind w:left="993" w:hanging="284"/>
        <w:jc w:val="both"/>
        <w:rPr>
          <w:rFonts w:ascii="Tahoma" w:hAnsi="Tahoma" w:cs="Tahoma"/>
        </w:rPr>
      </w:pPr>
      <w:r w:rsidRPr="002D4AFB">
        <w:rPr>
          <w:rStyle w:val="Hyperlink"/>
          <w:rFonts w:ascii="Tahoma" w:hAnsi="Tahoma" w:cs="Tahoma"/>
          <w:color w:val="auto"/>
          <w:u w:val="none"/>
        </w:rPr>
        <w:t xml:space="preserve">and </w:t>
      </w:r>
      <w:hyperlink r:id="rId82" w:history="1">
        <w:r w:rsidR="007A7408" w:rsidRPr="002D4AFB">
          <w:rPr>
            <w:rStyle w:val="Hyperlink"/>
            <w:rFonts w:ascii="Tahoma" w:hAnsi="Tahoma" w:cs="Tahoma"/>
          </w:rPr>
          <w:t>Working Together to Safeguard Children</w:t>
        </w:r>
      </w:hyperlink>
    </w:p>
    <w:p w14:paraId="6F15055D" w14:textId="241F83A6" w:rsidR="007D2086" w:rsidRPr="002D4AFB" w:rsidRDefault="007D2086" w:rsidP="004506E7">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 xml:space="preserve">understanding the role of the </w:t>
      </w:r>
      <w:r w:rsidR="000D37A7" w:rsidRPr="002D4AFB">
        <w:rPr>
          <w:rFonts w:ascii="Tahoma" w:hAnsi="Tahoma" w:cs="Tahoma"/>
          <w:color w:val="auto"/>
          <w:sz w:val="22"/>
          <w:szCs w:val="22"/>
        </w:rPr>
        <w:t>DSL.</w:t>
      </w:r>
    </w:p>
    <w:p w14:paraId="147BBA3F" w14:textId="69D13CDD" w:rsidR="002D7F79" w:rsidRPr="002D4AFB" w:rsidRDefault="002D7F79" w:rsidP="004506E7">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 xml:space="preserve">attending training and </w:t>
      </w:r>
      <w:r w:rsidR="000D37A7" w:rsidRPr="002D4AFB">
        <w:rPr>
          <w:rFonts w:ascii="Tahoma" w:hAnsi="Tahoma" w:cs="Tahoma"/>
          <w:color w:val="auto"/>
          <w:sz w:val="22"/>
          <w:szCs w:val="22"/>
        </w:rPr>
        <w:t>meetings.</w:t>
      </w:r>
    </w:p>
    <w:p w14:paraId="69A4C74B" w14:textId="703CF0EE" w:rsidR="007D2086" w:rsidRPr="00125EAA" w:rsidRDefault="007D2086" w:rsidP="004506E7">
      <w:pPr>
        <w:pStyle w:val="Default"/>
        <w:numPr>
          <w:ilvl w:val="0"/>
          <w:numId w:val="35"/>
        </w:numPr>
        <w:tabs>
          <w:tab w:val="left" w:pos="709"/>
        </w:tabs>
        <w:ind w:left="993" w:hanging="284"/>
        <w:jc w:val="both"/>
        <w:rPr>
          <w:rFonts w:ascii="Tahoma" w:hAnsi="Tahoma" w:cs="Tahoma"/>
          <w:color w:val="auto"/>
          <w:sz w:val="22"/>
          <w:szCs w:val="22"/>
        </w:rPr>
      </w:pPr>
      <w:r w:rsidRPr="00125EAA">
        <w:rPr>
          <w:rFonts w:ascii="Tahoma" w:hAnsi="Tahoma" w:cs="Tahoma"/>
          <w:color w:val="auto"/>
          <w:sz w:val="22"/>
          <w:szCs w:val="22"/>
        </w:rPr>
        <w:t xml:space="preserve">helping to develop and deliver a curriculum which helps </w:t>
      </w:r>
      <w:r w:rsidR="0081205B" w:rsidRPr="00125EAA">
        <w:rPr>
          <w:rFonts w:ascii="Tahoma" w:hAnsi="Tahoma" w:cs="Tahoma"/>
          <w:color w:val="auto"/>
          <w:sz w:val="22"/>
          <w:szCs w:val="22"/>
        </w:rPr>
        <w:t>children</w:t>
      </w:r>
      <w:r w:rsidRPr="00125EAA">
        <w:rPr>
          <w:rFonts w:ascii="Tahoma" w:hAnsi="Tahoma" w:cs="Tahoma"/>
          <w:color w:val="auto"/>
          <w:sz w:val="22"/>
          <w:szCs w:val="22"/>
        </w:rPr>
        <w:t xml:space="preserve"> to understand about ab</w:t>
      </w:r>
      <w:r w:rsidRPr="00805410">
        <w:rPr>
          <w:rFonts w:ascii="Tahoma" w:hAnsi="Tahoma" w:cs="Tahoma"/>
          <w:color w:val="auto"/>
          <w:sz w:val="22"/>
          <w:szCs w:val="22"/>
        </w:rPr>
        <w:t>use,</w:t>
      </w:r>
      <w:r w:rsidR="002D4AFB" w:rsidRPr="00805410">
        <w:rPr>
          <w:rFonts w:ascii="Tahoma" w:hAnsi="Tahoma" w:cs="Tahoma"/>
          <w:color w:val="auto"/>
          <w:sz w:val="22"/>
          <w:szCs w:val="22"/>
        </w:rPr>
        <w:t xml:space="preserve"> neglect and exploitation </w:t>
      </w:r>
      <w:r w:rsidRPr="00805410">
        <w:rPr>
          <w:rFonts w:ascii="Tahoma" w:hAnsi="Tahoma" w:cs="Tahoma"/>
          <w:color w:val="auto"/>
          <w:sz w:val="22"/>
          <w:szCs w:val="22"/>
        </w:rPr>
        <w:t>ap</w:t>
      </w:r>
      <w:r w:rsidRPr="00125EAA">
        <w:rPr>
          <w:rFonts w:ascii="Tahoma" w:hAnsi="Tahoma" w:cs="Tahoma"/>
          <w:color w:val="auto"/>
          <w:sz w:val="22"/>
          <w:szCs w:val="22"/>
        </w:rPr>
        <w:t>propriate and safe relationships with adults</w:t>
      </w:r>
      <w:r w:rsidR="003D011D" w:rsidRPr="00125EAA">
        <w:rPr>
          <w:rFonts w:ascii="Tahoma" w:hAnsi="Tahoma" w:cs="Tahoma"/>
          <w:color w:val="auto"/>
          <w:sz w:val="22"/>
          <w:szCs w:val="22"/>
        </w:rPr>
        <w:t xml:space="preserve"> </w:t>
      </w:r>
      <w:r w:rsidRPr="00125EAA">
        <w:rPr>
          <w:rFonts w:ascii="Tahoma" w:hAnsi="Tahoma" w:cs="Tahoma"/>
          <w:color w:val="auto"/>
          <w:sz w:val="22"/>
          <w:szCs w:val="22"/>
        </w:rPr>
        <w:t xml:space="preserve">and </w:t>
      </w:r>
      <w:r w:rsidR="003D011D" w:rsidRPr="00125EAA">
        <w:rPr>
          <w:rFonts w:ascii="Tahoma" w:hAnsi="Tahoma" w:cs="Tahoma"/>
          <w:color w:val="auto"/>
          <w:sz w:val="22"/>
          <w:szCs w:val="22"/>
        </w:rPr>
        <w:t xml:space="preserve">other </w:t>
      </w:r>
      <w:r w:rsidR="000D37A7" w:rsidRPr="00125EAA">
        <w:rPr>
          <w:rFonts w:ascii="Tahoma" w:hAnsi="Tahoma" w:cs="Tahoma"/>
          <w:color w:val="auto"/>
          <w:sz w:val="22"/>
          <w:szCs w:val="22"/>
        </w:rPr>
        <w:t>children and</w:t>
      </w:r>
      <w:r w:rsidRPr="00125EAA">
        <w:rPr>
          <w:rFonts w:ascii="Tahoma" w:hAnsi="Tahoma" w:cs="Tahoma"/>
          <w:color w:val="auto"/>
          <w:sz w:val="22"/>
          <w:szCs w:val="22"/>
        </w:rPr>
        <w:t xml:space="preserve"> keeping safe both</w:t>
      </w:r>
      <w:r w:rsidR="00125EAA" w:rsidRPr="00125EAA">
        <w:rPr>
          <w:rFonts w:ascii="Tahoma" w:hAnsi="Tahoma" w:cs="Tahoma"/>
          <w:color w:val="auto"/>
          <w:sz w:val="22"/>
          <w:szCs w:val="22"/>
        </w:rPr>
        <w:t xml:space="preserve"> </w:t>
      </w:r>
      <w:r w:rsidR="000D37A7" w:rsidRPr="00125EAA">
        <w:rPr>
          <w:rFonts w:ascii="Tahoma" w:hAnsi="Tahoma" w:cs="Tahoma"/>
          <w:color w:val="auto"/>
          <w:sz w:val="22"/>
          <w:szCs w:val="22"/>
        </w:rPr>
        <w:t>online and</w:t>
      </w:r>
      <w:r w:rsidRPr="00125EAA">
        <w:rPr>
          <w:rFonts w:ascii="Tahoma" w:hAnsi="Tahoma" w:cs="Tahoma"/>
          <w:color w:val="auto"/>
          <w:sz w:val="22"/>
          <w:szCs w:val="22"/>
        </w:rPr>
        <w:t xml:space="preserve"> </w:t>
      </w:r>
      <w:r w:rsidR="000D37A7" w:rsidRPr="00125EAA">
        <w:rPr>
          <w:rFonts w:ascii="Tahoma" w:hAnsi="Tahoma" w:cs="Tahoma"/>
          <w:color w:val="auto"/>
          <w:sz w:val="22"/>
          <w:szCs w:val="22"/>
        </w:rPr>
        <w:t>offline.</w:t>
      </w:r>
    </w:p>
    <w:p w14:paraId="717E823A" w14:textId="65449A3C" w:rsidR="007D2086" w:rsidRPr="002D4AFB" w:rsidRDefault="007D2086" w:rsidP="004506E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helping to provide an environment where</w:t>
      </w:r>
      <w:r w:rsidR="00ED5EA3" w:rsidRPr="002D4AFB">
        <w:rPr>
          <w:rFonts w:ascii="Tahoma" w:hAnsi="Tahoma" w:cs="Tahoma"/>
          <w:color w:val="auto"/>
          <w:sz w:val="22"/>
          <w:szCs w:val="22"/>
        </w:rPr>
        <w:t xml:space="preserve"> children and young people</w:t>
      </w:r>
      <w:r w:rsidRPr="002D4AFB">
        <w:rPr>
          <w:rFonts w:ascii="Tahoma" w:hAnsi="Tahoma" w:cs="Tahoma"/>
          <w:color w:val="auto"/>
          <w:sz w:val="22"/>
          <w:szCs w:val="22"/>
        </w:rPr>
        <w:t xml:space="preserve"> feel safe and </w:t>
      </w:r>
      <w:r w:rsidR="000D37A7" w:rsidRPr="002D4AFB">
        <w:rPr>
          <w:rFonts w:ascii="Tahoma" w:hAnsi="Tahoma" w:cs="Tahoma"/>
          <w:color w:val="auto"/>
          <w:sz w:val="22"/>
          <w:szCs w:val="22"/>
        </w:rPr>
        <w:t>valued.</w:t>
      </w:r>
    </w:p>
    <w:p w14:paraId="1D56E030" w14:textId="77777777" w:rsidR="007942BE" w:rsidRPr="002D4AFB" w:rsidRDefault="007D2086" w:rsidP="004506E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ensuring they fully understand how to report concerns and if not, asking for further training</w:t>
      </w:r>
    </w:p>
    <w:p w14:paraId="28E34152" w14:textId="681E75C1" w:rsidR="007D2086" w:rsidRPr="002D4AFB" w:rsidRDefault="007D2086" w:rsidP="004506E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 xml:space="preserve">and </w:t>
      </w:r>
      <w:r w:rsidR="000D37A7" w:rsidRPr="002D4AFB">
        <w:rPr>
          <w:rFonts w:ascii="Tahoma" w:hAnsi="Tahoma" w:cs="Tahoma"/>
          <w:color w:val="auto"/>
          <w:sz w:val="22"/>
          <w:szCs w:val="22"/>
        </w:rPr>
        <w:t>support.</w:t>
      </w:r>
    </w:p>
    <w:p w14:paraId="314D9CE3" w14:textId="6364AE7F" w:rsidR="007D2086" w:rsidRPr="002D4AFB" w:rsidRDefault="002D6CCE" w:rsidP="004506E7">
      <w:pPr>
        <w:pStyle w:val="Default"/>
        <w:numPr>
          <w:ilvl w:val="0"/>
          <w:numId w:val="35"/>
        </w:numPr>
        <w:tabs>
          <w:tab w:val="left" w:pos="851"/>
        </w:tabs>
        <w:ind w:left="993" w:hanging="284"/>
        <w:jc w:val="both"/>
        <w:rPr>
          <w:rFonts w:ascii="Tahoma" w:hAnsi="Tahoma" w:cs="Tahoma"/>
          <w:color w:val="auto"/>
          <w:sz w:val="22"/>
          <w:szCs w:val="22"/>
        </w:rPr>
      </w:pPr>
      <w:r>
        <w:rPr>
          <w:rFonts w:ascii="Tahoma" w:hAnsi="Tahoma" w:cs="Tahoma"/>
          <w:color w:val="auto"/>
          <w:sz w:val="22"/>
          <w:szCs w:val="22"/>
        </w:rPr>
        <w:t xml:space="preserve">  </w:t>
      </w:r>
      <w:r w:rsidR="007D2086" w:rsidRPr="002D4AFB">
        <w:rPr>
          <w:rFonts w:ascii="Tahoma" w:hAnsi="Tahoma" w:cs="Tahoma"/>
          <w:color w:val="auto"/>
          <w:sz w:val="22"/>
          <w:szCs w:val="22"/>
        </w:rPr>
        <w:t xml:space="preserve">understand the safeguarding response to </w:t>
      </w:r>
      <w:r w:rsidR="00592498" w:rsidRPr="002D4AFB">
        <w:rPr>
          <w:rFonts w:ascii="Tahoma" w:hAnsi="Tahoma" w:cs="Tahoma"/>
          <w:color w:val="auto"/>
          <w:sz w:val="22"/>
          <w:szCs w:val="22"/>
        </w:rPr>
        <w:t>pupils</w:t>
      </w:r>
      <w:r w:rsidR="00E27FE3" w:rsidRPr="002D4AFB">
        <w:rPr>
          <w:rFonts w:ascii="Tahoma" w:hAnsi="Tahoma" w:cs="Tahoma"/>
          <w:color w:val="auto"/>
          <w:sz w:val="22"/>
          <w:szCs w:val="22"/>
        </w:rPr>
        <w:t xml:space="preserve"> absent </w:t>
      </w:r>
      <w:r w:rsidR="002D7F79" w:rsidRPr="002D4AFB">
        <w:rPr>
          <w:rFonts w:ascii="Tahoma" w:hAnsi="Tahoma" w:cs="Tahoma"/>
          <w:color w:val="auto"/>
          <w:sz w:val="22"/>
          <w:szCs w:val="22"/>
        </w:rPr>
        <w:t xml:space="preserve">from school </w:t>
      </w:r>
      <w:r w:rsidR="008F3147" w:rsidRPr="002D4AFB">
        <w:rPr>
          <w:rFonts w:ascii="Tahoma" w:hAnsi="Tahoma" w:cs="Tahoma"/>
          <w:color w:val="auto"/>
          <w:sz w:val="22"/>
          <w:szCs w:val="22"/>
        </w:rPr>
        <w:t xml:space="preserve">or </w:t>
      </w:r>
      <w:r w:rsidR="003928A6" w:rsidRPr="002D4AFB">
        <w:rPr>
          <w:rFonts w:ascii="Tahoma" w:hAnsi="Tahoma" w:cs="Tahoma"/>
          <w:color w:val="auto"/>
          <w:sz w:val="22"/>
          <w:szCs w:val="22"/>
        </w:rPr>
        <w:t>missing</w:t>
      </w:r>
      <w:r w:rsidR="00E27FE3" w:rsidRPr="002D4AFB">
        <w:rPr>
          <w:rFonts w:ascii="Tahoma" w:hAnsi="Tahoma" w:cs="Tahoma"/>
          <w:color w:val="auto"/>
          <w:sz w:val="22"/>
          <w:szCs w:val="22"/>
        </w:rPr>
        <w:t xml:space="preserve"> </w:t>
      </w:r>
      <w:r w:rsidR="002D7F79" w:rsidRPr="002D4AFB">
        <w:rPr>
          <w:rFonts w:ascii="Tahoma" w:hAnsi="Tahoma" w:cs="Tahoma"/>
          <w:color w:val="auto"/>
          <w:sz w:val="22"/>
          <w:szCs w:val="22"/>
        </w:rPr>
        <w:t>from</w:t>
      </w:r>
      <w:r w:rsidR="00031C8E" w:rsidRPr="002D4AFB">
        <w:rPr>
          <w:rFonts w:ascii="Tahoma" w:hAnsi="Tahoma" w:cs="Tahoma"/>
          <w:color w:val="auto"/>
          <w:sz w:val="22"/>
          <w:szCs w:val="22"/>
        </w:rPr>
        <w:t xml:space="preserve">   </w:t>
      </w:r>
      <w:r w:rsidR="000D37A7" w:rsidRPr="002D4AFB">
        <w:rPr>
          <w:rFonts w:ascii="Tahoma" w:hAnsi="Tahoma" w:cs="Tahoma"/>
          <w:color w:val="auto"/>
          <w:sz w:val="22"/>
          <w:szCs w:val="22"/>
        </w:rPr>
        <w:t>education.</w:t>
      </w:r>
    </w:p>
    <w:p w14:paraId="09888FDA" w14:textId="0A76255A" w:rsidR="007D2086" w:rsidRPr="002D4AFB" w:rsidRDefault="007942BE" w:rsidP="004506E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lastRenderedPageBreak/>
        <w:t>l</w:t>
      </w:r>
      <w:r w:rsidR="007D2086" w:rsidRPr="002D4AFB">
        <w:rPr>
          <w:rFonts w:ascii="Tahoma" w:hAnsi="Tahoma" w:cs="Tahoma"/>
          <w:color w:val="auto"/>
          <w:sz w:val="22"/>
          <w:szCs w:val="22"/>
        </w:rPr>
        <w:t xml:space="preserve">istening to </w:t>
      </w:r>
      <w:r w:rsidR="000D37A7" w:rsidRPr="002D4AFB">
        <w:rPr>
          <w:rFonts w:ascii="Tahoma" w:hAnsi="Tahoma" w:cs="Tahoma"/>
          <w:color w:val="auto"/>
          <w:sz w:val="22"/>
          <w:szCs w:val="22"/>
        </w:rPr>
        <w:t>pupils.</w:t>
      </w:r>
    </w:p>
    <w:p w14:paraId="57035A70" w14:textId="61C806C9" w:rsidR="007D2086" w:rsidRPr="002D4AFB" w:rsidRDefault="007D2086" w:rsidP="004506E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 xml:space="preserve">supporting </w:t>
      </w:r>
      <w:r w:rsidR="00D136D7" w:rsidRPr="002D4AFB">
        <w:rPr>
          <w:rFonts w:ascii="Tahoma" w:hAnsi="Tahoma" w:cs="Tahoma"/>
          <w:color w:val="auto"/>
          <w:sz w:val="22"/>
          <w:szCs w:val="22"/>
        </w:rPr>
        <w:t>pupils</w:t>
      </w:r>
      <w:r w:rsidRPr="002D4AFB">
        <w:rPr>
          <w:rFonts w:ascii="Tahoma" w:hAnsi="Tahoma" w:cs="Tahoma"/>
          <w:color w:val="auto"/>
          <w:sz w:val="22"/>
          <w:szCs w:val="22"/>
        </w:rPr>
        <w:t xml:space="preserve"> if they disclose safeguarding </w:t>
      </w:r>
      <w:r w:rsidR="000D37A7" w:rsidRPr="002D4AFB">
        <w:rPr>
          <w:rFonts w:ascii="Tahoma" w:hAnsi="Tahoma" w:cs="Tahoma"/>
          <w:color w:val="auto"/>
          <w:sz w:val="22"/>
          <w:szCs w:val="22"/>
        </w:rPr>
        <w:t>information.</w:t>
      </w:r>
    </w:p>
    <w:p w14:paraId="36B15607" w14:textId="47A45121" w:rsidR="007D2086" w:rsidRPr="00031C8E" w:rsidRDefault="007D2086" w:rsidP="004506E7">
      <w:pPr>
        <w:pStyle w:val="Default"/>
        <w:numPr>
          <w:ilvl w:val="0"/>
          <w:numId w:val="4"/>
        </w:numPr>
        <w:ind w:left="993" w:hanging="284"/>
        <w:jc w:val="both"/>
        <w:rPr>
          <w:rFonts w:ascii="Tahoma" w:hAnsi="Tahoma" w:cs="Tahoma"/>
          <w:color w:val="auto"/>
          <w:sz w:val="22"/>
          <w:szCs w:val="22"/>
        </w:rPr>
      </w:pPr>
      <w:r w:rsidRPr="00031C8E">
        <w:rPr>
          <w:rFonts w:ascii="Tahoma" w:hAnsi="Tahoma" w:cs="Tahoma"/>
          <w:color w:val="auto"/>
          <w:sz w:val="22"/>
          <w:szCs w:val="22"/>
        </w:rPr>
        <w:t>ensuring that they are alert to signs of abus</w:t>
      </w:r>
      <w:r w:rsidRPr="00805410">
        <w:rPr>
          <w:rFonts w:ascii="Tahoma" w:hAnsi="Tahoma" w:cs="Tahoma"/>
          <w:color w:val="auto"/>
          <w:sz w:val="22"/>
          <w:szCs w:val="22"/>
        </w:rPr>
        <w:t xml:space="preserve">e </w:t>
      </w:r>
      <w:r w:rsidR="003349A7" w:rsidRPr="00805410">
        <w:rPr>
          <w:rFonts w:ascii="Tahoma" w:hAnsi="Tahoma" w:cs="Tahoma"/>
          <w:color w:val="auto"/>
          <w:sz w:val="22"/>
          <w:szCs w:val="22"/>
        </w:rPr>
        <w:t>and exploitation</w:t>
      </w:r>
      <w:r w:rsidR="003349A7">
        <w:rPr>
          <w:rFonts w:ascii="Tahoma" w:hAnsi="Tahoma" w:cs="Tahoma"/>
          <w:color w:val="auto"/>
          <w:sz w:val="22"/>
          <w:szCs w:val="22"/>
        </w:rPr>
        <w:t xml:space="preserve"> </w:t>
      </w:r>
      <w:r w:rsidRPr="00031C8E">
        <w:rPr>
          <w:rFonts w:ascii="Tahoma" w:hAnsi="Tahoma" w:cs="Tahoma"/>
          <w:color w:val="auto"/>
          <w:sz w:val="22"/>
          <w:szCs w:val="22"/>
        </w:rPr>
        <w:t xml:space="preserve">by </w:t>
      </w:r>
      <w:r w:rsidR="00FB7866" w:rsidRPr="00031C8E">
        <w:rPr>
          <w:rFonts w:ascii="Tahoma" w:hAnsi="Tahoma" w:cs="Tahoma"/>
          <w:color w:val="auto"/>
          <w:sz w:val="22"/>
          <w:szCs w:val="22"/>
        </w:rPr>
        <w:t>other children</w:t>
      </w:r>
      <w:r w:rsidRPr="00031C8E">
        <w:rPr>
          <w:rFonts w:ascii="Tahoma" w:hAnsi="Tahoma" w:cs="Tahoma"/>
          <w:color w:val="auto"/>
          <w:sz w:val="22"/>
          <w:szCs w:val="22"/>
        </w:rPr>
        <w:t xml:space="preserve"> or adults</w:t>
      </w:r>
      <w:r w:rsidR="002D7F79" w:rsidRPr="00031C8E">
        <w:rPr>
          <w:rFonts w:ascii="Tahoma" w:hAnsi="Tahoma" w:cs="Tahoma"/>
          <w:color w:val="auto"/>
          <w:sz w:val="22"/>
          <w:szCs w:val="22"/>
        </w:rPr>
        <w:t xml:space="preserve"> and </w:t>
      </w:r>
      <w:r w:rsidRPr="00031C8E">
        <w:rPr>
          <w:rFonts w:ascii="Tahoma" w:hAnsi="Tahoma" w:cs="Tahoma"/>
          <w:color w:val="auto"/>
          <w:sz w:val="22"/>
          <w:szCs w:val="22"/>
        </w:rPr>
        <w:t xml:space="preserve">aware of indicators or possible signs of </w:t>
      </w:r>
      <w:r w:rsidR="000D37A7" w:rsidRPr="00031C8E">
        <w:rPr>
          <w:rFonts w:ascii="Tahoma" w:hAnsi="Tahoma" w:cs="Tahoma"/>
          <w:color w:val="auto"/>
          <w:sz w:val="22"/>
          <w:szCs w:val="22"/>
        </w:rPr>
        <w:t>neglect.</w:t>
      </w:r>
    </w:p>
    <w:p w14:paraId="4C3E0E21" w14:textId="67CF8FFF" w:rsidR="007D2086" w:rsidRPr="00C857F8" w:rsidRDefault="007D2086" w:rsidP="004506E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ensuring that they closely monitor any possible signs of abuse</w:t>
      </w:r>
      <w:r w:rsidR="003349A7">
        <w:rPr>
          <w:rFonts w:ascii="Tahoma" w:hAnsi="Tahoma" w:cs="Tahoma"/>
          <w:color w:val="auto"/>
          <w:sz w:val="22"/>
          <w:szCs w:val="22"/>
        </w:rPr>
        <w:t xml:space="preserve"> and</w:t>
      </w:r>
      <w:r w:rsidRPr="00C857F8">
        <w:rPr>
          <w:rFonts w:ascii="Tahoma" w:hAnsi="Tahoma" w:cs="Tahoma"/>
          <w:color w:val="auto"/>
          <w:sz w:val="22"/>
          <w:szCs w:val="22"/>
        </w:rPr>
        <w:t xml:space="preserve"> harm for those </w:t>
      </w:r>
      <w:r w:rsidR="0064351A" w:rsidRPr="00C857F8">
        <w:rPr>
          <w:rFonts w:ascii="Tahoma" w:hAnsi="Tahoma" w:cs="Tahoma"/>
          <w:color w:val="auto"/>
          <w:sz w:val="22"/>
          <w:szCs w:val="22"/>
        </w:rPr>
        <w:t xml:space="preserve">pupils </w:t>
      </w:r>
      <w:r w:rsidRPr="00C857F8">
        <w:rPr>
          <w:rFonts w:ascii="Tahoma" w:hAnsi="Tahoma" w:cs="Tahoma"/>
          <w:color w:val="auto"/>
          <w:sz w:val="22"/>
          <w:szCs w:val="22"/>
        </w:rPr>
        <w:t xml:space="preserve">who are unable to communicate verbally or who have complex health and care </w:t>
      </w:r>
      <w:r w:rsidR="000D37A7" w:rsidRPr="00C857F8">
        <w:rPr>
          <w:rFonts w:ascii="Tahoma" w:hAnsi="Tahoma" w:cs="Tahoma"/>
          <w:color w:val="auto"/>
          <w:sz w:val="22"/>
          <w:szCs w:val="22"/>
        </w:rPr>
        <w:t>needs.</w:t>
      </w:r>
    </w:p>
    <w:p w14:paraId="03B0DBB0" w14:textId="1162880A" w:rsidR="007D2086" w:rsidRPr="00C857F8" w:rsidRDefault="007D2086" w:rsidP="004506E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 xml:space="preserve">keeping sensitive information confidential and sharing it only with professionals for whom it is </w:t>
      </w:r>
      <w:r w:rsidR="000D37A7" w:rsidRPr="00C857F8">
        <w:rPr>
          <w:rFonts w:ascii="Tahoma" w:hAnsi="Tahoma" w:cs="Tahoma"/>
          <w:color w:val="auto"/>
          <w:sz w:val="22"/>
          <w:szCs w:val="22"/>
        </w:rPr>
        <w:t>relevant.</w:t>
      </w:r>
    </w:p>
    <w:p w14:paraId="32E89E4B" w14:textId="042E079D" w:rsidR="007D2086" w:rsidRPr="00C857F8" w:rsidRDefault="007D2086" w:rsidP="004506E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 xml:space="preserve">helping to identify those </w:t>
      </w:r>
      <w:r w:rsidR="0064351A" w:rsidRPr="00C857F8">
        <w:rPr>
          <w:rFonts w:ascii="Tahoma" w:hAnsi="Tahoma" w:cs="Tahoma"/>
          <w:color w:val="auto"/>
          <w:sz w:val="22"/>
          <w:szCs w:val="22"/>
        </w:rPr>
        <w:t>pupils</w:t>
      </w:r>
      <w:r w:rsidRPr="00C857F8">
        <w:rPr>
          <w:rFonts w:ascii="Tahoma" w:hAnsi="Tahoma" w:cs="Tahoma"/>
          <w:color w:val="auto"/>
          <w:sz w:val="22"/>
          <w:szCs w:val="22"/>
        </w:rPr>
        <w:t xml:space="preserve"> who may benefit from Early </w:t>
      </w:r>
      <w:r w:rsidR="000D37A7" w:rsidRPr="00C857F8">
        <w:rPr>
          <w:rFonts w:ascii="Tahoma" w:hAnsi="Tahoma" w:cs="Tahoma"/>
          <w:color w:val="auto"/>
          <w:sz w:val="22"/>
          <w:szCs w:val="22"/>
        </w:rPr>
        <w:t>Help.</w:t>
      </w:r>
    </w:p>
    <w:p w14:paraId="210D754B" w14:textId="77777777" w:rsidR="007D2086" w:rsidRPr="00C857F8" w:rsidRDefault="007D2086" w:rsidP="004506E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helping to implement Child Protection Plans.</w:t>
      </w:r>
    </w:p>
    <w:p w14:paraId="1C59941E" w14:textId="77777777" w:rsidR="007D2086" w:rsidRPr="00C857F8" w:rsidRDefault="007D2086" w:rsidP="00722345">
      <w:pPr>
        <w:pStyle w:val="Default"/>
        <w:ind w:left="993"/>
        <w:jc w:val="both"/>
        <w:rPr>
          <w:rFonts w:ascii="Tahoma" w:hAnsi="Tahoma" w:cs="Tahoma"/>
          <w:color w:val="auto"/>
          <w:sz w:val="16"/>
          <w:szCs w:val="16"/>
        </w:rPr>
      </w:pPr>
    </w:p>
    <w:p w14:paraId="3393FC85" w14:textId="77777777" w:rsidR="007D2086" w:rsidRDefault="007D2086" w:rsidP="007942BE">
      <w:pPr>
        <w:pStyle w:val="Default"/>
        <w:ind w:left="567" w:hanging="567"/>
        <w:jc w:val="both"/>
        <w:rPr>
          <w:rFonts w:ascii="Tahoma" w:hAnsi="Tahoma" w:cs="Tahoma"/>
          <w:b/>
          <w:color w:val="auto"/>
          <w:sz w:val="22"/>
          <w:szCs w:val="22"/>
        </w:rPr>
      </w:pPr>
      <w:r w:rsidRPr="00C857F8">
        <w:rPr>
          <w:rFonts w:ascii="Tahoma" w:hAnsi="Tahoma" w:cs="Tahoma"/>
          <w:b/>
          <w:color w:val="auto"/>
          <w:sz w:val="22"/>
          <w:szCs w:val="22"/>
        </w:rPr>
        <w:t>7.4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A3395F">
        <w:rPr>
          <w:rFonts w:ascii="Tahoma" w:hAnsi="Tahoma" w:cs="Tahoma"/>
          <w:color w:val="auto"/>
          <w:sz w:val="22"/>
          <w:szCs w:val="22"/>
        </w:rPr>
        <w:t>Team members</w:t>
      </w:r>
      <w:r w:rsidRPr="00C857F8">
        <w:rPr>
          <w:rFonts w:ascii="Tahoma" w:hAnsi="Tahoma" w:cs="Tahoma"/>
          <w:color w:val="auto"/>
          <w:sz w:val="22"/>
          <w:szCs w:val="22"/>
        </w:rPr>
        <w:t xml:space="preserve"> are in a close position to </w:t>
      </w:r>
      <w:r w:rsidR="004A21C5">
        <w:rPr>
          <w:rFonts w:ascii="Tahoma" w:hAnsi="Tahoma" w:cs="Tahoma"/>
          <w:color w:val="auto"/>
          <w:sz w:val="22"/>
          <w:szCs w:val="22"/>
        </w:rPr>
        <w:t>children</w:t>
      </w:r>
      <w:r w:rsidRPr="00C857F8">
        <w:rPr>
          <w:rFonts w:ascii="Tahoma" w:hAnsi="Tahoma" w:cs="Tahoma"/>
          <w:color w:val="auto"/>
          <w:sz w:val="22"/>
          <w:szCs w:val="22"/>
        </w:rPr>
        <w:t xml:space="preserve"> within schools</w:t>
      </w:r>
      <w:r w:rsidR="003D585F" w:rsidRPr="00C857F8">
        <w:rPr>
          <w:rFonts w:ascii="Tahoma" w:hAnsi="Tahoma" w:cs="Tahoma"/>
          <w:color w:val="auto"/>
          <w:sz w:val="22"/>
          <w:szCs w:val="22"/>
        </w:rPr>
        <w:t xml:space="preserve"> and</w:t>
      </w:r>
      <w:r w:rsidRPr="00C857F8">
        <w:rPr>
          <w:rFonts w:ascii="Tahoma" w:hAnsi="Tahoma" w:cs="Tahoma"/>
          <w:color w:val="auto"/>
          <w:sz w:val="22"/>
          <w:szCs w:val="22"/>
        </w:rPr>
        <w:t xml:space="preserve"> have regular contact with them</w:t>
      </w:r>
      <w:r w:rsidR="003D585F" w:rsidRPr="00C857F8">
        <w:rPr>
          <w:rFonts w:ascii="Tahoma" w:hAnsi="Tahoma" w:cs="Tahoma"/>
          <w:color w:val="auto"/>
          <w:sz w:val="22"/>
          <w:szCs w:val="22"/>
        </w:rPr>
        <w:t>,</w:t>
      </w:r>
      <w:r w:rsidRPr="00C857F8">
        <w:rPr>
          <w:rFonts w:ascii="Tahoma" w:hAnsi="Tahoma" w:cs="Tahoma"/>
          <w:color w:val="auto"/>
          <w:sz w:val="22"/>
          <w:szCs w:val="22"/>
        </w:rPr>
        <w:t xml:space="preserve"> so are in the best position to know if a </w:t>
      </w:r>
      <w:r w:rsidR="004A21C5">
        <w:rPr>
          <w:rFonts w:ascii="Tahoma" w:hAnsi="Tahoma" w:cs="Tahoma"/>
          <w:color w:val="auto"/>
          <w:sz w:val="22"/>
          <w:szCs w:val="22"/>
        </w:rPr>
        <w:t>child</w:t>
      </w:r>
      <w:r w:rsidRPr="00C857F8">
        <w:rPr>
          <w:rFonts w:ascii="Tahoma" w:hAnsi="Tahoma" w:cs="Tahoma"/>
          <w:color w:val="auto"/>
          <w:sz w:val="22"/>
          <w:szCs w:val="22"/>
        </w:rPr>
        <w:t xml:space="preserve"> is behaving in a way which could possibly indicate that they are being hurt or harmed. Any concerns, </w:t>
      </w:r>
      <w:r w:rsidR="004A21C5">
        <w:rPr>
          <w:rFonts w:ascii="Tahoma" w:hAnsi="Tahoma" w:cs="Tahoma"/>
          <w:color w:val="auto"/>
          <w:sz w:val="22"/>
          <w:szCs w:val="22"/>
        </w:rPr>
        <w:t>no matter how small they may seem,</w:t>
      </w:r>
      <w:r w:rsidRPr="00C857F8">
        <w:rPr>
          <w:rFonts w:ascii="Tahoma" w:hAnsi="Tahoma" w:cs="Tahoma"/>
          <w:color w:val="auto"/>
          <w:sz w:val="22"/>
          <w:szCs w:val="22"/>
        </w:rPr>
        <w:t xml:space="preserve"> must be reported </w:t>
      </w:r>
      <w:r w:rsidRPr="00C857F8">
        <w:rPr>
          <w:rFonts w:ascii="Tahoma" w:hAnsi="Tahoma" w:cs="Tahoma"/>
          <w:bCs/>
          <w:color w:val="auto"/>
          <w:sz w:val="22"/>
          <w:szCs w:val="22"/>
        </w:rPr>
        <w:t>imme</w:t>
      </w:r>
      <w:r w:rsidRPr="006A1F32">
        <w:rPr>
          <w:rFonts w:ascii="Tahoma" w:hAnsi="Tahoma" w:cs="Tahoma"/>
          <w:bCs/>
          <w:color w:val="auto"/>
          <w:sz w:val="22"/>
          <w:szCs w:val="22"/>
        </w:rPr>
        <w:t>diately</w:t>
      </w:r>
      <w:r w:rsidRPr="00E726A5">
        <w:rPr>
          <w:rFonts w:ascii="Tahoma" w:hAnsi="Tahoma" w:cs="Tahoma"/>
          <w:color w:val="auto"/>
          <w:sz w:val="22"/>
          <w:szCs w:val="22"/>
        </w:rPr>
        <w:t xml:space="preserve"> to the DSL both verbally and in writing. </w:t>
      </w:r>
      <w:r w:rsidRPr="00E726A5">
        <w:rPr>
          <w:rFonts w:ascii="Tahoma" w:hAnsi="Tahoma" w:cs="Tahoma"/>
          <w:b/>
          <w:color w:val="auto"/>
          <w:sz w:val="22"/>
          <w:szCs w:val="22"/>
        </w:rPr>
        <w:t xml:space="preserve">It is the </w:t>
      </w:r>
      <w:r w:rsidR="00C33632">
        <w:rPr>
          <w:rFonts w:ascii="Tahoma" w:hAnsi="Tahoma" w:cs="Tahoma"/>
          <w:b/>
          <w:color w:val="auto"/>
          <w:sz w:val="22"/>
          <w:szCs w:val="22"/>
        </w:rPr>
        <w:t>team</w:t>
      </w:r>
      <w:r w:rsidRPr="00E726A5">
        <w:rPr>
          <w:rFonts w:ascii="Tahoma" w:hAnsi="Tahoma" w:cs="Tahoma"/>
          <w:b/>
          <w:color w:val="auto"/>
          <w:sz w:val="22"/>
          <w:szCs w:val="22"/>
        </w:rPr>
        <w:t xml:space="preserve"> member’s responsibility to ensure that this information is acted upon. They have a duty to follow up with the DSL to ensure that action has been taken.</w:t>
      </w:r>
    </w:p>
    <w:p w14:paraId="4F4B47F1" w14:textId="77777777" w:rsidR="001067EF" w:rsidRPr="00BC23FF" w:rsidRDefault="001067EF" w:rsidP="007942BE">
      <w:pPr>
        <w:pStyle w:val="Default"/>
        <w:ind w:left="567" w:hanging="567"/>
        <w:jc w:val="both"/>
        <w:rPr>
          <w:rFonts w:ascii="Tahoma" w:hAnsi="Tahoma" w:cs="Tahoma"/>
          <w:b/>
          <w:color w:val="auto"/>
          <w:sz w:val="16"/>
          <w:szCs w:val="16"/>
        </w:rPr>
      </w:pPr>
    </w:p>
    <w:p w14:paraId="1613C949" w14:textId="77777777" w:rsidR="001067EF" w:rsidRPr="00825955" w:rsidRDefault="007A4A6C" w:rsidP="007942BE">
      <w:pPr>
        <w:pStyle w:val="Default"/>
        <w:ind w:left="567" w:hanging="567"/>
        <w:jc w:val="both"/>
        <w:rPr>
          <w:rFonts w:ascii="Tahoma" w:hAnsi="Tahoma" w:cs="Tahoma"/>
          <w:sz w:val="22"/>
          <w:szCs w:val="22"/>
        </w:rPr>
      </w:pPr>
      <w:r w:rsidRPr="000E6F54">
        <w:rPr>
          <w:rFonts w:ascii="Tahoma" w:hAnsi="Tahoma" w:cs="Tahoma"/>
          <w:b/>
          <w:bCs/>
          <w:sz w:val="22"/>
          <w:szCs w:val="22"/>
        </w:rPr>
        <w:t xml:space="preserve">7.5 </w:t>
      </w:r>
      <w:r w:rsidRPr="000E6F54">
        <w:rPr>
          <w:rFonts w:ascii="Tahoma" w:hAnsi="Tahoma" w:cs="Tahoma"/>
          <w:sz w:val="22"/>
          <w:szCs w:val="22"/>
        </w:rPr>
        <w:tab/>
      </w:r>
      <w:r w:rsidR="007340E1" w:rsidRPr="000E6F54">
        <w:rPr>
          <w:rFonts w:ascii="Tahoma" w:hAnsi="Tahoma" w:cs="Tahoma"/>
          <w:sz w:val="22"/>
          <w:szCs w:val="22"/>
        </w:rPr>
        <w:t>A</w:t>
      </w:r>
      <w:r w:rsidR="007340E1" w:rsidRPr="00825955">
        <w:rPr>
          <w:rFonts w:ascii="Tahoma" w:hAnsi="Tahoma" w:cs="Tahoma"/>
          <w:sz w:val="22"/>
          <w:szCs w:val="22"/>
        </w:rPr>
        <w:t xml:space="preserve">ll </w:t>
      </w:r>
      <w:r w:rsidR="00A3395F">
        <w:rPr>
          <w:rFonts w:ascii="Tahoma" w:hAnsi="Tahoma" w:cs="Tahoma"/>
          <w:sz w:val="22"/>
          <w:szCs w:val="22"/>
        </w:rPr>
        <w:t>t</w:t>
      </w:r>
      <w:r w:rsidR="00A3395F">
        <w:rPr>
          <w:rFonts w:ascii="Tahoma" w:hAnsi="Tahoma" w:cs="Tahoma"/>
          <w:color w:val="auto"/>
          <w:sz w:val="22"/>
          <w:szCs w:val="22"/>
        </w:rPr>
        <w:t>eam members</w:t>
      </w:r>
      <w:r w:rsidR="007340E1" w:rsidRPr="00825955">
        <w:rPr>
          <w:rFonts w:ascii="Tahoma" w:hAnsi="Tahoma" w:cs="Tahoma"/>
          <w:sz w:val="22"/>
          <w:szCs w:val="22"/>
        </w:rPr>
        <w:t xml:space="preserve"> should be aware tha</w:t>
      </w:r>
      <w:r w:rsidR="007340E1" w:rsidRPr="00C857F8">
        <w:rPr>
          <w:rFonts w:ascii="Tahoma" w:hAnsi="Tahoma" w:cs="Tahoma"/>
          <w:sz w:val="22"/>
          <w:szCs w:val="22"/>
        </w:rPr>
        <w:t>t</w:t>
      </w:r>
      <w:r w:rsidR="00966F19" w:rsidRPr="00C857F8">
        <w:rPr>
          <w:rFonts w:ascii="Tahoma" w:hAnsi="Tahoma" w:cs="Tahoma"/>
          <w:sz w:val="22"/>
          <w:szCs w:val="22"/>
        </w:rPr>
        <w:t xml:space="preserve"> a</w:t>
      </w:r>
      <w:r w:rsidR="007340E1" w:rsidRPr="00C857F8">
        <w:rPr>
          <w:rFonts w:ascii="Tahoma" w:hAnsi="Tahoma" w:cs="Tahoma"/>
          <w:sz w:val="22"/>
          <w:szCs w:val="22"/>
        </w:rPr>
        <w:t xml:space="preserve"> </w:t>
      </w:r>
      <w:r w:rsidR="008B4FB8" w:rsidRPr="00C857F8">
        <w:rPr>
          <w:rFonts w:ascii="Tahoma" w:hAnsi="Tahoma" w:cs="Tahoma"/>
          <w:color w:val="auto"/>
          <w:sz w:val="22"/>
          <w:szCs w:val="22"/>
        </w:rPr>
        <w:t>pupil</w:t>
      </w:r>
      <w:r w:rsidR="007340E1" w:rsidRPr="00C857F8">
        <w:rPr>
          <w:rFonts w:ascii="Tahoma" w:hAnsi="Tahoma" w:cs="Tahoma"/>
          <w:sz w:val="22"/>
          <w:szCs w:val="22"/>
        </w:rPr>
        <w:t xml:space="preserve"> may no</w:t>
      </w:r>
      <w:r w:rsidR="007340E1" w:rsidRPr="00825955">
        <w:rPr>
          <w:rFonts w:ascii="Tahoma" w:hAnsi="Tahoma" w:cs="Tahoma"/>
          <w:sz w:val="22"/>
          <w:szCs w:val="22"/>
        </w:rPr>
        <w:t xml:space="preserve">t feel ready or know how to tell someone that they are being abused, exploited, or neglected, and they may not recognise their experiences as harmful. For example, </w:t>
      </w:r>
      <w:r w:rsidR="00966F19">
        <w:rPr>
          <w:rFonts w:ascii="Tahoma" w:hAnsi="Tahoma" w:cs="Tahoma"/>
          <w:sz w:val="22"/>
          <w:szCs w:val="22"/>
        </w:rPr>
        <w:t>they</w:t>
      </w:r>
      <w:r w:rsidR="007340E1" w:rsidRPr="00825955">
        <w:rPr>
          <w:rFonts w:ascii="Tahoma" w:hAnsi="Tahoma" w:cs="Tahoma"/>
          <w:sz w:val="22"/>
          <w:szCs w:val="22"/>
        </w:rPr>
        <w:t xml:space="preserve"> may feel embarrassed, humiliated, or being threatened. This could be due to their vulnerability, disability and</w:t>
      </w:r>
      <w:r w:rsidR="007340E1" w:rsidRPr="00C857F8">
        <w:rPr>
          <w:rFonts w:ascii="Tahoma" w:hAnsi="Tahoma" w:cs="Tahoma"/>
          <w:sz w:val="22"/>
          <w:szCs w:val="22"/>
        </w:rPr>
        <w:t xml:space="preserve">/or sexual orientation or language barriers. </w:t>
      </w:r>
      <w:r w:rsidR="001B1B68">
        <w:rPr>
          <w:rFonts w:ascii="Tahoma" w:hAnsi="Tahoma" w:cs="Tahoma"/>
          <w:sz w:val="22"/>
          <w:szCs w:val="22"/>
        </w:rPr>
        <w:t>Team members</w:t>
      </w:r>
      <w:r w:rsidR="007340E1" w:rsidRPr="00C857F8">
        <w:rPr>
          <w:rFonts w:ascii="Tahoma" w:hAnsi="Tahoma" w:cs="Tahoma"/>
          <w:sz w:val="22"/>
          <w:szCs w:val="22"/>
        </w:rPr>
        <w:t xml:space="preserve"> </w:t>
      </w:r>
      <w:r w:rsidR="00DD1040" w:rsidRPr="00C857F8">
        <w:rPr>
          <w:rFonts w:ascii="Tahoma" w:hAnsi="Tahoma" w:cs="Tahoma"/>
          <w:sz w:val="22"/>
          <w:szCs w:val="22"/>
        </w:rPr>
        <w:t xml:space="preserve">must </w:t>
      </w:r>
      <w:r w:rsidR="0080228D" w:rsidRPr="00C857F8">
        <w:rPr>
          <w:rFonts w:ascii="Tahoma" w:hAnsi="Tahoma" w:cs="Tahoma"/>
          <w:sz w:val="22"/>
          <w:szCs w:val="22"/>
        </w:rPr>
        <w:t>maintain</w:t>
      </w:r>
      <w:r w:rsidR="00DD1040" w:rsidRPr="00C857F8">
        <w:rPr>
          <w:rFonts w:ascii="Tahoma" w:hAnsi="Tahoma" w:cs="Tahoma"/>
          <w:sz w:val="22"/>
          <w:szCs w:val="22"/>
        </w:rPr>
        <w:t xml:space="preserve"> </w:t>
      </w:r>
      <w:r w:rsidR="007340E1" w:rsidRPr="00C857F8">
        <w:rPr>
          <w:rFonts w:ascii="Tahoma" w:hAnsi="Tahoma" w:cs="Tahoma"/>
          <w:sz w:val="22"/>
          <w:szCs w:val="22"/>
        </w:rPr>
        <w:t>professional curiosity and</w:t>
      </w:r>
      <w:r w:rsidR="003C0BEC" w:rsidRPr="00C857F8">
        <w:rPr>
          <w:rFonts w:ascii="Tahoma" w:hAnsi="Tahoma" w:cs="Tahoma"/>
          <w:sz w:val="22"/>
          <w:szCs w:val="22"/>
        </w:rPr>
        <w:t xml:space="preserve"> be alert to changes in </w:t>
      </w:r>
      <w:r w:rsidR="009D3AB4" w:rsidRPr="00C857F8">
        <w:rPr>
          <w:rFonts w:ascii="Tahoma" w:hAnsi="Tahoma" w:cs="Tahoma"/>
          <w:sz w:val="22"/>
          <w:szCs w:val="22"/>
        </w:rPr>
        <w:t xml:space="preserve">a </w:t>
      </w:r>
      <w:r w:rsidR="008D3EB8" w:rsidRPr="00C857F8">
        <w:rPr>
          <w:rFonts w:ascii="Tahoma" w:hAnsi="Tahoma" w:cs="Tahoma"/>
          <w:sz w:val="22"/>
          <w:szCs w:val="22"/>
        </w:rPr>
        <w:t>pupil’</w:t>
      </w:r>
      <w:r w:rsidR="009D3AB4" w:rsidRPr="00C857F8">
        <w:rPr>
          <w:rFonts w:ascii="Tahoma" w:hAnsi="Tahoma" w:cs="Tahoma"/>
          <w:sz w:val="22"/>
          <w:szCs w:val="22"/>
        </w:rPr>
        <w:t>s</w:t>
      </w:r>
      <w:r w:rsidR="00F96F95" w:rsidRPr="00C857F8">
        <w:rPr>
          <w:rFonts w:ascii="Tahoma" w:hAnsi="Tahoma" w:cs="Tahoma"/>
          <w:sz w:val="22"/>
          <w:szCs w:val="22"/>
        </w:rPr>
        <w:t xml:space="preserve"> </w:t>
      </w:r>
      <w:r w:rsidR="003C0BEC" w:rsidRPr="00C857F8">
        <w:rPr>
          <w:rFonts w:ascii="Tahoma" w:hAnsi="Tahoma" w:cs="Tahoma"/>
          <w:sz w:val="22"/>
          <w:szCs w:val="22"/>
        </w:rPr>
        <w:t>behaviour</w:t>
      </w:r>
      <w:r w:rsidR="00F96F95" w:rsidRPr="00C857F8">
        <w:rPr>
          <w:rFonts w:ascii="Tahoma" w:hAnsi="Tahoma" w:cs="Tahoma"/>
          <w:sz w:val="22"/>
          <w:szCs w:val="22"/>
        </w:rPr>
        <w:t xml:space="preserve">. </w:t>
      </w:r>
      <w:r w:rsidR="001B1B68">
        <w:rPr>
          <w:rFonts w:ascii="Tahoma" w:hAnsi="Tahoma" w:cs="Tahoma"/>
          <w:sz w:val="22"/>
          <w:szCs w:val="22"/>
        </w:rPr>
        <w:t>Team members</w:t>
      </w:r>
      <w:r w:rsidR="00F96F95" w:rsidRPr="00C857F8">
        <w:rPr>
          <w:rFonts w:ascii="Tahoma" w:hAnsi="Tahoma" w:cs="Tahoma"/>
          <w:sz w:val="22"/>
          <w:szCs w:val="22"/>
        </w:rPr>
        <w:t xml:space="preserve"> must </w:t>
      </w:r>
      <w:r w:rsidR="007340E1" w:rsidRPr="00C857F8">
        <w:rPr>
          <w:rFonts w:ascii="Tahoma" w:hAnsi="Tahoma" w:cs="Tahoma"/>
          <w:sz w:val="22"/>
          <w:szCs w:val="22"/>
        </w:rPr>
        <w:t xml:space="preserve">speak to the DSL if they have </w:t>
      </w:r>
      <w:r w:rsidR="00C26C33" w:rsidRPr="00C857F8">
        <w:rPr>
          <w:rFonts w:ascii="Tahoma" w:hAnsi="Tahoma" w:cs="Tahoma"/>
          <w:sz w:val="22"/>
          <w:szCs w:val="22"/>
        </w:rPr>
        <w:t xml:space="preserve">any </w:t>
      </w:r>
      <w:r w:rsidR="007340E1" w:rsidRPr="00C857F8">
        <w:rPr>
          <w:rFonts w:ascii="Tahoma" w:hAnsi="Tahoma" w:cs="Tahoma"/>
          <w:sz w:val="22"/>
          <w:szCs w:val="22"/>
        </w:rPr>
        <w:t xml:space="preserve">concerns about a </w:t>
      </w:r>
      <w:r w:rsidR="00917F65" w:rsidRPr="00C857F8">
        <w:rPr>
          <w:rFonts w:ascii="Tahoma" w:hAnsi="Tahoma" w:cs="Tahoma"/>
          <w:sz w:val="22"/>
          <w:szCs w:val="22"/>
        </w:rPr>
        <w:t>pupil</w:t>
      </w:r>
      <w:r w:rsidR="007340E1" w:rsidRPr="00C857F8">
        <w:rPr>
          <w:rFonts w:ascii="Tahoma" w:hAnsi="Tahoma" w:cs="Tahoma"/>
          <w:sz w:val="22"/>
          <w:szCs w:val="22"/>
        </w:rPr>
        <w:t>. It is</w:t>
      </w:r>
      <w:r w:rsidR="0080228D" w:rsidRPr="00C857F8">
        <w:rPr>
          <w:rFonts w:ascii="Tahoma" w:hAnsi="Tahoma" w:cs="Tahoma"/>
          <w:sz w:val="22"/>
          <w:szCs w:val="22"/>
        </w:rPr>
        <w:t xml:space="preserve"> also important that </w:t>
      </w:r>
      <w:r w:rsidR="005671E2">
        <w:rPr>
          <w:rFonts w:ascii="Tahoma" w:hAnsi="Tahoma" w:cs="Tahoma"/>
          <w:sz w:val="22"/>
          <w:szCs w:val="22"/>
        </w:rPr>
        <w:t>team members</w:t>
      </w:r>
      <w:r w:rsidR="0080228D" w:rsidRPr="00C857F8">
        <w:rPr>
          <w:rFonts w:ascii="Tahoma" w:hAnsi="Tahoma" w:cs="Tahoma"/>
          <w:sz w:val="22"/>
          <w:szCs w:val="22"/>
        </w:rPr>
        <w:t xml:space="preserve"> determine how best to build trusted relationships with </w:t>
      </w:r>
      <w:r w:rsidR="008D3EB8" w:rsidRPr="00C857F8">
        <w:rPr>
          <w:rFonts w:ascii="Tahoma" w:hAnsi="Tahoma" w:cs="Tahoma"/>
          <w:sz w:val="22"/>
          <w:szCs w:val="22"/>
        </w:rPr>
        <w:t>pupils</w:t>
      </w:r>
      <w:r w:rsidR="0080228D" w:rsidRPr="00C857F8">
        <w:rPr>
          <w:rFonts w:ascii="Tahoma" w:hAnsi="Tahoma" w:cs="Tahoma"/>
          <w:sz w:val="22"/>
          <w:szCs w:val="22"/>
        </w:rPr>
        <w:t xml:space="preserve"> </w:t>
      </w:r>
      <w:r w:rsidR="00907418" w:rsidRPr="00C857F8">
        <w:rPr>
          <w:rFonts w:ascii="Tahoma" w:hAnsi="Tahoma" w:cs="Tahoma"/>
          <w:sz w:val="22"/>
          <w:szCs w:val="22"/>
        </w:rPr>
        <w:t>to</w:t>
      </w:r>
      <w:r w:rsidR="0080228D" w:rsidRPr="00C857F8">
        <w:rPr>
          <w:rFonts w:ascii="Tahoma" w:hAnsi="Tahoma" w:cs="Tahoma"/>
          <w:sz w:val="22"/>
          <w:szCs w:val="22"/>
        </w:rPr>
        <w:t xml:space="preserve"> facilitate communication.</w:t>
      </w:r>
    </w:p>
    <w:p w14:paraId="101DBC1B" w14:textId="77777777" w:rsidR="004B4DAC" w:rsidRPr="00BC23FF" w:rsidRDefault="004B4DAC" w:rsidP="007942BE">
      <w:pPr>
        <w:pStyle w:val="Default"/>
        <w:ind w:left="567" w:hanging="567"/>
        <w:jc w:val="both"/>
        <w:rPr>
          <w:rFonts w:ascii="Tahoma" w:hAnsi="Tahoma" w:cs="Tahoma"/>
          <w:sz w:val="16"/>
          <w:szCs w:val="16"/>
        </w:rPr>
      </w:pPr>
    </w:p>
    <w:p w14:paraId="5FC60F54" w14:textId="77777777" w:rsidR="00AB13F9" w:rsidRPr="00825955" w:rsidRDefault="00AB13F9" w:rsidP="007942BE">
      <w:pPr>
        <w:widowControl/>
        <w:autoSpaceDE/>
        <w:autoSpaceDN/>
        <w:ind w:left="567" w:hanging="567"/>
        <w:jc w:val="both"/>
        <w:rPr>
          <w:rFonts w:ascii="Tahoma" w:eastAsia="Times New Roman" w:hAnsi="Tahoma" w:cs="Tahoma"/>
          <w:lang w:eastAsia="en-GB"/>
        </w:rPr>
      </w:pPr>
      <w:r w:rsidRPr="00825955">
        <w:rPr>
          <w:rFonts w:ascii="Tahoma" w:eastAsia="Times New Roman" w:hAnsi="Tahoma" w:cs="Tahoma"/>
          <w:b/>
          <w:bCs/>
          <w:color w:val="000000"/>
          <w:lang w:eastAsia="en-GB"/>
        </w:rPr>
        <w:t>7.6</w:t>
      </w:r>
      <w:r w:rsidRPr="00825955">
        <w:rPr>
          <w:rFonts w:ascii="Tahoma" w:eastAsia="Times New Roman" w:hAnsi="Tahoma" w:cs="Tahoma"/>
          <w:color w:val="000000"/>
          <w:lang w:eastAsia="en-GB"/>
        </w:rPr>
        <w:t xml:space="preserve"> </w:t>
      </w:r>
      <w:r w:rsidR="00D532FF" w:rsidRPr="00825955">
        <w:rPr>
          <w:rFonts w:eastAsia="Times New Roman" w:cs="Arial"/>
          <w:color w:val="000000"/>
          <w:lang w:eastAsia="en-GB"/>
        </w:rPr>
        <w:tab/>
      </w:r>
      <w:r w:rsidRPr="00825955">
        <w:rPr>
          <w:rFonts w:ascii="Tahoma" w:eastAsia="Times New Roman" w:hAnsi="Tahoma" w:cs="Tahoma"/>
          <w:lang w:eastAsia="en-GB"/>
        </w:rPr>
        <w:t xml:space="preserve">Some common signs </w:t>
      </w:r>
      <w:r w:rsidR="0046434A">
        <w:rPr>
          <w:rFonts w:ascii="Tahoma" w:eastAsia="Times New Roman" w:hAnsi="Tahoma" w:cs="Tahoma"/>
          <w:lang w:eastAsia="en-GB"/>
        </w:rPr>
        <w:t>team members</w:t>
      </w:r>
      <w:r w:rsidRPr="00825955">
        <w:rPr>
          <w:rFonts w:ascii="Tahoma" w:eastAsia="Times New Roman" w:hAnsi="Tahoma" w:cs="Tahoma"/>
          <w:lang w:eastAsia="en-GB"/>
        </w:rPr>
        <w:t xml:space="preserve"> should be alert to that may indicate something</w:t>
      </w:r>
      <w:r w:rsidR="00F97E57" w:rsidRPr="00825955">
        <w:rPr>
          <w:rFonts w:ascii="Tahoma" w:eastAsia="Times New Roman" w:hAnsi="Tahoma" w:cs="Tahoma"/>
          <w:lang w:eastAsia="en-GB"/>
        </w:rPr>
        <w:t xml:space="preserve"> </w:t>
      </w:r>
      <w:r w:rsidRPr="00825955">
        <w:rPr>
          <w:rFonts w:ascii="Tahoma" w:eastAsia="Times New Roman" w:hAnsi="Tahoma" w:cs="Tahoma"/>
          <w:lang w:eastAsia="en-GB"/>
        </w:rPr>
        <w:t xml:space="preserve">concerning </w:t>
      </w:r>
      <w:r w:rsidR="00C5571A" w:rsidRPr="00825955">
        <w:rPr>
          <w:rFonts w:ascii="Tahoma" w:eastAsia="Times New Roman" w:hAnsi="Tahoma" w:cs="Tahoma"/>
          <w:lang w:eastAsia="en-GB"/>
        </w:rPr>
        <w:t>may</w:t>
      </w:r>
      <w:r w:rsidR="00C26C33" w:rsidRPr="00825955">
        <w:rPr>
          <w:rFonts w:ascii="Tahoma" w:eastAsia="Times New Roman" w:hAnsi="Tahoma" w:cs="Tahoma"/>
          <w:lang w:eastAsia="en-GB"/>
        </w:rPr>
        <w:t xml:space="preserve"> be </w:t>
      </w:r>
      <w:r w:rsidRPr="00825955">
        <w:rPr>
          <w:rFonts w:ascii="Tahoma" w:eastAsia="Times New Roman" w:hAnsi="Tahoma" w:cs="Tahoma"/>
          <w:lang w:eastAsia="en-GB"/>
        </w:rPr>
        <w:t xml:space="preserve">happening in a </w:t>
      </w:r>
      <w:r w:rsidR="00273551">
        <w:rPr>
          <w:rFonts w:ascii="Tahoma" w:eastAsia="Times New Roman" w:hAnsi="Tahoma" w:cs="Tahoma"/>
          <w:lang w:eastAsia="en-GB"/>
        </w:rPr>
        <w:t>child or young person’</w:t>
      </w:r>
      <w:r w:rsidRPr="00825955">
        <w:rPr>
          <w:rFonts w:ascii="Tahoma" w:eastAsia="Times New Roman" w:hAnsi="Tahoma" w:cs="Tahoma"/>
          <w:lang w:eastAsia="en-GB"/>
        </w:rPr>
        <w:t>s life include:</w:t>
      </w:r>
    </w:p>
    <w:p w14:paraId="4C46FA35" w14:textId="77777777" w:rsidR="00AB13F9" w:rsidRPr="00825955"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unexplained changes in behaviour or personality</w:t>
      </w:r>
    </w:p>
    <w:p w14:paraId="59F9A449" w14:textId="77777777" w:rsidR="00AB13F9" w:rsidRPr="005010FF"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5010FF">
        <w:rPr>
          <w:rFonts w:ascii="Tahoma" w:eastAsia="Times New Roman" w:hAnsi="Tahoma" w:cs="Tahoma"/>
          <w:lang w:eastAsia="en-GB"/>
        </w:rPr>
        <w:t>becoming withdrawn</w:t>
      </w:r>
      <w:r w:rsidR="005010FF" w:rsidRPr="005010FF">
        <w:rPr>
          <w:rFonts w:ascii="Tahoma" w:eastAsia="Times New Roman" w:hAnsi="Tahoma" w:cs="Tahoma"/>
          <w:lang w:eastAsia="en-GB"/>
        </w:rPr>
        <w:t xml:space="preserve"> or </w:t>
      </w:r>
      <w:r w:rsidRPr="005010FF">
        <w:rPr>
          <w:rFonts w:ascii="Tahoma" w:eastAsia="Times New Roman" w:hAnsi="Tahoma" w:cs="Tahoma"/>
          <w:lang w:eastAsia="en-GB"/>
        </w:rPr>
        <w:t>seeming anxious</w:t>
      </w:r>
    </w:p>
    <w:p w14:paraId="592066F9" w14:textId="77777777" w:rsidR="00AB13F9" w:rsidRPr="00825955"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becoming uncharacteristically aggressive</w:t>
      </w:r>
    </w:p>
    <w:p w14:paraId="4B1B5239" w14:textId="77777777" w:rsidR="00AB13F9" w:rsidRPr="00825955"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lack</w:t>
      </w:r>
      <w:r w:rsidR="00031C8E">
        <w:rPr>
          <w:rFonts w:ascii="Tahoma" w:eastAsia="Times New Roman" w:hAnsi="Tahoma" w:cs="Tahoma"/>
          <w:lang w:eastAsia="en-GB"/>
        </w:rPr>
        <w:t>s</w:t>
      </w:r>
      <w:r w:rsidRPr="00825955">
        <w:rPr>
          <w:rFonts w:ascii="Tahoma" w:eastAsia="Times New Roman" w:hAnsi="Tahoma" w:cs="Tahoma"/>
          <w:lang w:eastAsia="en-GB"/>
        </w:rPr>
        <w:t xml:space="preserve"> social skills and has few </w:t>
      </w:r>
      <w:r w:rsidR="004779C0" w:rsidRPr="00825955">
        <w:rPr>
          <w:rFonts w:ascii="Tahoma" w:eastAsia="Times New Roman" w:hAnsi="Tahoma" w:cs="Tahoma"/>
          <w:lang w:eastAsia="en-GB"/>
        </w:rPr>
        <w:t>friends if</w:t>
      </w:r>
      <w:r w:rsidRPr="00825955">
        <w:rPr>
          <w:rFonts w:ascii="Tahoma" w:eastAsia="Times New Roman" w:hAnsi="Tahoma" w:cs="Tahoma"/>
          <w:lang w:eastAsia="en-GB"/>
        </w:rPr>
        <w:t xml:space="preserve"> any</w:t>
      </w:r>
    </w:p>
    <w:p w14:paraId="722E2088" w14:textId="77777777" w:rsidR="00AB13F9" w:rsidRPr="00825955"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poor bond or relationship with a parent</w:t>
      </w:r>
    </w:p>
    <w:p w14:paraId="6EA2FAB6" w14:textId="77777777" w:rsidR="00AB13F9" w:rsidRPr="00825955"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knowledge of adult issues inappropriate for their age</w:t>
      </w:r>
    </w:p>
    <w:p w14:paraId="7D791B50" w14:textId="77777777" w:rsidR="00AB13F9" w:rsidRPr="00825955"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running away or going missing</w:t>
      </w:r>
    </w:p>
    <w:p w14:paraId="2A19CE5D" w14:textId="77777777" w:rsidR="00AB13F9" w:rsidRDefault="00AB13F9" w:rsidP="004506E7">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always choosing to w</w:t>
      </w:r>
      <w:r w:rsidRPr="009735FB">
        <w:rPr>
          <w:rFonts w:ascii="Tahoma" w:eastAsia="Times New Roman" w:hAnsi="Tahoma" w:cs="Tahoma"/>
          <w:lang w:eastAsia="en-GB"/>
        </w:rPr>
        <w:t>ear clothes which c</w:t>
      </w:r>
      <w:r w:rsidRPr="002A69D6">
        <w:rPr>
          <w:rFonts w:ascii="Tahoma" w:eastAsia="Times New Roman" w:hAnsi="Tahoma" w:cs="Tahoma"/>
          <w:lang w:eastAsia="en-GB"/>
        </w:rPr>
        <w:t>over their body</w:t>
      </w:r>
    </w:p>
    <w:p w14:paraId="3B0E9AD4" w14:textId="77777777" w:rsidR="002A69D6" w:rsidRPr="002A69D6" w:rsidRDefault="002A69D6" w:rsidP="002A69D6">
      <w:pPr>
        <w:pStyle w:val="ListParagraph"/>
        <w:widowControl/>
        <w:autoSpaceDE/>
        <w:autoSpaceDN/>
        <w:ind w:left="1276" w:firstLine="0"/>
        <w:jc w:val="both"/>
        <w:rPr>
          <w:rFonts w:ascii="Tahoma" w:eastAsia="Times New Roman" w:hAnsi="Tahoma" w:cs="Tahoma"/>
          <w:sz w:val="4"/>
          <w:szCs w:val="4"/>
          <w:lang w:eastAsia="en-GB"/>
        </w:rPr>
      </w:pPr>
    </w:p>
    <w:p w14:paraId="3A569713" w14:textId="77777777" w:rsidR="002A69D6" w:rsidRPr="00F65CDA" w:rsidRDefault="002A69D6" w:rsidP="002A69D6">
      <w:pPr>
        <w:pStyle w:val="ListParagraph"/>
        <w:widowControl/>
        <w:autoSpaceDE/>
        <w:autoSpaceDN/>
        <w:ind w:left="2567" w:firstLine="0"/>
        <w:jc w:val="center"/>
        <w:rPr>
          <w:rFonts w:ascii="Arial" w:eastAsia="Times New Roman" w:hAnsi="Arial" w:cs="Arial"/>
          <w:color w:val="000000"/>
          <w:sz w:val="24"/>
          <w:szCs w:val="24"/>
          <w:lang w:eastAsia="en-GB"/>
        </w:rPr>
      </w:pPr>
      <w:r w:rsidRPr="002A69D6">
        <w:rPr>
          <w:rFonts w:ascii="Tahoma" w:eastAsia="Times New Roman" w:hAnsi="Tahoma" w:cs="Tahoma"/>
          <w:lang w:eastAsia="en-GB"/>
        </w:rPr>
        <w:t xml:space="preserve">(Please see: </w:t>
      </w:r>
      <w:hyperlink r:id="rId83" w:history="1">
        <w:r w:rsidRPr="002A69D6">
          <w:rPr>
            <w:rStyle w:val="Hyperlink"/>
            <w:rFonts w:ascii="Tahoma" w:eastAsia="Times New Roman" w:hAnsi="Tahoma" w:cs="Tahoma"/>
            <w:lang w:eastAsia="en-GB"/>
          </w:rPr>
          <w:t>NSPCC: Spotting the Signs of Child Abuse</w:t>
        </w:r>
      </w:hyperlink>
      <w:r w:rsidRPr="00F65CDA">
        <w:rPr>
          <w:rFonts w:ascii="Arial" w:eastAsia="Times New Roman" w:hAnsi="Arial" w:cs="Arial"/>
          <w:color w:val="000000"/>
          <w:sz w:val="24"/>
          <w:szCs w:val="24"/>
          <w:lang w:eastAsia="en-GB"/>
        </w:rPr>
        <w:t>)</w:t>
      </w:r>
    </w:p>
    <w:p w14:paraId="26EE8880" w14:textId="77777777" w:rsidR="00031C8E" w:rsidRPr="00031C8E" w:rsidRDefault="00031C8E" w:rsidP="009735FB">
      <w:pPr>
        <w:widowControl/>
        <w:autoSpaceDE/>
        <w:autoSpaceDN/>
        <w:ind w:left="709"/>
        <w:jc w:val="both"/>
        <w:rPr>
          <w:rFonts w:ascii="Tahoma" w:eastAsia="Times New Roman" w:hAnsi="Tahoma" w:cs="Tahoma"/>
          <w:color w:val="000000"/>
          <w:sz w:val="8"/>
          <w:szCs w:val="8"/>
          <w:lang w:eastAsia="en-GB"/>
        </w:rPr>
      </w:pPr>
    </w:p>
    <w:p w14:paraId="27F74CC0" w14:textId="77777777" w:rsidR="00AB13F9" w:rsidRDefault="00AB13F9" w:rsidP="009735FB">
      <w:pPr>
        <w:widowControl/>
        <w:autoSpaceDE/>
        <w:autoSpaceDN/>
        <w:ind w:left="709"/>
        <w:jc w:val="both"/>
        <w:rPr>
          <w:rFonts w:eastAsia="Times New Roman" w:cs="Arial"/>
          <w:color w:val="000000"/>
          <w:lang w:eastAsia="en-GB"/>
        </w:rPr>
      </w:pPr>
      <w:r w:rsidRPr="009735FB">
        <w:rPr>
          <w:rFonts w:ascii="Tahoma" w:eastAsia="Times New Roman" w:hAnsi="Tahoma" w:cs="Tahoma"/>
          <w:color w:val="000000"/>
          <w:lang w:eastAsia="en-GB"/>
        </w:rPr>
        <w:t>These signs do</w:t>
      </w:r>
      <w:r w:rsidR="00725A51" w:rsidRPr="009735FB">
        <w:rPr>
          <w:rFonts w:ascii="Tahoma" w:eastAsia="Times New Roman" w:hAnsi="Tahoma" w:cs="Tahoma"/>
          <w:color w:val="000000"/>
          <w:lang w:eastAsia="en-GB"/>
        </w:rPr>
        <w:t xml:space="preserve"> </w:t>
      </w:r>
      <w:r w:rsidRPr="009735FB">
        <w:rPr>
          <w:rFonts w:ascii="Tahoma" w:eastAsia="Times New Roman" w:hAnsi="Tahoma" w:cs="Tahoma"/>
          <w:color w:val="000000"/>
          <w:lang w:eastAsia="en-GB"/>
        </w:rPr>
        <w:t>n</w:t>
      </w:r>
      <w:r w:rsidR="00725A51" w:rsidRPr="009735FB">
        <w:rPr>
          <w:rFonts w:ascii="Tahoma" w:eastAsia="Times New Roman" w:hAnsi="Tahoma" w:cs="Tahoma"/>
          <w:color w:val="000000"/>
          <w:lang w:eastAsia="en-GB"/>
        </w:rPr>
        <w:t>o</w:t>
      </w:r>
      <w:r w:rsidRPr="009735FB">
        <w:rPr>
          <w:rFonts w:ascii="Tahoma" w:eastAsia="Times New Roman" w:hAnsi="Tahoma" w:cs="Tahoma"/>
          <w:color w:val="000000"/>
          <w:lang w:eastAsia="en-GB"/>
        </w:rPr>
        <w:t>t necessarily m</w:t>
      </w:r>
      <w:r w:rsidRPr="00825955">
        <w:rPr>
          <w:rFonts w:eastAsia="Times New Roman" w:cs="Arial"/>
          <w:color w:val="000000"/>
          <w:lang w:eastAsia="en-GB"/>
        </w:rPr>
        <w:t>ean tha</w:t>
      </w:r>
      <w:r w:rsidRPr="00C857F8">
        <w:rPr>
          <w:rFonts w:eastAsia="Times New Roman" w:cs="Arial"/>
          <w:color w:val="000000"/>
          <w:lang w:eastAsia="en-GB"/>
        </w:rPr>
        <w:t xml:space="preserve">t a </w:t>
      </w:r>
      <w:r w:rsidR="005010FF">
        <w:rPr>
          <w:rFonts w:ascii="Tahoma" w:hAnsi="Tahoma" w:cs="Tahoma"/>
        </w:rPr>
        <w:t>child or young person</w:t>
      </w:r>
      <w:r w:rsidRPr="00C857F8">
        <w:rPr>
          <w:rFonts w:eastAsia="Times New Roman" w:cs="Arial"/>
          <w:color w:val="000000"/>
          <w:lang w:eastAsia="en-GB"/>
        </w:rPr>
        <w:t xml:space="preserve"> is bein</w:t>
      </w:r>
      <w:r w:rsidRPr="00825955">
        <w:rPr>
          <w:rFonts w:eastAsia="Times New Roman" w:cs="Arial"/>
          <w:color w:val="000000"/>
          <w:lang w:eastAsia="en-GB"/>
        </w:rPr>
        <w:t>g abused, there could be other things happening in their life which are affecting their behaviour</w:t>
      </w:r>
      <w:r w:rsidR="008832C3" w:rsidRPr="00825955">
        <w:rPr>
          <w:rFonts w:eastAsia="Times New Roman" w:cs="Arial"/>
          <w:color w:val="000000"/>
          <w:lang w:eastAsia="en-GB"/>
        </w:rPr>
        <w:t xml:space="preserve">. </w:t>
      </w:r>
      <w:r w:rsidR="0034767C">
        <w:rPr>
          <w:rFonts w:eastAsia="Times New Roman" w:cs="Arial"/>
          <w:color w:val="000000"/>
          <w:lang w:eastAsia="en-GB"/>
        </w:rPr>
        <w:t>T</w:t>
      </w:r>
      <w:r w:rsidR="0034767C">
        <w:rPr>
          <w:rFonts w:ascii="Tahoma" w:eastAsia="Times New Roman" w:hAnsi="Tahoma" w:cs="Tahoma"/>
          <w:lang w:eastAsia="en-GB"/>
        </w:rPr>
        <w:t>eam members</w:t>
      </w:r>
      <w:r w:rsidR="008832C3" w:rsidRPr="00825955">
        <w:rPr>
          <w:rFonts w:eastAsia="Times New Roman" w:cs="Arial"/>
          <w:color w:val="000000"/>
          <w:lang w:eastAsia="en-GB"/>
        </w:rPr>
        <w:t xml:space="preserve"> should discuss </w:t>
      </w:r>
      <w:r w:rsidR="005301D8" w:rsidRPr="00825955">
        <w:rPr>
          <w:rFonts w:eastAsia="Times New Roman" w:cs="Arial"/>
          <w:color w:val="000000"/>
          <w:lang w:eastAsia="en-GB"/>
        </w:rPr>
        <w:t xml:space="preserve">any concerns </w:t>
      </w:r>
      <w:r w:rsidR="008832C3" w:rsidRPr="00081BC6">
        <w:rPr>
          <w:rFonts w:eastAsia="Times New Roman" w:cs="Arial"/>
          <w:color w:val="000000"/>
          <w:lang w:eastAsia="en-GB"/>
        </w:rPr>
        <w:t>with the DSL</w:t>
      </w:r>
      <w:r w:rsidR="005301D8" w:rsidRPr="00081BC6">
        <w:rPr>
          <w:rFonts w:eastAsia="Times New Roman" w:cs="Arial"/>
          <w:color w:val="000000"/>
          <w:lang w:eastAsia="en-GB"/>
        </w:rPr>
        <w:t>.</w:t>
      </w:r>
    </w:p>
    <w:p w14:paraId="554828B5" w14:textId="77777777" w:rsidR="007361E5" w:rsidRPr="008624C7" w:rsidRDefault="007361E5" w:rsidP="00A8564F">
      <w:pPr>
        <w:widowControl/>
        <w:autoSpaceDE/>
        <w:autoSpaceDN/>
        <w:ind w:left="709"/>
        <w:jc w:val="both"/>
        <w:rPr>
          <w:rFonts w:eastAsia="Times New Roman" w:cs="Arial"/>
          <w:color w:val="000000"/>
          <w:sz w:val="16"/>
          <w:szCs w:val="16"/>
          <w:lang w:eastAsia="en-GB"/>
        </w:rPr>
      </w:pPr>
    </w:p>
    <w:p w14:paraId="4C4E821E" w14:textId="201E7161" w:rsidR="007361E5" w:rsidRPr="00805410" w:rsidRDefault="007361E5" w:rsidP="00A8564F">
      <w:pPr>
        <w:pStyle w:val="BodyText"/>
        <w:ind w:left="709" w:right="38"/>
        <w:jc w:val="both"/>
        <w:rPr>
          <w:rFonts w:ascii="Tahoma" w:hAnsi="Tahoma" w:cs="Tahoma"/>
        </w:rPr>
      </w:pPr>
      <w:r w:rsidRPr="00081BC6">
        <w:rPr>
          <w:rFonts w:ascii="Tahoma" w:eastAsia="Times New Roman" w:hAnsi="Tahoma" w:cs="Tahoma"/>
          <w:color w:val="000000"/>
          <w:lang w:eastAsia="en-GB"/>
        </w:rPr>
        <w:t>For children and y</w:t>
      </w:r>
      <w:r w:rsidRPr="00805410">
        <w:rPr>
          <w:rFonts w:ascii="Tahoma" w:eastAsia="Times New Roman" w:hAnsi="Tahoma" w:cs="Tahoma"/>
          <w:color w:val="000000"/>
          <w:lang w:eastAsia="en-GB"/>
        </w:rPr>
        <w:t xml:space="preserve">oung people with </w:t>
      </w:r>
      <w:r w:rsidRPr="00805410">
        <w:rPr>
          <w:rFonts w:ascii="Tahoma" w:hAnsi="Tahoma" w:cs="Tahoma"/>
        </w:rPr>
        <w:t xml:space="preserve">special educational needs or disabilities (SEND), </w:t>
      </w:r>
      <w:r w:rsidR="000D37A7" w:rsidRPr="00805410">
        <w:rPr>
          <w:rFonts w:ascii="Tahoma" w:hAnsi="Tahoma" w:cs="Tahoma"/>
        </w:rPr>
        <w:t xml:space="preserve">and </w:t>
      </w:r>
      <w:r w:rsidR="000D37A7" w:rsidRPr="00805410">
        <w:rPr>
          <w:rFonts w:ascii="Tahoma" w:hAnsi="Tahoma" w:cs="Tahoma"/>
          <w:bCs/>
        </w:rPr>
        <w:t>multiple</w:t>
      </w:r>
      <w:r w:rsidRPr="00805410">
        <w:rPr>
          <w:rFonts w:ascii="Tahoma" w:hAnsi="Tahoma" w:cs="Tahoma"/>
          <w:bCs/>
        </w:rPr>
        <w:t xml:space="preserve"> complex co-occurring needs</w:t>
      </w:r>
      <w:r w:rsidRPr="00805410">
        <w:rPr>
          <w:rFonts w:ascii="Tahoma" w:hAnsi="Tahoma" w:cs="Tahoma"/>
        </w:rPr>
        <w:t>, it can be difficult for</w:t>
      </w:r>
      <w:r w:rsidR="00AD61B9" w:rsidRPr="00805410">
        <w:rPr>
          <w:rFonts w:ascii="Tahoma" w:hAnsi="Tahoma" w:cs="Tahoma"/>
        </w:rPr>
        <w:t xml:space="preserve"> team members </w:t>
      </w:r>
      <w:r w:rsidRPr="00805410">
        <w:rPr>
          <w:rFonts w:ascii="Tahoma" w:hAnsi="Tahoma" w:cs="Tahoma"/>
        </w:rPr>
        <w:t xml:space="preserve">to distinguish between signs of abuse and behaviour that is part of the child or young person’s condition. </w:t>
      </w:r>
      <w:r w:rsidR="00AD61B9" w:rsidRPr="00805410">
        <w:rPr>
          <w:rFonts w:ascii="Tahoma" w:hAnsi="Tahoma" w:cs="Tahoma"/>
        </w:rPr>
        <w:t>Team members</w:t>
      </w:r>
      <w:r w:rsidRPr="00805410">
        <w:rPr>
          <w:rFonts w:ascii="Tahoma" w:hAnsi="Tahoma" w:cs="Tahoma"/>
        </w:rPr>
        <w:t xml:space="preserve"> should be alert to </w:t>
      </w:r>
      <w:r w:rsidRPr="00805410">
        <w:rPr>
          <w:rFonts w:ascii="Tahoma" w:hAnsi="Tahoma" w:cs="Tahoma"/>
          <w:b/>
          <w:bCs/>
          <w:i/>
          <w:iCs/>
        </w:rPr>
        <w:t>changes</w:t>
      </w:r>
      <w:r w:rsidRPr="00805410">
        <w:rPr>
          <w:rFonts w:ascii="Tahoma" w:hAnsi="Tahoma" w:cs="Tahoma"/>
        </w:rPr>
        <w:t xml:space="preserve"> in their behaviour and always consider all possible causes of this.  </w:t>
      </w:r>
    </w:p>
    <w:p w14:paraId="7AE294FB" w14:textId="77777777" w:rsidR="007361E5" w:rsidRPr="00805410" w:rsidRDefault="007361E5" w:rsidP="007361E5">
      <w:pPr>
        <w:widowControl/>
        <w:autoSpaceDE/>
        <w:autoSpaceDN/>
        <w:ind w:firstLine="709"/>
        <w:jc w:val="both"/>
        <w:rPr>
          <w:rFonts w:ascii="Tahoma" w:eastAsia="Times New Roman" w:hAnsi="Tahoma" w:cs="Tahoma"/>
          <w:color w:val="000000"/>
          <w:sz w:val="2"/>
          <w:szCs w:val="2"/>
          <w:lang w:eastAsia="en-GB"/>
        </w:rPr>
      </w:pPr>
    </w:p>
    <w:p w14:paraId="617A6A73" w14:textId="77777777" w:rsidR="005F3833" w:rsidRPr="00805410" w:rsidRDefault="007361E5" w:rsidP="007361E5">
      <w:pPr>
        <w:widowControl/>
        <w:autoSpaceDE/>
        <w:autoSpaceDN/>
        <w:ind w:firstLine="709"/>
        <w:jc w:val="both"/>
        <w:rPr>
          <w:rFonts w:ascii="Tahoma" w:eastAsia="Times New Roman" w:hAnsi="Tahoma" w:cs="Tahoma"/>
          <w:color w:val="000000"/>
          <w:lang w:eastAsia="en-GB"/>
        </w:rPr>
      </w:pPr>
      <w:r w:rsidRPr="00805410">
        <w:rPr>
          <w:rFonts w:ascii="Tahoma" w:eastAsia="Times New Roman" w:hAnsi="Tahoma" w:cs="Tahoma"/>
          <w:color w:val="000000"/>
          <w:lang w:eastAsia="en-GB"/>
        </w:rPr>
        <w:t xml:space="preserve">Please also see: </w:t>
      </w:r>
    </w:p>
    <w:p w14:paraId="3052B4FD" w14:textId="77777777" w:rsidR="007361E5" w:rsidRPr="00805410" w:rsidRDefault="007361E5" w:rsidP="005F3833">
      <w:pPr>
        <w:widowControl/>
        <w:autoSpaceDE/>
        <w:autoSpaceDN/>
        <w:spacing w:line="276" w:lineRule="auto"/>
        <w:ind w:firstLine="709"/>
        <w:jc w:val="both"/>
        <w:rPr>
          <w:rFonts w:ascii="Tahoma" w:eastAsia="Times New Roman" w:hAnsi="Tahoma" w:cs="Tahoma"/>
          <w:color w:val="000000"/>
          <w:lang w:eastAsia="en-GB"/>
        </w:rPr>
      </w:pPr>
      <w:hyperlink r:id="rId84" w:history="1">
        <w:r w:rsidRPr="00805410">
          <w:rPr>
            <w:rStyle w:val="Hyperlink"/>
            <w:rFonts w:ascii="Tahoma" w:eastAsia="Times New Roman" w:hAnsi="Tahoma" w:cs="Tahoma"/>
            <w:lang w:eastAsia="en-GB"/>
          </w:rPr>
          <w:t>Children with disabilities - Safeguarding our most vulnerable</w:t>
        </w:r>
      </w:hyperlink>
    </w:p>
    <w:p w14:paraId="6FF6275F" w14:textId="77777777" w:rsidR="005F3833" w:rsidRPr="00805410" w:rsidRDefault="005F3833" w:rsidP="005F3833">
      <w:pPr>
        <w:widowControl/>
        <w:autoSpaceDE/>
        <w:autoSpaceDN/>
        <w:spacing w:line="276" w:lineRule="auto"/>
        <w:ind w:firstLine="709"/>
        <w:jc w:val="both"/>
        <w:rPr>
          <w:rStyle w:val="Hyperlink"/>
          <w:rFonts w:ascii="Tahoma" w:eastAsia="Times New Roman" w:hAnsi="Tahoma" w:cs="Tahoma"/>
          <w:lang w:eastAsia="en-GB"/>
        </w:rPr>
      </w:pPr>
      <w:hyperlink r:id="rId85" w:history="1">
        <w:r w:rsidRPr="00805410">
          <w:rPr>
            <w:rStyle w:val="Hyperlink"/>
            <w:rFonts w:ascii="Tahoma" w:eastAsia="Times New Roman" w:hAnsi="Tahoma" w:cs="Tahoma"/>
            <w:lang w:eastAsia="en-GB"/>
          </w:rPr>
          <w:t>NSPCC - Safeguarding children with special educational needs and disabilities (SEND)</w:t>
        </w:r>
      </w:hyperlink>
    </w:p>
    <w:p w14:paraId="51516311" w14:textId="77777777" w:rsidR="005F3833" w:rsidRPr="005F3833" w:rsidRDefault="005F3833" w:rsidP="005F3833">
      <w:pPr>
        <w:widowControl/>
        <w:autoSpaceDE/>
        <w:autoSpaceDN/>
        <w:spacing w:line="276" w:lineRule="auto"/>
        <w:ind w:firstLine="709"/>
        <w:jc w:val="both"/>
        <w:rPr>
          <w:rStyle w:val="Hyperlink"/>
          <w:rFonts w:ascii="Tahoma" w:eastAsia="Times New Roman" w:hAnsi="Tahoma" w:cs="Tahoma"/>
          <w:lang w:eastAsia="en-GB"/>
        </w:rPr>
      </w:pPr>
      <w:hyperlink r:id="rId86" w:anchor="risk-and-vulnerability-factors" w:history="1">
        <w:r w:rsidRPr="00805410">
          <w:rPr>
            <w:rStyle w:val="Hyperlink"/>
            <w:rFonts w:ascii="Tahoma" w:eastAsia="Times New Roman" w:hAnsi="Tahoma" w:cs="Tahoma"/>
            <w:lang w:eastAsia="en-GB"/>
          </w:rPr>
          <w:t>NSPCC - Safeguarding Deaf and disabled children and young people</w:t>
        </w:r>
      </w:hyperlink>
    </w:p>
    <w:p w14:paraId="3A52713F" w14:textId="77777777" w:rsidR="005F3833" w:rsidRDefault="005F3833" w:rsidP="005F3833">
      <w:pPr>
        <w:widowControl/>
        <w:autoSpaceDE/>
        <w:autoSpaceDN/>
        <w:spacing w:line="276" w:lineRule="auto"/>
        <w:ind w:firstLine="709"/>
        <w:jc w:val="both"/>
        <w:rPr>
          <w:rFonts w:ascii="Tahoma" w:eastAsia="Times New Roman" w:hAnsi="Tahoma" w:cs="Tahoma"/>
          <w:color w:val="000000"/>
          <w:lang w:eastAsia="en-GB"/>
        </w:rPr>
      </w:pPr>
    </w:p>
    <w:p w14:paraId="07CF5136" w14:textId="77777777" w:rsidR="005F3833" w:rsidRPr="005F3833" w:rsidRDefault="005F3833" w:rsidP="005F3833">
      <w:pPr>
        <w:widowControl/>
        <w:autoSpaceDE/>
        <w:autoSpaceDN/>
        <w:spacing w:line="276" w:lineRule="auto"/>
        <w:ind w:firstLine="709"/>
        <w:jc w:val="both"/>
        <w:rPr>
          <w:rFonts w:ascii="Tahoma" w:eastAsia="Times New Roman" w:hAnsi="Tahoma" w:cs="Tahoma"/>
          <w:color w:val="000000"/>
          <w:lang w:eastAsia="en-GB"/>
        </w:rPr>
      </w:pPr>
    </w:p>
    <w:p w14:paraId="376B377F" w14:textId="77777777" w:rsidR="00FD4E7A" w:rsidRPr="005F3833" w:rsidRDefault="00FD4E7A" w:rsidP="005B339C">
      <w:pPr>
        <w:widowControl/>
        <w:autoSpaceDE/>
        <w:autoSpaceDN/>
        <w:ind w:left="709"/>
        <w:jc w:val="both"/>
        <w:rPr>
          <w:rFonts w:ascii="Tahoma" w:eastAsia="Times New Roman" w:hAnsi="Tahoma" w:cs="Tahoma"/>
          <w:color w:val="000000"/>
          <w:sz w:val="16"/>
          <w:szCs w:val="16"/>
          <w:lang w:eastAsia="en-GB"/>
        </w:rPr>
      </w:pPr>
    </w:p>
    <w:p w14:paraId="273CC36D" w14:textId="77777777" w:rsidR="00031C8E" w:rsidRPr="008F2D86" w:rsidRDefault="00BD1004" w:rsidP="004506E7">
      <w:pPr>
        <w:pStyle w:val="Default"/>
        <w:numPr>
          <w:ilvl w:val="1"/>
          <w:numId w:val="23"/>
        </w:numPr>
        <w:ind w:left="709"/>
        <w:jc w:val="both"/>
        <w:rPr>
          <w:rFonts w:ascii="Tahoma" w:hAnsi="Tahoma" w:cs="Tahoma"/>
          <w:sz w:val="12"/>
          <w:szCs w:val="12"/>
        </w:rPr>
      </w:pPr>
      <w:r w:rsidRPr="00EC55F5">
        <w:rPr>
          <w:rFonts w:ascii="Tahoma" w:hAnsi="Tahoma" w:cs="Tahoma"/>
          <w:sz w:val="22"/>
          <w:szCs w:val="22"/>
        </w:rPr>
        <w:t>B</w:t>
      </w:r>
      <w:r w:rsidR="00C26C33" w:rsidRPr="00EC55F5">
        <w:rPr>
          <w:rFonts w:ascii="Tahoma" w:hAnsi="Tahoma" w:cs="Tahoma"/>
          <w:sz w:val="22"/>
          <w:szCs w:val="22"/>
        </w:rPr>
        <w:t>eing</w:t>
      </w:r>
      <w:r w:rsidR="00714284" w:rsidRPr="00EC55F5">
        <w:rPr>
          <w:rFonts w:ascii="Tahoma" w:hAnsi="Tahoma" w:cs="Tahoma"/>
          <w:sz w:val="22"/>
          <w:szCs w:val="22"/>
        </w:rPr>
        <w:t xml:space="preserve"> Lesbian, gay, </w:t>
      </w:r>
      <w:r w:rsidR="007F13AC" w:rsidRPr="00EC55F5">
        <w:rPr>
          <w:rFonts w:ascii="Tahoma" w:hAnsi="Tahoma" w:cs="Tahoma"/>
          <w:sz w:val="22"/>
          <w:szCs w:val="22"/>
        </w:rPr>
        <w:t>bisexual</w:t>
      </w:r>
      <w:r w:rsidR="00714284" w:rsidRPr="00EC55F5">
        <w:rPr>
          <w:rFonts w:ascii="Tahoma" w:hAnsi="Tahoma" w:cs="Tahoma"/>
          <w:sz w:val="22"/>
          <w:szCs w:val="22"/>
        </w:rPr>
        <w:t xml:space="preserve"> </w:t>
      </w:r>
      <w:r w:rsidR="00C26C33" w:rsidRPr="00EC55F5">
        <w:rPr>
          <w:rFonts w:ascii="Tahoma" w:hAnsi="Tahoma" w:cs="Tahoma"/>
          <w:sz w:val="22"/>
          <w:szCs w:val="22"/>
        </w:rPr>
        <w:t>transgender</w:t>
      </w:r>
      <w:r w:rsidR="004A513E" w:rsidRPr="00EC55F5">
        <w:rPr>
          <w:rFonts w:ascii="Tahoma" w:hAnsi="Tahoma" w:cs="Tahoma"/>
          <w:sz w:val="22"/>
          <w:szCs w:val="22"/>
        </w:rPr>
        <w:t>, queer</w:t>
      </w:r>
      <w:r w:rsidR="00B74F16" w:rsidRPr="00EC55F5">
        <w:rPr>
          <w:rFonts w:ascii="Tahoma" w:hAnsi="Tahoma" w:cs="Tahoma"/>
          <w:sz w:val="22"/>
          <w:szCs w:val="22"/>
        </w:rPr>
        <w:t>, questioning</w:t>
      </w:r>
      <w:r w:rsidR="00110A74" w:rsidRPr="00EC55F5">
        <w:rPr>
          <w:rFonts w:ascii="Tahoma" w:hAnsi="Tahoma" w:cs="Tahoma"/>
          <w:sz w:val="22"/>
          <w:szCs w:val="22"/>
        </w:rPr>
        <w:t xml:space="preserve"> </w:t>
      </w:r>
      <w:r w:rsidR="004A513E" w:rsidRPr="00EC55F5">
        <w:rPr>
          <w:rFonts w:ascii="Tahoma" w:hAnsi="Tahoma" w:cs="Tahoma"/>
          <w:sz w:val="22"/>
          <w:szCs w:val="22"/>
        </w:rPr>
        <w:t xml:space="preserve">and/or ace </w:t>
      </w:r>
      <w:r w:rsidR="00110A74" w:rsidRPr="00EC55F5">
        <w:rPr>
          <w:rFonts w:ascii="Tahoma" w:hAnsi="Tahoma" w:cs="Tahoma"/>
          <w:sz w:val="22"/>
          <w:szCs w:val="22"/>
        </w:rPr>
        <w:t>(</w:t>
      </w:r>
      <w:r w:rsidR="005E027F" w:rsidRPr="00EC55F5">
        <w:rPr>
          <w:rFonts w:ascii="Tahoma" w:hAnsi="Tahoma" w:cs="Tahoma"/>
          <w:sz w:val="22"/>
          <w:szCs w:val="22"/>
        </w:rPr>
        <w:t>LGBTQ+</w:t>
      </w:r>
      <w:r w:rsidR="00110A74" w:rsidRPr="00EC55F5">
        <w:rPr>
          <w:rFonts w:ascii="Tahoma" w:hAnsi="Tahoma" w:cs="Tahoma"/>
          <w:sz w:val="22"/>
          <w:szCs w:val="22"/>
        </w:rPr>
        <w:t>)</w:t>
      </w:r>
      <w:r w:rsidR="00C26C33" w:rsidRPr="00EC55F5">
        <w:rPr>
          <w:rFonts w:ascii="Tahoma" w:hAnsi="Tahoma" w:cs="Tahoma"/>
          <w:sz w:val="22"/>
          <w:szCs w:val="22"/>
        </w:rPr>
        <w:t xml:space="preserve"> </w:t>
      </w:r>
      <w:r w:rsidR="00714284" w:rsidRPr="00EC55F5">
        <w:rPr>
          <w:rFonts w:ascii="Tahoma" w:hAnsi="Tahoma" w:cs="Tahoma"/>
          <w:sz w:val="22"/>
          <w:szCs w:val="22"/>
        </w:rPr>
        <w:t xml:space="preserve">is not in itself an inherent risk factor for harm. However, </w:t>
      </w:r>
      <w:r w:rsidR="00437043" w:rsidRPr="00EC55F5">
        <w:rPr>
          <w:rFonts w:ascii="Tahoma" w:hAnsi="Tahoma" w:cs="Tahoma"/>
          <w:sz w:val="22"/>
          <w:szCs w:val="22"/>
        </w:rPr>
        <w:t>pupils</w:t>
      </w:r>
      <w:r w:rsidR="00714284" w:rsidRPr="00EC55F5">
        <w:rPr>
          <w:rFonts w:ascii="Tahoma" w:hAnsi="Tahoma" w:cs="Tahoma"/>
          <w:sz w:val="22"/>
          <w:szCs w:val="22"/>
        </w:rPr>
        <w:t xml:space="preserve"> who are LGBT</w:t>
      </w:r>
      <w:r w:rsidR="005E027F" w:rsidRPr="00EC55F5">
        <w:rPr>
          <w:rFonts w:ascii="Tahoma" w:hAnsi="Tahoma" w:cs="Tahoma"/>
          <w:sz w:val="22"/>
          <w:szCs w:val="22"/>
        </w:rPr>
        <w:t>Q+</w:t>
      </w:r>
      <w:r w:rsidR="007C3C29" w:rsidRPr="00EC55F5">
        <w:rPr>
          <w:rFonts w:ascii="Tahoma" w:hAnsi="Tahoma" w:cs="Tahoma"/>
          <w:sz w:val="22"/>
          <w:szCs w:val="22"/>
        </w:rPr>
        <w:t xml:space="preserve">, or are perceived to be </w:t>
      </w:r>
      <w:r w:rsidR="005E027F" w:rsidRPr="00EC55F5">
        <w:rPr>
          <w:rFonts w:ascii="Tahoma" w:hAnsi="Tahoma" w:cs="Tahoma"/>
          <w:sz w:val="22"/>
          <w:szCs w:val="22"/>
        </w:rPr>
        <w:t>LGBTQ+</w:t>
      </w:r>
      <w:r w:rsidR="007C3C29" w:rsidRPr="00EC55F5">
        <w:rPr>
          <w:rFonts w:ascii="Tahoma" w:hAnsi="Tahoma" w:cs="Tahoma"/>
          <w:sz w:val="22"/>
          <w:szCs w:val="22"/>
        </w:rPr>
        <w:t>, can</w:t>
      </w:r>
      <w:r w:rsidR="00714284" w:rsidRPr="00EC55F5">
        <w:rPr>
          <w:rFonts w:ascii="Tahoma" w:hAnsi="Tahoma" w:cs="Tahoma"/>
          <w:sz w:val="22"/>
          <w:szCs w:val="22"/>
        </w:rPr>
        <w:t xml:space="preserve"> be targeted by other children</w:t>
      </w:r>
      <w:r w:rsidR="00042F72" w:rsidRPr="00EC55F5">
        <w:rPr>
          <w:rFonts w:ascii="Tahoma" w:hAnsi="Tahoma" w:cs="Tahoma"/>
          <w:sz w:val="22"/>
          <w:szCs w:val="22"/>
        </w:rPr>
        <w:t xml:space="preserve"> and young people</w:t>
      </w:r>
      <w:r w:rsidR="00714284" w:rsidRPr="00EC55F5">
        <w:rPr>
          <w:rFonts w:ascii="Tahoma" w:hAnsi="Tahoma" w:cs="Tahoma"/>
          <w:sz w:val="22"/>
          <w:szCs w:val="22"/>
        </w:rPr>
        <w:t xml:space="preserve">. Risks can be compounded where </w:t>
      </w:r>
      <w:r w:rsidR="00437043" w:rsidRPr="00EC55F5">
        <w:rPr>
          <w:rFonts w:ascii="Tahoma" w:hAnsi="Tahoma" w:cs="Tahoma"/>
          <w:sz w:val="22"/>
          <w:szCs w:val="22"/>
        </w:rPr>
        <w:t>pupils</w:t>
      </w:r>
      <w:r w:rsidR="00714284" w:rsidRPr="00EC55F5">
        <w:rPr>
          <w:rFonts w:ascii="Tahoma" w:hAnsi="Tahoma" w:cs="Tahoma"/>
          <w:sz w:val="22"/>
          <w:szCs w:val="22"/>
        </w:rPr>
        <w:t xml:space="preserve"> who are </w:t>
      </w:r>
      <w:r w:rsidR="005E027F" w:rsidRPr="00EC55F5">
        <w:rPr>
          <w:rFonts w:ascii="Tahoma" w:hAnsi="Tahoma" w:cs="Tahoma"/>
          <w:sz w:val="22"/>
          <w:szCs w:val="22"/>
        </w:rPr>
        <w:t>LGBTQ+</w:t>
      </w:r>
      <w:r w:rsidR="00714284" w:rsidRPr="00EC55F5">
        <w:rPr>
          <w:rFonts w:ascii="Tahoma" w:hAnsi="Tahoma" w:cs="Tahoma"/>
          <w:sz w:val="22"/>
          <w:szCs w:val="22"/>
        </w:rPr>
        <w:t xml:space="preserve"> lack a trusted adult with whom they can be open. It is therefore vital that </w:t>
      </w:r>
      <w:r w:rsidR="00AD61B9" w:rsidRPr="00EC55F5">
        <w:rPr>
          <w:rFonts w:ascii="Tahoma" w:hAnsi="Tahoma" w:cs="Tahoma"/>
          <w:sz w:val="22"/>
          <w:szCs w:val="22"/>
        </w:rPr>
        <w:t>team members</w:t>
      </w:r>
      <w:r w:rsidR="00714284" w:rsidRPr="00EC55F5">
        <w:rPr>
          <w:rFonts w:ascii="Tahoma" w:hAnsi="Tahoma" w:cs="Tahoma"/>
          <w:sz w:val="22"/>
          <w:szCs w:val="22"/>
        </w:rPr>
        <w:t xml:space="preserve"> endeavour to reduce the additional barriers </w:t>
      </w:r>
      <w:r w:rsidR="004D5950" w:rsidRPr="00EC55F5">
        <w:rPr>
          <w:rFonts w:ascii="Tahoma" w:hAnsi="Tahoma" w:cs="Tahoma"/>
          <w:sz w:val="22"/>
          <w:szCs w:val="22"/>
        </w:rPr>
        <w:t>faced and</w:t>
      </w:r>
      <w:r w:rsidR="00714284" w:rsidRPr="00EC55F5">
        <w:rPr>
          <w:rFonts w:ascii="Tahoma" w:hAnsi="Tahoma" w:cs="Tahoma"/>
          <w:sz w:val="22"/>
          <w:szCs w:val="22"/>
        </w:rPr>
        <w:t xml:space="preserve"> provide a safe space for them to speak out or share their concerns with </w:t>
      </w:r>
      <w:r w:rsidR="00EC55F5" w:rsidRPr="00EC55F5">
        <w:rPr>
          <w:rFonts w:ascii="Tahoma" w:hAnsi="Tahoma" w:cs="Tahoma"/>
          <w:sz w:val="22"/>
          <w:szCs w:val="22"/>
        </w:rPr>
        <w:t xml:space="preserve">team </w:t>
      </w:r>
      <w:r w:rsidR="00714284" w:rsidRPr="00EC55F5">
        <w:rPr>
          <w:rFonts w:ascii="Tahoma" w:hAnsi="Tahoma" w:cs="Tahoma"/>
          <w:sz w:val="22"/>
          <w:szCs w:val="22"/>
        </w:rPr>
        <w:t>members</w:t>
      </w:r>
      <w:r w:rsidR="00EC55F5">
        <w:rPr>
          <w:rFonts w:ascii="Tahoma" w:hAnsi="Tahoma" w:cs="Tahoma"/>
          <w:sz w:val="22"/>
          <w:szCs w:val="22"/>
        </w:rPr>
        <w:t>.</w:t>
      </w:r>
    </w:p>
    <w:p w14:paraId="61220097" w14:textId="77777777" w:rsidR="008F2D86" w:rsidRPr="008F2D86" w:rsidRDefault="008F2D86" w:rsidP="008F2D86">
      <w:pPr>
        <w:pStyle w:val="Default"/>
        <w:ind w:left="709"/>
        <w:jc w:val="both"/>
        <w:rPr>
          <w:rFonts w:ascii="Tahoma" w:hAnsi="Tahoma" w:cs="Tahoma"/>
          <w:sz w:val="16"/>
          <w:szCs w:val="16"/>
        </w:rPr>
      </w:pPr>
    </w:p>
    <w:p w14:paraId="707D9272" w14:textId="77777777" w:rsidR="00F52983" w:rsidRDefault="00F52983" w:rsidP="00F52983">
      <w:pPr>
        <w:pStyle w:val="Default"/>
        <w:ind w:left="709"/>
        <w:jc w:val="both"/>
        <w:rPr>
          <w:rFonts w:ascii="Tahoma" w:hAnsi="Tahoma" w:cs="Tahoma"/>
          <w:color w:val="202124"/>
          <w:sz w:val="22"/>
          <w:szCs w:val="22"/>
          <w:shd w:val="clear" w:color="auto" w:fill="FFFFFF"/>
        </w:rPr>
      </w:pPr>
      <w:r w:rsidRPr="00081BC6">
        <w:rPr>
          <w:rFonts w:ascii="Tahoma" w:hAnsi="Tahoma" w:cs="Tahoma"/>
          <w:sz w:val="22"/>
          <w:szCs w:val="22"/>
        </w:rPr>
        <w:t xml:space="preserve">Please note: </w:t>
      </w:r>
      <w:r w:rsidR="0099401C" w:rsidRPr="00081BC6">
        <w:rPr>
          <w:rFonts w:ascii="Tahoma" w:hAnsi="Tahoma" w:cs="Tahoma"/>
          <w:sz w:val="22"/>
          <w:szCs w:val="22"/>
        </w:rPr>
        <w:t xml:space="preserve">The </w:t>
      </w:r>
      <w:r w:rsidRPr="00081BC6">
        <w:rPr>
          <w:rFonts w:ascii="Tahoma" w:hAnsi="Tahoma" w:cs="Tahoma"/>
          <w:color w:val="040C28"/>
          <w:sz w:val="22"/>
          <w:szCs w:val="22"/>
        </w:rPr>
        <w:t>DfE refer to 'LGBT' in its in guidance</w:t>
      </w:r>
      <w:r w:rsidRPr="00081BC6">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r w:rsidR="00275321" w:rsidRPr="00081BC6">
        <w:rPr>
          <w:rFonts w:ascii="Tahoma" w:hAnsi="Tahoma" w:cs="Tahoma"/>
          <w:color w:val="202124"/>
          <w:sz w:val="22"/>
          <w:szCs w:val="22"/>
          <w:shd w:val="clear" w:color="auto" w:fill="FFFFFF"/>
        </w:rPr>
        <w:t>.</w:t>
      </w:r>
    </w:p>
    <w:p w14:paraId="1C680758" w14:textId="77777777" w:rsidR="00861276" w:rsidRDefault="00861276" w:rsidP="00F52983">
      <w:pPr>
        <w:pStyle w:val="Default"/>
        <w:ind w:left="709"/>
        <w:jc w:val="both"/>
        <w:rPr>
          <w:rFonts w:ascii="Tahoma" w:hAnsi="Tahoma" w:cs="Tahoma"/>
          <w:color w:val="202124"/>
          <w:sz w:val="8"/>
          <w:szCs w:val="8"/>
          <w:shd w:val="clear" w:color="auto" w:fill="FFFFFF"/>
        </w:rPr>
      </w:pPr>
    </w:p>
    <w:p w14:paraId="5DEE6C0C" w14:textId="77777777" w:rsidR="00861276" w:rsidRPr="00861276" w:rsidRDefault="00861276" w:rsidP="00F52983">
      <w:pPr>
        <w:pStyle w:val="Default"/>
        <w:ind w:left="709"/>
        <w:jc w:val="both"/>
        <w:rPr>
          <w:rFonts w:ascii="Tahoma" w:hAnsi="Tahoma" w:cs="Tahoma"/>
          <w:sz w:val="8"/>
          <w:szCs w:val="8"/>
        </w:rPr>
      </w:pPr>
    </w:p>
    <w:p w14:paraId="1EB3E13A" w14:textId="77777777" w:rsidR="00A7441D" w:rsidRPr="00081BC6" w:rsidRDefault="000A13A9" w:rsidP="004506E7">
      <w:pPr>
        <w:pStyle w:val="Default"/>
        <w:numPr>
          <w:ilvl w:val="1"/>
          <w:numId w:val="23"/>
        </w:numPr>
        <w:ind w:left="709" w:hanging="709"/>
        <w:jc w:val="both"/>
        <w:rPr>
          <w:rFonts w:ascii="Tahoma" w:hAnsi="Tahoma" w:cs="Tahoma"/>
          <w:color w:val="auto"/>
          <w:sz w:val="22"/>
          <w:szCs w:val="22"/>
        </w:rPr>
      </w:pPr>
      <w:r w:rsidRPr="00081BC6">
        <w:rPr>
          <w:rFonts w:ascii="Tahoma" w:hAnsi="Tahoma" w:cs="Tahoma"/>
          <w:sz w:val="22"/>
          <w:szCs w:val="22"/>
        </w:rPr>
        <w:t>Looked after children and previously looked after child</w:t>
      </w:r>
      <w:r w:rsidR="009B6EA9" w:rsidRPr="00081BC6">
        <w:rPr>
          <w:rFonts w:ascii="Tahoma" w:hAnsi="Tahoma" w:cs="Tahoma"/>
          <w:sz w:val="22"/>
          <w:szCs w:val="22"/>
        </w:rPr>
        <w:t>ren</w:t>
      </w:r>
      <w:r w:rsidRPr="00081BC6">
        <w:rPr>
          <w:rFonts w:ascii="Tahoma" w:hAnsi="Tahoma" w:cs="Tahoma"/>
          <w:sz w:val="22"/>
          <w:szCs w:val="22"/>
        </w:rPr>
        <w:t xml:space="preserve"> can potentially remain vulnerable and all </w:t>
      </w:r>
      <w:r w:rsidR="00BC5854" w:rsidRPr="00AD61B9">
        <w:rPr>
          <w:rFonts w:ascii="Tahoma" w:hAnsi="Tahoma" w:cs="Tahoma"/>
          <w:sz w:val="22"/>
          <w:szCs w:val="22"/>
        </w:rPr>
        <w:t>team members</w:t>
      </w:r>
      <w:r w:rsidRPr="00081BC6">
        <w:rPr>
          <w:rFonts w:ascii="Tahoma" w:hAnsi="Tahoma" w:cs="Tahoma"/>
          <w:sz w:val="22"/>
          <w:szCs w:val="22"/>
        </w:rPr>
        <w:t xml:space="preserve"> should have the skills, knowledge and understanding to</w:t>
      </w:r>
      <w:r w:rsidR="00231C28" w:rsidRPr="00081BC6">
        <w:rPr>
          <w:rFonts w:ascii="Tahoma" w:hAnsi="Tahoma" w:cs="Tahoma"/>
          <w:sz w:val="22"/>
          <w:szCs w:val="22"/>
        </w:rPr>
        <w:t xml:space="preserve"> keep </w:t>
      </w:r>
      <w:r w:rsidRPr="00081BC6">
        <w:rPr>
          <w:rFonts w:ascii="Tahoma" w:hAnsi="Tahoma" w:cs="Tahoma"/>
          <w:sz w:val="22"/>
          <w:szCs w:val="22"/>
        </w:rPr>
        <w:t xml:space="preserve">looked after children and previously looked after children safe. It is important that all agencies work </w:t>
      </w:r>
      <w:r w:rsidR="00231C28" w:rsidRPr="00081BC6">
        <w:rPr>
          <w:rFonts w:ascii="Tahoma" w:hAnsi="Tahoma" w:cs="Tahoma"/>
          <w:sz w:val="22"/>
          <w:szCs w:val="22"/>
        </w:rPr>
        <w:t>together,</w:t>
      </w:r>
      <w:r w:rsidRPr="00081BC6">
        <w:rPr>
          <w:rFonts w:ascii="Tahoma" w:hAnsi="Tahoma" w:cs="Tahoma"/>
          <w:sz w:val="22"/>
          <w:szCs w:val="22"/>
        </w:rPr>
        <w:t xml:space="preserve"> and prompt action is taken when necessary to safeguard these </w:t>
      </w:r>
      <w:r w:rsidR="00F32D41" w:rsidRPr="00081BC6">
        <w:rPr>
          <w:rFonts w:ascii="Tahoma" w:hAnsi="Tahoma" w:cs="Tahoma"/>
          <w:sz w:val="22"/>
          <w:szCs w:val="22"/>
        </w:rPr>
        <w:t>children</w:t>
      </w:r>
      <w:r w:rsidRPr="00081BC6">
        <w:rPr>
          <w:rFonts w:ascii="Tahoma" w:hAnsi="Tahoma" w:cs="Tahoma"/>
          <w:sz w:val="22"/>
          <w:szCs w:val="22"/>
        </w:rPr>
        <w:t>, who are a particularly vulnerable group.</w:t>
      </w:r>
      <w:r w:rsidRPr="00081BC6">
        <w:rPr>
          <w:rFonts w:ascii="Tahoma" w:hAnsi="Tahoma" w:cs="Tahoma"/>
          <w:color w:val="auto"/>
          <w:sz w:val="22"/>
          <w:szCs w:val="22"/>
        </w:rPr>
        <w:t xml:space="preserve"> </w:t>
      </w:r>
    </w:p>
    <w:p w14:paraId="75D431E1" w14:textId="77777777" w:rsidR="00834923" w:rsidRPr="00FD4E7A" w:rsidRDefault="00834923" w:rsidP="00A7441D">
      <w:pPr>
        <w:pStyle w:val="Default"/>
        <w:ind w:left="709"/>
        <w:jc w:val="both"/>
        <w:rPr>
          <w:rFonts w:ascii="Tahoma" w:hAnsi="Tahoma" w:cs="Tahoma"/>
          <w:color w:val="auto"/>
          <w:sz w:val="16"/>
          <w:szCs w:val="16"/>
        </w:rPr>
      </w:pPr>
      <w:r w:rsidRPr="00081BC6">
        <w:rPr>
          <w:rFonts w:ascii="Tahoma" w:hAnsi="Tahoma" w:cs="Tahoma"/>
          <w:b/>
          <w:bCs/>
          <w:color w:val="auto"/>
          <w:sz w:val="22"/>
          <w:szCs w:val="22"/>
        </w:rPr>
        <w:tab/>
      </w:r>
    </w:p>
    <w:p w14:paraId="688A6D56" w14:textId="03ACB097" w:rsidR="00834923" w:rsidRPr="00081BC6" w:rsidRDefault="00A7441D" w:rsidP="00A7441D">
      <w:pPr>
        <w:ind w:left="709" w:hanging="709"/>
        <w:rPr>
          <w:rFonts w:ascii="Tahoma" w:hAnsi="Tahoma" w:cs="Tahoma"/>
        </w:rPr>
      </w:pPr>
      <w:r w:rsidRPr="00081BC6">
        <w:rPr>
          <w:rFonts w:ascii="Tahoma" w:hAnsi="Tahoma" w:cs="Tahoma"/>
          <w:b/>
          <w:bCs/>
        </w:rPr>
        <w:t xml:space="preserve">7.9 </w:t>
      </w:r>
      <w:r w:rsidRPr="00081BC6">
        <w:rPr>
          <w:rFonts w:ascii="Tahoma" w:hAnsi="Tahoma" w:cs="Tahoma"/>
          <w:b/>
          <w:bCs/>
        </w:rPr>
        <w:tab/>
      </w:r>
      <w:r w:rsidR="00834923" w:rsidRPr="00081BC6">
        <w:rPr>
          <w:rFonts w:ascii="Tahoma" w:hAnsi="Tahoma" w:cs="Tahoma"/>
        </w:rPr>
        <w:t>If the school becomes aware that a child is subject to a private fostering arrangement, the local authority must be informed so they can assess and support them to ensure it is a safe place for the child.</w:t>
      </w:r>
      <w:r w:rsidRPr="00081BC6">
        <w:rPr>
          <w:rFonts w:ascii="Tahoma" w:hAnsi="Tahoma" w:cs="Tahoma"/>
        </w:rPr>
        <w:t xml:space="preserve"> </w:t>
      </w:r>
      <w:r w:rsidR="00834923" w:rsidRPr="00081BC6">
        <w:rPr>
          <w:rFonts w:ascii="Tahoma" w:hAnsi="Tahoma" w:cs="Tahoma"/>
        </w:rPr>
        <w:t xml:space="preserve">Private foster carers </w:t>
      </w:r>
      <w:r w:rsidR="000D37A7" w:rsidRPr="00081BC6">
        <w:rPr>
          <w:rFonts w:ascii="Tahoma" w:hAnsi="Tahoma" w:cs="Tahoma"/>
        </w:rPr>
        <w:t>are</w:t>
      </w:r>
      <w:r w:rsidR="00834923" w:rsidRPr="00081BC6">
        <w:rPr>
          <w:rFonts w:ascii="Tahoma" w:hAnsi="Tahoma" w:cs="Tahoma"/>
        </w:rPr>
        <w:t xml:space="preserve"> not a close relative to a child but plan to look after them for 28 days or more.</w:t>
      </w:r>
      <w:r w:rsidRPr="00081BC6">
        <w:rPr>
          <w:rFonts w:ascii="Tahoma" w:hAnsi="Tahoma" w:cs="Tahoma"/>
        </w:rPr>
        <w:t xml:space="preserve"> </w:t>
      </w:r>
      <w:r w:rsidR="00ED105D">
        <w:rPr>
          <w:rFonts w:ascii="Tahoma" w:hAnsi="Tahoma" w:cs="Tahoma"/>
        </w:rPr>
        <w:t>T</w:t>
      </w:r>
      <w:r w:rsidR="00ED105D" w:rsidRPr="00AD61B9">
        <w:rPr>
          <w:rFonts w:ascii="Tahoma" w:hAnsi="Tahoma" w:cs="Tahoma"/>
        </w:rPr>
        <w:t>eam members</w:t>
      </w:r>
      <w:r w:rsidRPr="00081BC6">
        <w:rPr>
          <w:rFonts w:ascii="Tahoma" w:hAnsi="Tahoma" w:cs="Tahoma"/>
        </w:rPr>
        <w:t xml:space="preserve"> should inform the DSL immediately if they become aware of a private fostering arrangement.</w:t>
      </w:r>
    </w:p>
    <w:p w14:paraId="21916BF6" w14:textId="77777777" w:rsidR="00834923" w:rsidRPr="00FD4E7A" w:rsidRDefault="00834923" w:rsidP="00834923">
      <w:pPr>
        <w:rPr>
          <w:rFonts w:ascii="Tahoma" w:hAnsi="Tahoma" w:cs="Tahoma"/>
          <w:sz w:val="16"/>
          <w:szCs w:val="16"/>
        </w:rPr>
      </w:pPr>
    </w:p>
    <w:p w14:paraId="62E78F89" w14:textId="77777777" w:rsidR="00AE387B" w:rsidRPr="00081BC6" w:rsidRDefault="00AE387B" w:rsidP="00AE387B">
      <w:pPr>
        <w:pStyle w:val="Default"/>
        <w:ind w:left="709" w:hanging="709"/>
        <w:jc w:val="both"/>
        <w:rPr>
          <w:rFonts w:ascii="Tahoma" w:hAnsi="Tahoma" w:cs="Tahoma"/>
          <w:sz w:val="22"/>
          <w:szCs w:val="22"/>
        </w:rPr>
      </w:pPr>
      <w:r w:rsidRPr="00081BC6">
        <w:rPr>
          <w:rFonts w:ascii="Tahoma" w:hAnsi="Tahoma" w:cs="Tahoma"/>
          <w:b/>
          <w:bCs/>
          <w:sz w:val="22"/>
          <w:szCs w:val="22"/>
        </w:rPr>
        <w:t>7.9</w:t>
      </w:r>
      <w:r w:rsidRPr="00081BC6">
        <w:rPr>
          <w:rFonts w:ascii="Tahoma" w:hAnsi="Tahoma" w:cs="Tahoma"/>
          <w:sz w:val="22"/>
          <w:szCs w:val="22"/>
        </w:rPr>
        <w:tab/>
      </w:r>
      <w:r w:rsidR="00ED105D">
        <w:rPr>
          <w:rFonts w:ascii="Tahoma" w:hAnsi="Tahoma" w:cs="Tahoma"/>
          <w:sz w:val="22"/>
          <w:szCs w:val="22"/>
        </w:rPr>
        <w:t>T</w:t>
      </w:r>
      <w:r w:rsidR="00ED105D" w:rsidRPr="00AD61B9">
        <w:rPr>
          <w:rFonts w:ascii="Tahoma" w:hAnsi="Tahoma" w:cs="Tahoma"/>
          <w:sz w:val="22"/>
          <w:szCs w:val="22"/>
        </w:rPr>
        <w:t>eam members</w:t>
      </w:r>
      <w:r w:rsidRPr="00081BC6">
        <w:rPr>
          <w:rFonts w:ascii="Tahoma" w:hAnsi="Tahoma" w:cs="Tahoma"/>
          <w:sz w:val="22"/>
          <w:szCs w:val="22"/>
        </w:rPr>
        <w:t xml:space="preserve"> should be aware that children can be victims of domestic abuse. They may see, hear, or experience the effects of abuse at home and/or suffer domestic abuse in their own intimate relationships as teenagers. All of which can have a detrimental and long-term impact on their health, well-being, development, and ability to learn. Domestic abuse can encompass a wide range of behaviours and may be a single incident or a pattern of incidents. That abuse can be, but is not limited to, psychological, physical, sexual, financial or emotional. </w:t>
      </w:r>
    </w:p>
    <w:p w14:paraId="687A6C6F" w14:textId="77777777" w:rsidR="00AE387B" w:rsidRPr="003F4423" w:rsidRDefault="00AE387B" w:rsidP="00AE387B">
      <w:pPr>
        <w:pStyle w:val="Default"/>
        <w:ind w:left="360"/>
        <w:jc w:val="both"/>
        <w:rPr>
          <w:rFonts w:ascii="Tahoma" w:hAnsi="Tahoma" w:cs="Tahoma"/>
          <w:color w:val="auto"/>
          <w:sz w:val="16"/>
          <w:szCs w:val="16"/>
        </w:rPr>
      </w:pPr>
    </w:p>
    <w:p w14:paraId="3B9ECD38" w14:textId="77777777" w:rsidR="00AE387B" w:rsidRPr="00081BC6" w:rsidRDefault="00AE387B" w:rsidP="00A8640F">
      <w:pPr>
        <w:pStyle w:val="Default"/>
        <w:ind w:left="709"/>
        <w:jc w:val="both"/>
        <w:rPr>
          <w:rFonts w:ascii="Tahoma" w:hAnsi="Tahoma" w:cs="Tahoma"/>
          <w:color w:val="auto"/>
          <w:sz w:val="22"/>
          <w:szCs w:val="22"/>
        </w:rPr>
      </w:pPr>
      <w:r w:rsidRPr="003F4423">
        <w:rPr>
          <w:rFonts w:ascii="Tahoma" w:hAnsi="Tahoma" w:cs="Tahoma"/>
          <w:sz w:val="22"/>
          <w:szCs w:val="22"/>
        </w:rPr>
        <w:t>The Headteacher</w:t>
      </w:r>
      <w:r w:rsidR="003F4423" w:rsidRPr="003F4423">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Pr="003F4423">
        <w:rPr>
          <w:rFonts w:ascii="Tahoma" w:hAnsi="Tahoma" w:cs="Tahoma"/>
          <w:sz w:val="22"/>
          <w:szCs w:val="22"/>
        </w:rPr>
        <w:t xml:space="preserve">and DSL should be familiar with </w:t>
      </w:r>
      <w:hyperlink r:id="rId87" w:history="1">
        <w:r w:rsidRPr="003F4423">
          <w:rPr>
            <w:rStyle w:val="Hyperlink"/>
            <w:rFonts w:ascii="Tahoma" w:hAnsi="Tahoma" w:cs="Tahoma"/>
            <w:sz w:val="22"/>
            <w:szCs w:val="22"/>
          </w:rPr>
          <w:t>Operation Encompass</w:t>
        </w:r>
      </w:hyperlink>
      <w:r w:rsidRPr="003F4423">
        <w:rPr>
          <w:rFonts w:ascii="Tahoma" w:hAnsi="Tahoma" w:cs="Tahoma"/>
          <w:sz w:val="22"/>
          <w:szCs w:val="22"/>
        </w:rPr>
        <w:t xml:space="preserve"> which enables schools and police to work together to provide emotional and practical help to </w:t>
      </w:r>
      <w:r w:rsidR="006115E0" w:rsidRPr="003F4423">
        <w:rPr>
          <w:rFonts w:ascii="Tahoma" w:hAnsi="Tahoma" w:cs="Tahoma"/>
          <w:sz w:val="22"/>
          <w:szCs w:val="22"/>
        </w:rPr>
        <w:t>pupils</w:t>
      </w:r>
      <w:r w:rsidRPr="003F4423">
        <w:rPr>
          <w:rFonts w:ascii="Tahoma" w:hAnsi="Tahoma" w:cs="Tahoma"/>
          <w:sz w:val="22"/>
          <w:szCs w:val="22"/>
        </w:rPr>
        <w:t>, where police have been called to an incident of domes</w:t>
      </w:r>
      <w:r w:rsidRPr="00081BC6">
        <w:rPr>
          <w:rFonts w:ascii="Tahoma" w:hAnsi="Tahoma" w:cs="Tahoma"/>
          <w:sz w:val="22"/>
          <w:szCs w:val="22"/>
        </w:rPr>
        <w:t>tic abuse in the household.</w:t>
      </w:r>
    </w:p>
    <w:p w14:paraId="5633B097" w14:textId="77777777" w:rsidR="00AE387B" w:rsidRPr="00F53C15" w:rsidRDefault="00AE387B" w:rsidP="00AE387B">
      <w:pPr>
        <w:pStyle w:val="Default"/>
        <w:ind w:left="360"/>
        <w:jc w:val="both"/>
        <w:rPr>
          <w:rFonts w:ascii="Tahoma" w:hAnsi="Tahoma" w:cs="Tahoma"/>
          <w:b/>
          <w:color w:val="auto"/>
          <w:sz w:val="16"/>
          <w:szCs w:val="16"/>
        </w:rPr>
      </w:pPr>
    </w:p>
    <w:p w14:paraId="180A6321" w14:textId="77777777" w:rsidR="001A5273" w:rsidRPr="00081BC6" w:rsidRDefault="00A43CBE" w:rsidP="001A5273">
      <w:pPr>
        <w:pStyle w:val="BodyText"/>
        <w:ind w:right="574"/>
        <w:jc w:val="both"/>
        <w:rPr>
          <w:rFonts w:ascii="Tahoma" w:hAnsi="Tahoma" w:cs="Tahoma"/>
        </w:rPr>
      </w:pPr>
      <w:r w:rsidRPr="00081BC6">
        <w:rPr>
          <w:rFonts w:ascii="Tahoma" w:hAnsi="Tahoma" w:cs="Tahoma"/>
          <w:b/>
          <w:bCs/>
        </w:rPr>
        <w:t>7.10</w:t>
      </w:r>
      <w:r w:rsidRPr="00081BC6">
        <w:rPr>
          <w:rFonts w:ascii="Tahoma" w:hAnsi="Tahoma" w:cs="Tahoma"/>
        </w:rPr>
        <w:tab/>
      </w:r>
      <w:r w:rsidR="001A5273" w:rsidRPr="00081BC6">
        <w:rPr>
          <w:rFonts w:ascii="Tahoma" w:hAnsi="Tahoma" w:cs="Tahoma"/>
        </w:rPr>
        <w:t>The School must ensure that pupils know:</w:t>
      </w:r>
    </w:p>
    <w:p w14:paraId="6189AD65" w14:textId="77777777" w:rsidR="001A5273" w:rsidRPr="00081BC6" w:rsidRDefault="001A5273" w:rsidP="004506E7">
      <w:pPr>
        <w:pStyle w:val="BodyText"/>
        <w:numPr>
          <w:ilvl w:val="0"/>
          <w:numId w:val="24"/>
        </w:numPr>
        <w:ind w:left="993" w:right="47" w:hanging="273"/>
        <w:jc w:val="both"/>
        <w:rPr>
          <w:rFonts w:ascii="Tahoma" w:hAnsi="Tahoma" w:cs="Tahoma"/>
        </w:rPr>
      </w:pPr>
      <w:r w:rsidRPr="00081BC6">
        <w:rPr>
          <w:rFonts w:ascii="Tahoma" w:hAnsi="Tahoma" w:cs="Tahoma"/>
        </w:rPr>
        <w:t xml:space="preserve">how to report any concerns and feel confident that they will be listened to and </w:t>
      </w:r>
      <w:r w:rsidRPr="00081BC6">
        <w:rPr>
          <w:rFonts w:ascii="Tahoma" w:hAnsi="Tahoma" w:cs="Tahoma"/>
          <w:spacing w:val="-52"/>
        </w:rPr>
        <w:t xml:space="preserve"> </w:t>
      </w:r>
      <w:r w:rsidRPr="00081BC6">
        <w:rPr>
          <w:rFonts w:ascii="Tahoma" w:hAnsi="Tahoma" w:cs="Tahoma"/>
        </w:rPr>
        <w:t>supported.</w:t>
      </w:r>
    </w:p>
    <w:p w14:paraId="79CDF5AC" w14:textId="77777777" w:rsidR="001A5273" w:rsidRPr="00081BC6" w:rsidRDefault="00A43CBE" w:rsidP="004506E7">
      <w:pPr>
        <w:pStyle w:val="BodyText"/>
        <w:numPr>
          <w:ilvl w:val="0"/>
          <w:numId w:val="24"/>
        </w:numPr>
        <w:shd w:val="clear" w:color="auto" w:fill="FFFFFF"/>
        <w:ind w:left="993" w:right="47" w:hanging="273"/>
        <w:jc w:val="both"/>
        <w:rPr>
          <w:rFonts w:ascii="Tahoma" w:hAnsi="Tahoma" w:cs="Tahoma"/>
        </w:rPr>
      </w:pPr>
      <w:r w:rsidRPr="00081BC6">
        <w:rPr>
          <w:rFonts w:ascii="Tahoma" w:hAnsi="Tahoma" w:cs="Tahoma"/>
        </w:rPr>
        <w:t>They can also report any concerns</w:t>
      </w:r>
      <w:r w:rsidR="001A5273" w:rsidRPr="00081BC6">
        <w:rPr>
          <w:rFonts w:ascii="Tahoma" w:hAnsi="Tahoma" w:cs="Tahoma"/>
        </w:rPr>
        <w:t xml:space="preserve"> by emailing </w:t>
      </w:r>
      <w:hyperlink r:id="rId88" w:history="1">
        <w:r w:rsidR="001A5273" w:rsidRPr="00081BC6">
          <w:rPr>
            <w:rStyle w:val="Hyperlink"/>
            <w:rFonts w:ascii="Tahoma" w:hAnsi="Tahoma" w:cs="Tahoma"/>
          </w:rPr>
          <w:t>tellus@ofgl.co.uk</w:t>
        </w:r>
      </w:hyperlink>
      <w:r w:rsidR="001A5273" w:rsidRPr="00081BC6">
        <w:rPr>
          <w:rFonts w:ascii="Tahoma" w:hAnsi="Tahoma" w:cs="Tahoma"/>
        </w:rPr>
        <w:t>, which is monitored by the Outcomes First Group’s Quality Team.</w:t>
      </w:r>
    </w:p>
    <w:p w14:paraId="6D56BC98" w14:textId="77777777" w:rsidR="001A5273" w:rsidRPr="00081BC6" w:rsidRDefault="001A5273" w:rsidP="004506E7">
      <w:pPr>
        <w:pStyle w:val="BodyText"/>
        <w:numPr>
          <w:ilvl w:val="0"/>
          <w:numId w:val="24"/>
        </w:numPr>
        <w:ind w:left="993" w:right="47" w:hanging="273"/>
        <w:jc w:val="both"/>
        <w:rPr>
          <w:rFonts w:ascii="Tahoma" w:hAnsi="Tahoma" w:cs="Tahoma"/>
        </w:rPr>
      </w:pPr>
      <w:r w:rsidRPr="00081BC6">
        <w:rPr>
          <w:rFonts w:ascii="Tahoma" w:hAnsi="Tahoma" w:cs="Tahoma"/>
        </w:rPr>
        <w:t xml:space="preserve">Are aware </w:t>
      </w:r>
      <w:r w:rsidR="00466F17" w:rsidRPr="00081BC6">
        <w:rPr>
          <w:rFonts w:ascii="Tahoma" w:hAnsi="Tahoma" w:cs="Tahoma"/>
        </w:rPr>
        <w:t>they can contact</w:t>
      </w:r>
      <w:r w:rsidRPr="00081BC6">
        <w:rPr>
          <w:rFonts w:ascii="Tahoma" w:hAnsi="Tahoma" w:cs="Tahoma"/>
        </w:rPr>
        <w:t xml:space="preserve"> the NSPCC</w:t>
      </w:r>
      <w:r w:rsidR="00466F17" w:rsidRPr="00081BC6">
        <w:rPr>
          <w:rFonts w:ascii="Tahoma" w:hAnsi="Tahoma" w:cs="Tahoma"/>
        </w:rPr>
        <w:t xml:space="preserve"> </w:t>
      </w:r>
      <w:r w:rsidR="00276B8C" w:rsidRPr="00081BC6">
        <w:rPr>
          <w:rFonts w:ascii="Tahoma" w:hAnsi="Tahoma" w:cs="Tahoma"/>
        </w:rPr>
        <w:t xml:space="preserve">dedicated </w:t>
      </w:r>
      <w:r w:rsidR="00466F17" w:rsidRPr="00081BC6">
        <w:rPr>
          <w:rFonts w:ascii="Tahoma" w:hAnsi="Tahoma" w:cs="Tahoma"/>
        </w:rPr>
        <w:t xml:space="preserve">helpline </w:t>
      </w:r>
      <w:r w:rsidR="00276B8C" w:rsidRPr="00081BC6">
        <w:rPr>
          <w:rFonts w:ascii="Tahoma" w:hAnsi="Tahoma" w:cs="Tahoma"/>
        </w:rPr>
        <w:t>on</w:t>
      </w:r>
      <w:r w:rsidR="00276B8C" w:rsidRPr="00081BC6">
        <w:rPr>
          <w:rFonts w:ascii="Tahoma" w:hAnsi="Tahoma" w:cs="Tahoma"/>
          <w:color w:val="000000"/>
          <w:shd w:val="clear" w:color="auto" w:fill="F7F7F7"/>
        </w:rPr>
        <w:t> </w:t>
      </w:r>
      <w:hyperlink r:id="rId89" w:history="1">
        <w:r w:rsidR="00276B8C" w:rsidRPr="00081BC6">
          <w:rPr>
            <w:rStyle w:val="Hyperlink"/>
            <w:rFonts w:ascii="Tahoma" w:hAnsi="Tahoma" w:cs="Tahoma"/>
            <w:color w:val="000000"/>
            <w:shd w:val="clear" w:color="auto" w:fill="F7F7F7"/>
          </w:rPr>
          <w:t>0800 136 663</w:t>
        </w:r>
      </w:hyperlink>
      <w:r w:rsidR="00276B8C" w:rsidRPr="00081BC6">
        <w:rPr>
          <w:rFonts w:ascii="Tahoma" w:hAnsi="Tahoma" w:cs="Tahoma"/>
          <w:color w:val="000000"/>
          <w:shd w:val="clear" w:color="auto" w:fill="F7F7F7"/>
        </w:rPr>
        <w:t> </w:t>
      </w:r>
      <w:r w:rsidR="00466F17" w:rsidRPr="00081BC6">
        <w:rPr>
          <w:rFonts w:ascii="Tahoma" w:hAnsi="Tahoma" w:cs="Tahoma"/>
          <w:color w:val="040C28"/>
        </w:rPr>
        <w:t xml:space="preserve"> </w:t>
      </w:r>
      <w:r w:rsidR="00466F17" w:rsidRPr="00081BC6">
        <w:rPr>
          <w:rFonts w:ascii="Tahoma" w:hAnsi="Tahoma" w:cs="Tahoma"/>
          <w:color w:val="202124"/>
          <w:shd w:val="clear" w:color="auto" w:fill="FFFFFF"/>
        </w:rPr>
        <w:t>or</w:t>
      </w:r>
      <w:r w:rsidR="00276B8C" w:rsidRPr="00081BC6">
        <w:rPr>
          <w:rFonts w:ascii="Tahoma" w:hAnsi="Tahoma" w:cs="Tahoma"/>
          <w:color w:val="202124"/>
          <w:shd w:val="clear" w:color="auto" w:fill="FFFFFF"/>
        </w:rPr>
        <w:t xml:space="preserve"> by</w:t>
      </w:r>
      <w:r w:rsidR="00466F17" w:rsidRPr="00081BC6">
        <w:rPr>
          <w:rFonts w:ascii="Tahoma" w:hAnsi="Tahoma" w:cs="Tahoma"/>
          <w:color w:val="202124"/>
          <w:shd w:val="clear" w:color="auto" w:fill="FFFFFF"/>
        </w:rPr>
        <w:t xml:space="preserve"> emailing </w:t>
      </w:r>
      <w:hyperlink r:id="rId90" w:history="1">
        <w:r w:rsidR="00276B8C" w:rsidRPr="00081BC6">
          <w:rPr>
            <w:rStyle w:val="Hyperlink"/>
            <w:rFonts w:ascii="Tahoma" w:hAnsi="Tahoma" w:cs="Tahoma"/>
            <w:shd w:val="clear" w:color="auto" w:fill="FFFFFF"/>
          </w:rPr>
          <w:t>help@NSPCC.org.uk</w:t>
        </w:r>
      </w:hyperlink>
      <w:r w:rsidR="00276B8C" w:rsidRPr="00081BC6">
        <w:rPr>
          <w:rFonts w:ascii="Tahoma" w:hAnsi="Tahoma" w:cs="Tahoma"/>
          <w:color w:val="202124"/>
          <w:shd w:val="clear" w:color="auto" w:fill="FFFFFF"/>
        </w:rPr>
        <w:t xml:space="preserve"> </w:t>
      </w:r>
    </w:p>
    <w:p w14:paraId="338E0FD3" w14:textId="727BEED9" w:rsidR="001A5273" w:rsidRPr="00081BC6" w:rsidRDefault="001A5273" w:rsidP="004506E7">
      <w:pPr>
        <w:pStyle w:val="BodyText"/>
        <w:numPr>
          <w:ilvl w:val="0"/>
          <w:numId w:val="24"/>
        </w:numPr>
        <w:ind w:left="993" w:right="47" w:hanging="273"/>
        <w:jc w:val="both"/>
        <w:rPr>
          <w:rFonts w:ascii="Tahoma" w:hAnsi="Tahoma" w:cs="Tahoma"/>
          <w:b/>
          <w:bCs/>
        </w:rPr>
      </w:pPr>
      <w:r w:rsidRPr="00081BC6">
        <w:rPr>
          <w:rFonts w:ascii="Tahoma" w:hAnsi="Tahoma" w:cs="Tahoma"/>
        </w:rPr>
        <w:t>Are aware of how to contact Childline</w:t>
      </w:r>
      <w:r w:rsidR="002D5919" w:rsidRPr="00081BC6">
        <w:rPr>
          <w:rFonts w:ascii="Tahoma" w:hAnsi="Tahoma" w:cs="Tahoma"/>
        </w:rPr>
        <w:t xml:space="preserve"> (</w:t>
      </w:r>
      <w:r w:rsidR="002D5919" w:rsidRPr="00081BC6">
        <w:rPr>
          <w:rFonts w:ascii="Tahoma" w:hAnsi="Tahoma" w:cs="Tahoma"/>
          <w:u w:val="single"/>
        </w:rPr>
        <w:t>0800 1111</w:t>
      </w:r>
      <w:r w:rsidR="002D5919" w:rsidRPr="00081BC6">
        <w:rPr>
          <w:rFonts w:ascii="Tahoma" w:hAnsi="Tahoma" w:cs="Tahoma"/>
        </w:rPr>
        <w:t xml:space="preserve">)  </w:t>
      </w:r>
    </w:p>
    <w:p w14:paraId="6C01EE30" w14:textId="77777777" w:rsidR="00400601" w:rsidRPr="00C24E89" w:rsidRDefault="00400601" w:rsidP="00400601">
      <w:pPr>
        <w:pStyle w:val="BodyText"/>
        <w:ind w:right="574"/>
        <w:jc w:val="both"/>
        <w:rPr>
          <w:rFonts w:ascii="Tahoma" w:hAnsi="Tahoma" w:cs="Tahoma"/>
          <w:sz w:val="12"/>
          <w:szCs w:val="12"/>
        </w:rPr>
      </w:pPr>
    </w:p>
    <w:p w14:paraId="211B8DCB" w14:textId="77777777" w:rsidR="00AF6097" w:rsidRDefault="00400601" w:rsidP="00D92AE1">
      <w:pPr>
        <w:widowControl/>
        <w:adjustRightInd w:val="0"/>
        <w:ind w:left="709" w:hanging="720"/>
        <w:jc w:val="both"/>
        <w:rPr>
          <w:rFonts w:ascii="Tahoma" w:hAnsi="Tahoma" w:cs="Tahoma"/>
          <w:color w:val="000000"/>
          <w:lang w:eastAsia="en-GB"/>
        </w:rPr>
      </w:pPr>
      <w:r w:rsidRPr="00081BC6">
        <w:rPr>
          <w:rFonts w:ascii="Tahoma" w:hAnsi="Tahoma" w:cs="Tahoma"/>
          <w:b/>
          <w:bCs/>
          <w:color w:val="000000"/>
          <w:lang w:eastAsia="en-GB"/>
        </w:rPr>
        <w:t>7.11</w:t>
      </w:r>
      <w:r w:rsidR="00D92AE1" w:rsidRPr="00081BC6">
        <w:rPr>
          <w:rFonts w:ascii="Tahoma" w:hAnsi="Tahoma" w:cs="Tahoma"/>
          <w:b/>
          <w:bCs/>
          <w:color w:val="000000"/>
          <w:lang w:eastAsia="en-GB"/>
        </w:rPr>
        <w:t xml:space="preserve"> </w:t>
      </w:r>
      <w:r w:rsidR="00D92AE1" w:rsidRPr="00081BC6">
        <w:rPr>
          <w:rFonts w:ascii="Tahoma" w:hAnsi="Tahoma" w:cs="Tahoma"/>
          <w:b/>
          <w:bCs/>
          <w:color w:val="000000"/>
          <w:lang w:eastAsia="en-GB"/>
        </w:rPr>
        <w:tab/>
      </w:r>
      <w:r w:rsidR="00ED105D">
        <w:rPr>
          <w:rFonts w:ascii="Tahoma" w:hAnsi="Tahoma" w:cs="Tahoma"/>
        </w:rPr>
        <w:t>T</w:t>
      </w:r>
      <w:r w:rsidR="00ED105D" w:rsidRPr="00AD61B9">
        <w:rPr>
          <w:rFonts w:ascii="Tahoma" w:hAnsi="Tahoma" w:cs="Tahoma"/>
        </w:rPr>
        <w:t>eam members</w:t>
      </w:r>
      <w:r w:rsidRPr="00081BC6">
        <w:rPr>
          <w:rFonts w:ascii="Tahoma" w:hAnsi="Tahoma" w:cs="Tahoma"/>
          <w:color w:val="000000"/>
          <w:lang w:eastAsia="en-GB"/>
        </w:rPr>
        <w:t xml:space="preserve"> are not permitted to use personal mobile phone devices, cameras or digital re</w:t>
      </w:r>
      <w:r w:rsidR="00ED105D">
        <w:rPr>
          <w:rFonts w:ascii="Tahoma" w:hAnsi="Tahoma" w:cs="Tahoma"/>
          <w:color w:val="000000"/>
          <w:lang w:eastAsia="en-GB"/>
        </w:rPr>
        <w:t>c</w:t>
      </w:r>
      <w:r w:rsidRPr="00081BC6">
        <w:rPr>
          <w:rFonts w:ascii="Tahoma" w:hAnsi="Tahoma" w:cs="Tahoma"/>
          <w:color w:val="000000"/>
          <w:lang w:eastAsia="en-GB"/>
        </w:rPr>
        <w:t xml:space="preserve">ording devices at any time during operational hours within the </w:t>
      </w:r>
      <w:r w:rsidR="00FF2BEA" w:rsidRPr="00081BC6">
        <w:rPr>
          <w:rFonts w:ascii="Tahoma" w:hAnsi="Tahoma" w:cs="Tahoma"/>
          <w:color w:val="000000"/>
          <w:lang w:eastAsia="en-GB"/>
        </w:rPr>
        <w:t>school</w:t>
      </w:r>
      <w:r w:rsidRPr="00081BC6">
        <w:rPr>
          <w:rFonts w:ascii="Tahoma" w:hAnsi="Tahoma" w:cs="Tahoma"/>
          <w:color w:val="000000"/>
          <w:lang w:eastAsia="en-GB"/>
        </w:rPr>
        <w:t xml:space="preserve">. </w:t>
      </w:r>
      <w:r w:rsidR="00ED105D">
        <w:rPr>
          <w:rFonts w:ascii="Tahoma" w:hAnsi="Tahoma" w:cs="Tahoma"/>
        </w:rPr>
        <w:t>T</w:t>
      </w:r>
      <w:r w:rsidR="00ED105D" w:rsidRPr="00AD61B9">
        <w:rPr>
          <w:rFonts w:ascii="Tahoma" w:hAnsi="Tahoma" w:cs="Tahoma"/>
        </w:rPr>
        <w:t>eam members</w:t>
      </w:r>
      <w:r w:rsidRPr="00081BC6">
        <w:rPr>
          <w:rFonts w:ascii="Tahoma" w:hAnsi="Tahoma" w:cs="Tahoma"/>
          <w:color w:val="000000"/>
          <w:lang w:eastAsia="en-GB"/>
        </w:rPr>
        <w:t xml:space="preserve"> </w:t>
      </w:r>
      <w:r w:rsidR="005A1C2F">
        <w:rPr>
          <w:rFonts w:ascii="Tahoma" w:hAnsi="Tahoma" w:cs="Tahoma"/>
          <w:color w:val="000000"/>
          <w:lang w:eastAsia="en-GB"/>
        </w:rPr>
        <w:t>should be</w:t>
      </w:r>
      <w:r w:rsidRPr="00081BC6">
        <w:rPr>
          <w:rFonts w:ascii="Tahoma" w:hAnsi="Tahoma" w:cs="Tahoma"/>
          <w:color w:val="000000"/>
          <w:lang w:eastAsia="en-GB"/>
        </w:rPr>
        <w:t xml:space="preserve"> supported to safely store away their personal devices during these times in a lockable personal storage area, with personal keys provided to each </w:t>
      </w:r>
      <w:r w:rsidR="00ED105D">
        <w:rPr>
          <w:rFonts w:ascii="Tahoma" w:hAnsi="Tahoma" w:cs="Tahoma"/>
          <w:color w:val="000000"/>
          <w:lang w:eastAsia="en-GB"/>
        </w:rPr>
        <w:t>team</w:t>
      </w:r>
      <w:r w:rsidRPr="00081BC6">
        <w:rPr>
          <w:rFonts w:ascii="Tahoma" w:hAnsi="Tahoma" w:cs="Tahoma"/>
          <w:color w:val="000000"/>
          <w:lang w:eastAsia="en-GB"/>
        </w:rPr>
        <w:t xml:space="preserve"> member.</w:t>
      </w:r>
    </w:p>
    <w:p w14:paraId="391B5D05" w14:textId="77777777" w:rsidR="00AF6097" w:rsidRPr="00861276" w:rsidRDefault="00AF6097" w:rsidP="00AF6097">
      <w:pPr>
        <w:widowControl/>
        <w:adjustRightInd w:val="0"/>
        <w:ind w:left="709"/>
        <w:jc w:val="both"/>
        <w:rPr>
          <w:rFonts w:ascii="Tahoma" w:hAnsi="Tahoma" w:cs="Tahoma"/>
          <w:b/>
          <w:bCs/>
          <w:color w:val="000000"/>
          <w:sz w:val="16"/>
          <w:szCs w:val="16"/>
          <w:lang w:eastAsia="en-GB"/>
        </w:rPr>
      </w:pPr>
    </w:p>
    <w:p w14:paraId="69CC4C1A" w14:textId="77777777" w:rsidR="00400601" w:rsidRPr="00C066BF" w:rsidRDefault="00ED105D" w:rsidP="00AF6097">
      <w:pPr>
        <w:widowControl/>
        <w:adjustRightInd w:val="0"/>
        <w:ind w:left="709"/>
        <w:jc w:val="both"/>
        <w:rPr>
          <w:rFonts w:ascii="Tahoma" w:hAnsi="Tahoma" w:cs="Tahoma"/>
        </w:rPr>
      </w:pPr>
      <w:r>
        <w:rPr>
          <w:rFonts w:ascii="Tahoma" w:hAnsi="Tahoma" w:cs="Tahoma"/>
        </w:rPr>
        <w:t>T</w:t>
      </w:r>
      <w:r w:rsidRPr="00AD61B9">
        <w:rPr>
          <w:rFonts w:ascii="Tahoma" w:hAnsi="Tahoma" w:cs="Tahoma"/>
        </w:rPr>
        <w:t>eam members</w:t>
      </w:r>
      <w:r w:rsidR="00400601" w:rsidRPr="00081BC6">
        <w:rPr>
          <w:rFonts w:ascii="Tahoma" w:hAnsi="Tahoma" w:cs="Tahoma"/>
          <w:color w:val="000000"/>
          <w:lang w:eastAsia="en-GB"/>
        </w:rPr>
        <w:t xml:space="preserve"> are advised if they wish to take their personal devices out of storage, they are only permitted to do so during their designated break times, with the restriction of only doing so in the designated </w:t>
      </w:r>
      <w:r w:rsidR="004153AB">
        <w:rPr>
          <w:rFonts w:ascii="Tahoma" w:hAnsi="Tahoma" w:cs="Tahoma"/>
          <w:shd w:val="clear" w:color="auto" w:fill="FFFFFF"/>
        </w:rPr>
        <w:t>team members</w:t>
      </w:r>
      <w:r w:rsidR="00400601" w:rsidRPr="00081BC6">
        <w:rPr>
          <w:rFonts w:ascii="Tahoma" w:hAnsi="Tahoma" w:cs="Tahoma"/>
          <w:color w:val="000000"/>
          <w:lang w:eastAsia="en-GB"/>
        </w:rPr>
        <w:t xml:space="preserve"> room area. Company devices </w:t>
      </w:r>
      <w:r w:rsidR="00400601" w:rsidRPr="00C066BF">
        <w:rPr>
          <w:rFonts w:ascii="Tahoma" w:hAnsi="Tahoma" w:cs="Tahoma"/>
          <w:color w:val="000000"/>
          <w:lang w:eastAsia="en-GB"/>
        </w:rPr>
        <w:t xml:space="preserve">will be provided as and where appropriate to support </w:t>
      </w:r>
      <w:r w:rsidR="00946AA7">
        <w:rPr>
          <w:rFonts w:ascii="Tahoma" w:hAnsi="Tahoma" w:cs="Tahoma"/>
          <w:shd w:val="clear" w:color="auto" w:fill="FFFFFF"/>
        </w:rPr>
        <w:t>team members</w:t>
      </w:r>
      <w:r w:rsidR="00400601" w:rsidRPr="00C066BF">
        <w:rPr>
          <w:rFonts w:ascii="Tahoma" w:hAnsi="Tahoma" w:cs="Tahoma"/>
          <w:color w:val="000000"/>
          <w:lang w:eastAsia="en-GB"/>
        </w:rPr>
        <w:t xml:space="preserve"> to capture images of any Learning &amp; Development within the </w:t>
      </w:r>
      <w:r w:rsidR="00FF2BEA" w:rsidRPr="00C066BF">
        <w:rPr>
          <w:rFonts w:ascii="Tahoma" w:hAnsi="Tahoma" w:cs="Tahoma"/>
          <w:color w:val="000000"/>
          <w:lang w:eastAsia="en-GB"/>
        </w:rPr>
        <w:t>school</w:t>
      </w:r>
      <w:r w:rsidR="00400601" w:rsidRPr="00C066BF">
        <w:rPr>
          <w:rFonts w:ascii="Tahoma" w:hAnsi="Tahoma" w:cs="Tahoma"/>
          <w:color w:val="000000"/>
          <w:lang w:eastAsia="en-GB"/>
        </w:rPr>
        <w:t>. Visitors will also be made aware of the requirement for them to adhere to this procedure when arriving to site and undergoing the visitor sign in process.</w:t>
      </w:r>
    </w:p>
    <w:p w14:paraId="5D905FA1" w14:textId="77777777" w:rsidR="004562E5" w:rsidRPr="008B0F1B" w:rsidRDefault="004562E5" w:rsidP="00617F41">
      <w:pPr>
        <w:pStyle w:val="BodyText"/>
        <w:ind w:right="574"/>
        <w:jc w:val="both"/>
        <w:rPr>
          <w:rFonts w:ascii="Tahoma" w:hAnsi="Tahoma" w:cs="Tahoma"/>
          <w:sz w:val="16"/>
          <w:szCs w:val="16"/>
        </w:rPr>
      </w:pPr>
    </w:p>
    <w:p w14:paraId="06B189B2" w14:textId="77777777" w:rsidR="007D2086" w:rsidRPr="00C066BF" w:rsidRDefault="007D2086" w:rsidP="00B334DB">
      <w:pPr>
        <w:pStyle w:val="Heading1"/>
        <w:ind w:hanging="102"/>
        <w:rPr>
          <w:rFonts w:cs="Tahoma"/>
        </w:rPr>
      </w:pPr>
      <w:bookmarkStart w:id="20" w:name="_Toc175141168"/>
      <w:r w:rsidRPr="00C066BF">
        <w:rPr>
          <w:rFonts w:cs="Tahoma"/>
        </w:rPr>
        <w:lastRenderedPageBreak/>
        <w:t xml:space="preserve">8.0 </w:t>
      </w:r>
      <w:r w:rsidRPr="00C066BF">
        <w:rPr>
          <w:rFonts w:cs="Tahoma"/>
        </w:rPr>
        <w:tab/>
        <w:t>Safer Recruitment</w:t>
      </w:r>
      <w:bookmarkEnd w:id="20"/>
    </w:p>
    <w:p w14:paraId="63FC1BD9" w14:textId="77777777" w:rsidR="007D2086" w:rsidRPr="00C066BF" w:rsidRDefault="007D2086" w:rsidP="007D2086">
      <w:pPr>
        <w:pStyle w:val="Default"/>
        <w:ind w:left="709" w:hanging="709"/>
        <w:rPr>
          <w:rFonts w:ascii="Tahoma" w:hAnsi="Tahoma" w:cs="Tahoma"/>
          <w:b/>
          <w:color w:val="auto"/>
          <w:sz w:val="16"/>
          <w:szCs w:val="16"/>
        </w:rPr>
      </w:pPr>
    </w:p>
    <w:p w14:paraId="59C537C9" w14:textId="77777777" w:rsidR="005609C1" w:rsidRPr="006D6BD4" w:rsidRDefault="007D2086" w:rsidP="005609C1">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8.1</w:t>
      </w:r>
      <w:r w:rsidRPr="00C066BF">
        <w:rPr>
          <w:rFonts w:ascii="Tahoma" w:hAnsi="Tahoma" w:cs="Tahoma"/>
          <w:color w:val="auto"/>
          <w:sz w:val="22"/>
          <w:szCs w:val="22"/>
        </w:rPr>
        <w:t xml:space="preserve"> </w:t>
      </w:r>
      <w:r w:rsidRPr="00C066BF">
        <w:rPr>
          <w:rFonts w:ascii="Tahoma" w:hAnsi="Tahoma" w:cs="Tahoma"/>
          <w:color w:val="auto"/>
          <w:sz w:val="22"/>
          <w:szCs w:val="22"/>
        </w:rPr>
        <w:tab/>
        <w:t>The Outcomes First Group</w:t>
      </w:r>
      <w:r w:rsidR="00C90E4F" w:rsidRPr="00C066BF">
        <w:rPr>
          <w:rFonts w:ascii="Tahoma" w:hAnsi="Tahoma" w:cs="Tahoma"/>
          <w:color w:val="auto"/>
          <w:sz w:val="22"/>
          <w:szCs w:val="22"/>
        </w:rPr>
        <w:t>’s</w:t>
      </w:r>
      <w:r w:rsidRPr="00C066BF">
        <w:rPr>
          <w:rFonts w:ascii="Tahoma" w:hAnsi="Tahoma" w:cs="Tahoma"/>
          <w:color w:val="auto"/>
          <w:sz w:val="22"/>
          <w:szCs w:val="22"/>
        </w:rPr>
        <w:t xml:space="preserve"> </w:t>
      </w:r>
      <w:r w:rsidRPr="00C066BF">
        <w:rPr>
          <w:rFonts w:ascii="Tahoma" w:hAnsi="Tahoma" w:cs="Tahoma"/>
          <w:i/>
          <w:iCs/>
          <w:color w:val="auto"/>
          <w:sz w:val="22"/>
          <w:szCs w:val="22"/>
        </w:rPr>
        <w:t>Safer Recruitment Policy</w:t>
      </w:r>
      <w:r w:rsidRPr="00C066BF">
        <w:rPr>
          <w:rFonts w:ascii="Tahoma" w:hAnsi="Tahoma" w:cs="Tahoma"/>
          <w:color w:val="auto"/>
          <w:sz w:val="22"/>
          <w:szCs w:val="22"/>
        </w:rPr>
        <w:t xml:space="preserve"> sets the processes which must be followed for the recruitment of </w:t>
      </w:r>
      <w:r w:rsidR="00ED105D" w:rsidRPr="00AD61B9">
        <w:rPr>
          <w:rFonts w:ascii="Tahoma" w:hAnsi="Tahoma" w:cs="Tahoma"/>
          <w:sz w:val="22"/>
          <w:szCs w:val="22"/>
        </w:rPr>
        <w:t>team members</w:t>
      </w:r>
      <w:r w:rsidR="00B55E23" w:rsidRPr="00C066BF">
        <w:rPr>
          <w:rFonts w:ascii="Tahoma" w:hAnsi="Tahoma" w:cs="Tahoma"/>
          <w:color w:val="auto"/>
          <w:sz w:val="22"/>
          <w:szCs w:val="22"/>
        </w:rPr>
        <w:t xml:space="preserve">, which includes </w:t>
      </w:r>
      <w:r w:rsidR="00483667" w:rsidRPr="00C066BF">
        <w:rPr>
          <w:rFonts w:ascii="Tahoma" w:hAnsi="Tahoma" w:cs="Tahoma"/>
          <w:color w:val="auto"/>
          <w:sz w:val="22"/>
          <w:szCs w:val="22"/>
        </w:rPr>
        <w:t xml:space="preserve">the requirement for </w:t>
      </w:r>
      <w:r w:rsidR="00B55E23" w:rsidRPr="00C066BF">
        <w:rPr>
          <w:rFonts w:ascii="Tahoma" w:hAnsi="Tahoma" w:cs="Tahoma"/>
          <w:color w:val="auto"/>
          <w:sz w:val="22"/>
          <w:szCs w:val="22"/>
        </w:rPr>
        <w:t>enhance</w:t>
      </w:r>
      <w:r w:rsidR="00483667" w:rsidRPr="00C066BF">
        <w:rPr>
          <w:rFonts w:ascii="Tahoma" w:hAnsi="Tahoma" w:cs="Tahoma"/>
          <w:color w:val="auto"/>
          <w:sz w:val="22"/>
          <w:szCs w:val="22"/>
        </w:rPr>
        <w:t>d D</w:t>
      </w:r>
      <w:r w:rsidR="00914196" w:rsidRPr="00C066BF">
        <w:rPr>
          <w:rFonts w:ascii="Tahoma" w:hAnsi="Tahoma" w:cs="Tahoma"/>
          <w:color w:val="auto"/>
          <w:sz w:val="22"/>
          <w:szCs w:val="22"/>
        </w:rPr>
        <w:t xml:space="preserve">BS </w:t>
      </w:r>
      <w:r w:rsidR="00883F07" w:rsidRPr="00C066BF">
        <w:rPr>
          <w:rFonts w:ascii="Tahoma" w:hAnsi="Tahoma" w:cs="Tahoma"/>
          <w:color w:val="auto"/>
          <w:sz w:val="22"/>
          <w:szCs w:val="22"/>
        </w:rPr>
        <w:t xml:space="preserve">and other </w:t>
      </w:r>
      <w:r w:rsidR="00483667" w:rsidRPr="00C066BF">
        <w:rPr>
          <w:rFonts w:ascii="Tahoma" w:hAnsi="Tahoma" w:cs="Tahoma"/>
          <w:color w:val="auto"/>
          <w:sz w:val="22"/>
          <w:szCs w:val="22"/>
        </w:rPr>
        <w:t>check</w:t>
      </w:r>
      <w:r w:rsidR="001C74C1" w:rsidRPr="00C066BF">
        <w:rPr>
          <w:rFonts w:ascii="Tahoma" w:hAnsi="Tahoma" w:cs="Tahoma"/>
          <w:color w:val="auto"/>
          <w:sz w:val="22"/>
          <w:szCs w:val="22"/>
        </w:rPr>
        <w:t>s</w:t>
      </w:r>
      <w:r w:rsidR="00883F07" w:rsidRPr="00C066BF">
        <w:rPr>
          <w:rFonts w:ascii="Tahoma" w:hAnsi="Tahoma" w:cs="Tahoma"/>
          <w:color w:val="auto"/>
          <w:sz w:val="22"/>
          <w:szCs w:val="22"/>
        </w:rPr>
        <w:t>.</w:t>
      </w:r>
      <w:r w:rsidR="00864C25" w:rsidRPr="00C066BF">
        <w:rPr>
          <w:rFonts w:ascii="Tahoma" w:hAnsi="Tahoma" w:cs="Tahoma"/>
          <w:color w:val="auto"/>
          <w:sz w:val="22"/>
          <w:szCs w:val="22"/>
        </w:rPr>
        <w:t xml:space="preserve"> </w:t>
      </w:r>
      <w:r w:rsidR="005609C1" w:rsidRPr="006D6BD4">
        <w:rPr>
          <w:sz w:val="22"/>
          <w:szCs w:val="22"/>
        </w:rPr>
        <w:t>Schools and colleges must inform shortlisted candidates that online searches may be done as part of pre-recruitment checks.</w:t>
      </w:r>
    </w:p>
    <w:p w14:paraId="7DF9FFB2" w14:textId="77777777" w:rsidR="00883F07" w:rsidRPr="00C066BF" w:rsidRDefault="00883F07" w:rsidP="007D2086">
      <w:pPr>
        <w:pStyle w:val="Default"/>
        <w:ind w:left="709" w:hanging="709"/>
        <w:jc w:val="both"/>
        <w:rPr>
          <w:rFonts w:ascii="Tahoma" w:hAnsi="Tahoma" w:cs="Tahoma"/>
          <w:color w:val="auto"/>
          <w:sz w:val="16"/>
          <w:szCs w:val="16"/>
        </w:rPr>
      </w:pPr>
    </w:p>
    <w:p w14:paraId="7AD33C28" w14:textId="77777777" w:rsidR="00245ADE" w:rsidRDefault="007D2086" w:rsidP="007D2086">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8.2</w:t>
      </w:r>
      <w:r w:rsidRPr="00C066BF">
        <w:rPr>
          <w:rFonts w:ascii="Tahoma" w:hAnsi="Tahoma" w:cs="Tahoma"/>
          <w:color w:val="auto"/>
          <w:sz w:val="22"/>
          <w:szCs w:val="22"/>
        </w:rPr>
        <w:t xml:space="preserve"> </w:t>
      </w:r>
      <w:r w:rsidRPr="00C066BF">
        <w:rPr>
          <w:rFonts w:ascii="Tahoma" w:hAnsi="Tahoma" w:cs="Tahoma"/>
          <w:color w:val="auto"/>
          <w:sz w:val="22"/>
          <w:szCs w:val="22"/>
        </w:rPr>
        <w:tab/>
        <w:t>It is the responsibility of the He</w:t>
      </w:r>
      <w:r w:rsidRPr="00F53C15">
        <w:rPr>
          <w:rFonts w:ascii="Tahoma" w:hAnsi="Tahoma" w:cs="Tahoma"/>
          <w:color w:val="auto"/>
          <w:sz w:val="22"/>
          <w:szCs w:val="22"/>
        </w:rPr>
        <w:t>ad</w:t>
      </w:r>
      <w:r w:rsidR="001D29CB" w:rsidRPr="00F53C15">
        <w:rPr>
          <w:rFonts w:ascii="Tahoma" w:hAnsi="Tahoma" w:cs="Tahoma"/>
          <w:color w:val="auto"/>
          <w:sz w:val="22"/>
          <w:szCs w:val="22"/>
        </w:rPr>
        <w:t>t</w:t>
      </w:r>
      <w:r w:rsidRPr="00F53C15">
        <w:rPr>
          <w:rFonts w:ascii="Tahoma" w:hAnsi="Tahoma" w:cs="Tahoma"/>
          <w:color w:val="auto"/>
          <w:sz w:val="22"/>
          <w:szCs w:val="22"/>
        </w:rPr>
        <w:t>eacher</w:t>
      </w:r>
      <w:r w:rsidR="00F53C15" w:rsidRPr="00F53C15">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Pr="00F53C15">
        <w:rPr>
          <w:rFonts w:ascii="Tahoma" w:hAnsi="Tahoma" w:cs="Tahoma"/>
          <w:color w:val="auto"/>
          <w:sz w:val="22"/>
          <w:szCs w:val="22"/>
        </w:rPr>
        <w:t>to ensure that the Single Central Record is compliant with legislation and statutory gu</w:t>
      </w:r>
      <w:r w:rsidRPr="00C066BF">
        <w:rPr>
          <w:rFonts w:ascii="Tahoma" w:hAnsi="Tahoma" w:cs="Tahoma"/>
          <w:color w:val="auto"/>
          <w:sz w:val="22"/>
          <w:szCs w:val="22"/>
        </w:rPr>
        <w:t>idance and kept up to date and is stored confidentially.</w:t>
      </w:r>
    </w:p>
    <w:p w14:paraId="14B7CB56" w14:textId="77777777" w:rsidR="00FE00B3" w:rsidRPr="00245ADE" w:rsidRDefault="00FE00B3" w:rsidP="007D2086">
      <w:pPr>
        <w:pStyle w:val="Default"/>
        <w:ind w:left="709" w:hanging="709"/>
        <w:jc w:val="both"/>
        <w:rPr>
          <w:rFonts w:ascii="Tahoma" w:hAnsi="Tahoma" w:cs="Tahoma"/>
          <w:color w:val="auto"/>
          <w:sz w:val="16"/>
          <w:szCs w:val="16"/>
        </w:rPr>
      </w:pPr>
      <w:r w:rsidRPr="00245ADE">
        <w:rPr>
          <w:rFonts w:ascii="Tahoma" w:hAnsi="Tahoma" w:cs="Tahoma"/>
          <w:color w:val="auto"/>
          <w:sz w:val="22"/>
          <w:szCs w:val="22"/>
        </w:rPr>
        <w:t xml:space="preserve"> </w:t>
      </w:r>
    </w:p>
    <w:p w14:paraId="6A005F02" w14:textId="77777777" w:rsidR="003C1A74" w:rsidRPr="00C066BF" w:rsidRDefault="00DC3B63" w:rsidP="00EF4B7E">
      <w:pPr>
        <w:pStyle w:val="Default"/>
        <w:ind w:left="709" w:hanging="709"/>
        <w:jc w:val="both"/>
        <w:rPr>
          <w:rStyle w:val="cf01"/>
          <w:rFonts w:ascii="Tahoma" w:hAnsi="Tahoma" w:cs="Tahoma"/>
          <w:sz w:val="22"/>
          <w:szCs w:val="22"/>
        </w:rPr>
      </w:pPr>
      <w:r w:rsidRPr="00C066BF">
        <w:rPr>
          <w:rFonts w:ascii="Tahoma" w:hAnsi="Tahoma" w:cs="Tahoma"/>
          <w:b/>
          <w:bCs/>
          <w:color w:val="auto"/>
          <w:sz w:val="22"/>
          <w:szCs w:val="22"/>
        </w:rPr>
        <w:t>8.3</w:t>
      </w:r>
      <w:r w:rsidRPr="00C066BF">
        <w:rPr>
          <w:rFonts w:ascii="Tahoma" w:hAnsi="Tahoma" w:cs="Tahoma"/>
          <w:b/>
          <w:bCs/>
          <w:color w:val="auto"/>
          <w:sz w:val="22"/>
          <w:szCs w:val="22"/>
        </w:rPr>
        <w:tab/>
      </w:r>
      <w:r w:rsidRPr="00C066BF">
        <w:rPr>
          <w:rFonts w:ascii="Tahoma" w:hAnsi="Tahoma" w:cs="Tahoma"/>
          <w:color w:val="auto"/>
          <w:sz w:val="22"/>
          <w:szCs w:val="22"/>
        </w:rPr>
        <w:t xml:space="preserve">It is the responsibility of the </w:t>
      </w:r>
      <w:r w:rsidR="006D3CC8" w:rsidRPr="00C066BF">
        <w:rPr>
          <w:rFonts w:ascii="Tahoma" w:hAnsi="Tahoma" w:cs="Tahoma"/>
          <w:color w:val="auto"/>
          <w:sz w:val="22"/>
          <w:szCs w:val="22"/>
        </w:rPr>
        <w:t>hiring</w:t>
      </w:r>
      <w:r w:rsidRPr="00C066BF">
        <w:rPr>
          <w:rFonts w:ascii="Tahoma" w:hAnsi="Tahoma" w:cs="Tahoma"/>
          <w:color w:val="auto"/>
          <w:sz w:val="22"/>
          <w:szCs w:val="22"/>
        </w:rPr>
        <w:t xml:space="preserve"> manager </w:t>
      </w:r>
      <w:r w:rsidR="00E674BD" w:rsidRPr="00C066BF">
        <w:rPr>
          <w:rFonts w:ascii="Tahoma" w:hAnsi="Tahoma" w:cs="Tahoma"/>
          <w:color w:val="auto"/>
          <w:sz w:val="22"/>
          <w:szCs w:val="22"/>
        </w:rPr>
        <w:t xml:space="preserve">at the school </w:t>
      </w:r>
      <w:r w:rsidRPr="00C066BF">
        <w:rPr>
          <w:rFonts w:ascii="Tahoma" w:hAnsi="Tahoma" w:cs="Tahoma"/>
          <w:color w:val="auto"/>
          <w:sz w:val="22"/>
          <w:szCs w:val="22"/>
        </w:rPr>
        <w:t>to ensure that copies of the documents used to verify the successful candidate’s identity, right to work</w:t>
      </w:r>
      <w:r w:rsidR="00417A59" w:rsidRPr="00C066BF">
        <w:rPr>
          <w:rFonts w:ascii="Tahoma" w:hAnsi="Tahoma" w:cs="Tahoma"/>
          <w:color w:val="auto"/>
          <w:sz w:val="22"/>
          <w:szCs w:val="22"/>
        </w:rPr>
        <w:t xml:space="preserve">, </w:t>
      </w:r>
      <w:r w:rsidRPr="00C066BF">
        <w:rPr>
          <w:rFonts w:ascii="Tahoma" w:hAnsi="Tahoma" w:cs="Tahoma"/>
          <w:color w:val="auto"/>
          <w:sz w:val="22"/>
          <w:szCs w:val="22"/>
        </w:rPr>
        <w:t>required qualifications</w:t>
      </w:r>
      <w:r w:rsidR="00417A59" w:rsidRPr="00C066BF">
        <w:rPr>
          <w:rFonts w:ascii="Tahoma" w:hAnsi="Tahoma" w:cs="Tahoma"/>
          <w:color w:val="auto"/>
          <w:sz w:val="22"/>
          <w:szCs w:val="22"/>
        </w:rPr>
        <w:t xml:space="preserve"> and references</w:t>
      </w:r>
      <w:r w:rsidRPr="00C066BF">
        <w:rPr>
          <w:rFonts w:ascii="Tahoma" w:hAnsi="Tahoma" w:cs="Tahoma"/>
          <w:color w:val="auto"/>
          <w:sz w:val="22"/>
          <w:szCs w:val="22"/>
        </w:rPr>
        <w:t xml:space="preserve"> should be </w:t>
      </w:r>
      <w:r w:rsidRPr="005042F0">
        <w:rPr>
          <w:rFonts w:ascii="Tahoma" w:hAnsi="Tahoma" w:cs="Tahoma"/>
          <w:color w:val="auto"/>
          <w:sz w:val="22"/>
          <w:szCs w:val="22"/>
        </w:rPr>
        <w:t>kept on their personnel file.</w:t>
      </w:r>
      <w:r w:rsidR="00EF4B7E" w:rsidRPr="005042F0">
        <w:rPr>
          <w:rFonts w:ascii="Tahoma" w:hAnsi="Tahoma" w:cs="Tahoma"/>
          <w:color w:val="auto"/>
          <w:sz w:val="22"/>
          <w:szCs w:val="22"/>
        </w:rPr>
        <w:t xml:space="preserve"> </w:t>
      </w:r>
      <w:r w:rsidR="00EF4B7E" w:rsidRPr="005042F0">
        <w:rPr>
          <w:rStyle w:val="cf01"/>
          <w:rFonts w:ascii="Tahoma" w:hAnsi="Tahoma" w:cs="Tahoma"/>
          <w:sz w:val="22"/>
          <w:szCs w:val="22"/>
        </w:rPr>
        <w:t>The Headteacher</w:t>
      </w:r>
      <w:r w:rsidR="005042F0" w:rsidRPr="005042F0">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 xml:space="preserve">) </w:t>
      </w:r>
      <w:r w:rsidR="00EF4B7E" w:rsidRPr="005042F0">
        <w:rPr>
          <w:rStyle w:val="cf01"/>
          <w:rFonts w:ascii="Tahoma" w:hAnsi="Tahoma" w:cs="Tahoma"/>
          <w:sz w:val="22"/>
          <w:szCs w:val="22"/>
        </w:rPr>
        <w:t>and Safeguarding Governor should conduct regular a</w:t>
      </w:r>
      <w:r w:rsidR="00EF4B7E" w:rsidRPr="00C066BF">
        <w:rPr>
          <w:rStyle w:val="cf01"/>
          <w:rFonts w:ascii="Tahoma" w:hAnsi="Tahoma" w:cs="Tahoma"/>
          <w:sz w:val="22"/>
          <w:szCs w:val="22"/>
        </w:rPr>
        <w:t>udits to assure themselves that the correct documents are in place and stored safely.</w:t>
      </w:r>
    </w:p>
    <w:p w14:paraId="2B49B57B" w14:textId="77777777" w:rsidR="00EF4B7E" w:rsidRPr="00B62E9D" w:rsidRDefault="00EF4B7E" w:rsidP="00EF4B7E">
      <w:pPr>
        <w:pStyle w:val="Default"/>
        <w:ind w:left="709"/>
        <w:jc w:val="both"/>
        <w:rPr>
          <w:rFonts w:ascii="Tahoma" w:hAnsi="Tahoma" w:cs="Tahoma"/>
          <w:color w:val="auto"/>
          <w:sz w:val="16"/>
          <w:szCs w:val="16"/>
        </w:rPr>
      </w:pPr>
    </w:p>
    <w:p w14:paraId="45C3FCC9" w14:textId="65D92374" w:rsidR="00DC3B63" w:rsidRDefault="002A4E40" w:rsidP="003C1A74">
      <w:pPr>
        <w:pStyle w:val="Default"/>
        <w:ind w:left="709"/>
        <w:jc w:val="both"/>
        <w:rPr>
          <w:rFonts w:ascii="Tahoma" w:hAnsi="Tahoma" w:cs="Tahoma"/>
          <w:sz w:val="22"/>
          <w:szCs w:val="22"/>
        </w:rPr>
      </w:pPr>
      <w:r w:rsidRPr="00C066BF">
        <w:rPr>
          <w:rFonts w:ascii="Tahoma" w:hAnsi="Tahoma" w:cs="Tahoma"/>
          <w:color w:val="auto"/>
          <w:sz w:val="22"/>
          <w:szCs w:val="22"/>
        </w:rPr>
        <w:t xml:space="preserve">Schools do not have to keep copies of DBS certificates </w:t>
      </w:r>
      <w:r w:rsidR="000D37A7" w:rsidRPr="00C066BF">
        <w:rPr>
          <w:rFonts w:ascii="Tahoma" w:hAnsi="Tahoma" w:cs="Tahoma"/>
          <w:color w:val="auto"/>
          <w:sz w:val="22"/>
          <w:szCs w:val="22"/>
        </w:rPr>
        <w:t>to</w:t>
      </w:r>
      <w:r w:rsidRPr="00C066BF">
        <w:rPr>
          <w:rFonts w:ascii="Tahoma" w:hAnsi="Tahoma" w:cs="Tahoma"/>
          <w:color w:val="auto"/>
          <w:sz w:val="22"/>
          <w:szCs w:val="22"/>
        </w:rPr>
        <w:t xml:space="preserve"> fulfil the duty of maintaining the single central record. If they do retain them there must be a valid reason for doing so and it should not be kept for longer than six months</w:t>
      </w:r>
      <w:r w:rsidR="00E674BD" w:rsidRPr="00C066BF">
        <w:rPr>
          <w:rFonts w:ascii="Tahoma" w:hAnsi="Tahoma" w:cs="Tahoma"/>
          <w:color w:val="auto"/>
          <w:sz w:val="22"/>
          <w:szCs w:val="22"/>
        </w:rPr>
        <w:t xml:space="preserve"> as they are</w:t>
      </w:r>
      <w:r w:rsidRPr="00C066BF">
        <w:rPr>
          <w:rFonts w:ascii="Tahoma" w:hAnsi="Tahoma" w:cs="Tahoma"/>
          <w:color w:val="auto"/>
          <w:sz w:val="22"/>
          <w:szCs w:val="22"/>
        </w:rPr>
        <w:t xml:space="preserve"> </w:t>
      </w:r>
      <w:r w:rsidR="00E674BD" w:rsidRPr="00C066BF">
        <w:rPr>
          <w:rFonts w:ascii="Tahoma" w:hAnsi="Tahoma" w:cs="Tahoma"/>
          <w:sz w:val="22"/>
          <w:szCs w:val="22"/>
        </w:rPr>
        <w:t>covered by UK GDPR/DPA 2018 Article 10.</w:t>
      </w:r>
    </w:p>
    <w:p w14:paraId="0AC58157" w14:textId="77777777" w:rsidR="00F32D41" w:rsidRPr="003716B6" w:rsidRDefault="00F32D41" w:rsidP="003C1A74">
      <w:pPr>
        <w:pStyle w:val="Default"/>
        <w:ind w:left="709"/>
        <w:jc w:val="both"/>
        <w:rPr>
          <w:rFonts w:ascii="Tahoma" w:hAnsi="Tahoma" w:cs="Tahoma"/>
          <w:sz w:val="16"/>
          <w:szCs w:val="16"/>
        </w:rPr>
      </w:pPr>
    </w:p>
    <w:p w14:paraId="55FFA3AC" w14:textId="77777777" w:rsidR="007D2086" w:rsidRPr="00455763" w:rsidRDefault="007D2086" w:rsidP="000733F7">
      <w:pPr>
        <w:pStyle w:val="Heading1"/>
        <w:ind w:hanging="102"/>
      </w:pPr>
      <w:bookmarkStart w:id="21" w:name="_Toc175141169"/>
      <w:r w:rsidRPr="00455763">
        <w:t>9.0</w:t>
      </w:r>
      <w:r w:rsidR="001067EF" w:rsidRPr="00455763">
        <w:t xml:space="preserve"> </w:t>
      </w:r>
      <w:r w:rsidRPr="00455763">
        <w:tab/>
        <w:t>Early Help</w:t>
      </w:r>
      <w:bookmarkEnd w:id="21"/>
    </w:p>
    <w:p w14:paraId="4B36D8BF" w14:textId="77777777" w:rsidR="007D2086" w:rsidRPr="00B62E9D" w:rsidRDefault="007D2086" w:rsidP="007D2086">
      <w:pPr>
        <w:pStyle w:val="Default"/>
        <w:rPr>
          <w:rFonts w:ascii="Tahoma" w:hAnsi="Tahoma" w:cs="Tahoma"/>
          <w:b/>
          <w:color w:val="auto"/>
          <w:sz w:val="12"/>
          <w:szCs w:val="12"/>
        </w:rPr>
      </w:pPr>
    </w:p>
    <w:p w14:paraId="1225FA5F" w14:textId="77777777" w:rsidR="007D2086" w:rsidRPr="004E2290" w:rsidRDefault="007D2086" w:rsidP="007D2086">
      <w:pPr>
        <w:pStyle w:val="Default"/>
        <w:ind w:left="709" w:hanging="709"/>
        <w:jc w:val="both"/>
        <w:rPr>
          <w:rFonts w:ascii="Tahoma" w:hAnsi="Tahoma" w:cs="Tahoma"/>
          <w:iCs/>
          <w:color w:val="auto"/>
          <w:sz w:val="22"/>
          <w:szCs w:val="22"/>
        </w:rPr>
      </w:pPr>
      <w:r w:rsidRPr="00562CA1">
        <w:rPr>
          <w:rFonts w:ascii="Tahoma" w:hAnsi="Tahoma" w:cs="Tahoma"/>
          <w:b/>
          <w:bCs/>
          <w:iCs/>
          <w:sz w:val="22"/>
          <w:szCs w:val="22"/>
        </w:rPr>
        <w:t>9.1</w:t>
      </w:r>
      <w:r>
        <w:rPr>
          <w:rFonts w:ascii="Tahoma" w:hAnsi="Tahoma" w:cs="Tahoma"/>
          <w:i/>
          <w:sz w:val="22"/>
          <w:szCs w:val="22"/>
        </w:rPr>
        <w:tab/>
      </w:r>
      <w:r w:rsidRPr="00E726A5">
        <w:rPr>
          <w:rFonts w:ascii="Tahoma" w:hAnsi="Tahoma" w:cs="Tahoma"/>
          <w:i/>
          <w:sz w:val="22"/>
          <w:szCs w:val="22"/>
        </w:rPr>
        <w:t>'A child in need is defined under the Children Act 1989 as a child who is unlikely to achieve or maintain a reasonable level of health or development, or whose health and development is likely to be significant</w:t>
      </w:r>
      <w:r w:rsidRPr="00C857F8">
        <w:rPr>
          <w:rFonts w:ascii="Tahoma" w:hAnsi="Tahoma" w:cs="Tahoma"/>
          <w:i/>
          <w:sz w:val="22"/>
          <w:szCs w:val="22"/>
        </w:rPr>
        <w:t xml:space="preserve">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r w:rsidR="004E2290" w:rsidRPr="004E2290">
        <w:rPr>
          <w:rFonts w:ascii="Tahoma" w:hAnsi="Tahoma" w:cs="Tahoma"/>
          <w:iCs/>
          <w:sz w:val="22"/>
          <w:szCs w:val="22"/>
        </w:rPr>
        <w:t>(</w:t>
      </w:r>
      <w:hyperlink r:id="rId91" w:history="1">
        <w:r w:rsidR="004E2290" w:rsidRPr="004E2290">
          <w:rPr>
            <w:rStyle w:val="Hyperlink"/>
            <w:rFonts w:ascii="Tahoma" w:hAnsi="Tahoma" w:cs="Tahoma"/>
            <w:iCs/>
            <w:sz w:val="22"/>
            <w:szCs w:val="22"/>
          </w:rPr>
          <w:t>KCSIE 2024</w:t>
        </w:r>
      </w:hyperlink>
      <w:r w:rsidR="004E2290" w:rsidRPr="004E2290">
        <w:rPr>
          <w:rStyle w:val="Hyperlink"/>
          <w:rFonts w:ascii="Tahoma" w:hAnsi="Tahoma" w:cs="Tahoma"/>
          <w:iCs/>
          <w:color w:val="auto"/>
          <w:sz w:val="22"/>
          <w:szCs w:val="22"/>
        </w:rPr>
        <w:t>)</w:t>
      </w:r>
    </w:p>
    <w:p w14:paraId="5602BFF7" w14:textId="77777777" w:rsidR="007D2086" w:rsidRPr="00C857F8" w:rsidRDefault="007D2086" w:rsidP="007D2086">
      <w:pPr>
        <w:pStyle w:val="Default"/>
        <w:ind w:left="709" w:hanging="709"/>
        <w:jc w:val="both"/>
        <w:rPr>
          <w:rFonts w:ascii="Tahoma" w:hAnsi="Tahoma" w:cs="Tahoma"/>
          <w:i/>
          <w:sz w:val="16"/>
          <w:szCs w:val="16"/>
        </w:rPr>
      </w:pPr>
    </w:p>
    <w:p w14:paraId="428B3C13" w14:textId="77777777" w:rsidR="007D2086" w:rsidRPr="00805410" w:rsidRDefault="007D2086" w:rsidP="007D2086">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9.2</w:t>
      </w:r>
      <w:r w:rsidRPr="00C857F8">
        <w:rPr>
          <w:rFonts w:ascii="Tahoma" w:hAnsi="Tahoma" w:cs="Tahoma"/>
          <w:color w:val="auto"/>
          <w:sz w:val="22"/>
          <w:szCs w:val="22"/>
        </w:rPr>
        <w:t xml:space="preserve"> </w:t>
      </w:r>
      <w:r w:rsidRPr="00C857F8">
        <w:rPr>
          <w:rFonts w:ascii="Tahoma" w:hAnsi="Tahoma" w:cs="Tahoma"/>
          <w:color w:val="auto"/>
          <w:sz w:val="22"/>
          <w:szCs w:val="22"/>
        </w:rPr>
        <w:tab/>
        <w:t xml:space="preserve">It is important that </w:t>
      </w:r>
      <w:r w:rsidR="00C912FB" w:rsidRPr="00AD61B9">
        <w:rPr>
          <w:rFonts w:ascii="Tahoma" w:hAnsi="Tahoma" w:cs="Tahoma"/>
          <w:sz w:val="22"/>
          <w:szCs w:val="22"/>
        </w:rPr>
        <w:t>team members</w:t>
      </w:r>
      <w:r w:rsidRPr="00C857F8">
        <w:rPr>
          <w:rFonts w:ascii="Tahoma" w:hAnsi="Tahoma" w:cs="Tahoma"/>
          <w:color w:val="auto"/>
          <w:sz w:val="22"/>
          <w:szCs w:val="22"/>
        </w:rPr>
        <w:t xml:space="preserve"> take swift and effective action to safeguard </w:t>
      </w:r>
      <w:r w:rsidR="006E6C25">
        <w:rPr>
          <w:rFonts w:ascii="Tahoma" w:hAnsi="Tahoma" w:cs="Tahoma"/>
          <w:color w:val="auto"/>
          <w:sz w:val="22"/>
          <w:szCs w:val="22"/>
        </w:rPr>
        <w:t>children and young people</w:t>
      </w:r>
      <w:r w:rsidR="00970364" w:rsidRPr="00C857F8">
        <w:rPr>
          <w:rFonts w:ascii="Tahoma" w:hAnsi="Tahoma" w:cs="Tahoma"/>
          <w:color w:val="auto"/>
          <w:sz w:val="22"/>
          <w:szCs w:val="22"/>
        </w:rPr>
        <w:t xml:space="preserve"> </w:t>
      </w:r>
      <w:r w:rsidRPr="00C857F8">
        <w:rPr>
          <w:rFonts w:ascii="Tahoma" w:hAnsi="Tahoma" w:cs="Tahoma"/>
          <w:color w:val="auto"/>
          <w:sz w:val="22"/>
          <w:szCs w:val="22"/>
        </w:rPr>
        <w:t xml:space="preserve">and to stop concerns from escalating. It may be that </w:t>
      </w:r>
      <w:r w:rsidR="00474036">
        <w:rPr>
          <w:rFonts w:ascii="Tahoma" w:hAnsi="Tahoma" w:cs="Tahoma"/>
          <w:color w:val="auto"/>
          <w:sz w:val="22"/>
          <w:szCs w:val="22"/>
        </w:rPr>
        <w:t>they</w:t>
      </w:r>
      <w:r w:rsidR="00970364" w:rsidRPr="00C857F8">
        <w:rPr>
          <w:rFonts w:ascii="Tahoma" w:hAnsi="Tahoma" w:cs="Tahoma"/>
          <w:color w:val="auto"/>
          <w:sz w:val="22"/>
          <w:szCs w:val="22"/>
        </w:rPr>
        <w:t xml:space="preserve"> </w:t>
      </w:r>
      <w:r w:rsidRPr="00C857F8">
        <w:rPr>
          <w:rFonts w:ascii="Tahoma" w:hAnsi="Tahoma" w:cs="Tahoma"/>
          <w:color w:val="auto"/>
          <w:sz w:val="22"/>
          <w:szCs w:val="22"/>
        </w:rPr>
        <w:t xml:space="preserve">will benefit from Early Help. </w:t>
      </w:r>
      <w:r w:rsidRPr="00C857F8">
        <w:rPr>
          <w:rFonts w:ascii="Tahoma" w:hAnsi="Tahoma" w:cs="Tahoma"/>
          <w:sz w:val="22"/>
          <w:szCs w:val="22"/>
        </w:rPr>
        <w:t xml:space="preserve">All </w:t>
      </w:r>
      <w:r w:rsidR="00C912FB" w:rsidRPr="00AD61B9">
        <w:rPr>
          <w:rFonts w:ascii="Tahoma" w:hAnsi="Tahoma" w:cs="Tahoma"/>
          <w:sz w:val="22"/>
          <w:szCs w:val="22"/>
        </w:rPr>
        <w:t>t</w:t>
      </w:r>
      <w:r w:rsidR="00C912FB" w:rsidRPr="00805410">
        <w:rPr>
          <w:rFonts w:ascii="Tahoma" w:hAnsi="Tahoma" w:cs="Tahoma"/>
          <w:sz w:val="22"/>
          <w:szCs w:val="22"/>
        </w:rPr>
        <w:t xml:space="preserve">eam members </w:t>
      </w:r>
      <w:r w:rsidRPr="00805410">
        <w:rPr>
          <w:rFonts w:ascii="Tahoma" w:hAnsi="Tahoma" w:cs="Tahoma"/>
          <w:sz w:val="22"/>
          <w:szCs w:val="22"/>
        </w:rPr>
        <w:t>should be aware of their local early help process and understand their role in it.</w:t>
      </w:r>
    </w:p>
    <w:p w14:paraId="728C7A78" w14:textId="77777777" w:rsidR="007D2086" w:rsidRPr="00805410" w:rsidRDefault="007D2086" w:rsidP="007D2086">
      <w:pPr>
        <w:pStyle w:val="Default"/>
        <w:ind w:left="709" w:hanging="709"/>
        <w:jc w:val="both"/>
        <w:rPr>
          <w:rFonts w:ascii="Tahoma" w:hAnsi="Tahoma" w:cs="Tahoma"/>
          <w:color w:val="auto"/>
          <w:sz w:val="16"/>
          <w:szCs w:val="16"/>
        </w:rPr>
      </w:pPr>
    </w:p>
    <w:p w14:paraId="12433812" w14:textId="5984C7D7" w:rsidR="007D2086" w:rsidRPr="00805410" w:rsidRDefault="007D2086" w:rsidP="007D2086">
      <w:pPr>
        <w:pStyle w:val="Default"/>
        <w:ind w:left="709" w:hanging="709"/>
        <w:jc w:val="both"/>
        <w:rPr>
          <w:rFonts w:ascii="Tahoma" w:hAnsi="Tahoma" w:cs="Tahoma"/>
          <w:color w:val="auto"/>
          <w:sz w:val="22"/>
          <w:szCs w:val="22"/>
        </w:rPr>
      </w:pPr>
      <w:r w:rsidRPr="00805410">
        <w:rPr>
          <w:rFonts w:ascii="Tahoma" w:hAnsi="Tahoma" w:cs="Tahoma"/>
          <w:b/>
          <w:color w:val="auto"/>
          <w:sz w:val="22"/>
          <w:szCs w:val="22"/>
        </w:rPr>
        <w:t xml:space="preserve">9.3 </w:t>
      </w:r>
      <w:r w:rsidRPr="00805410">
        <w:rPr>
          <w:rFonts w:ascii="Tahoma" w:hAnsi="Tahoma" w:cs="Tahoma"/>
          <w:color w:val="auto"/>
          <w:sz w:val="22"/>
          <w:szCs w:val="22"/>
        </w:rPr>
        <w:tab/>
      </w:r>
      <w:r w:rsidR="00C912FB" w:rsidRPr="00805410">
        <w:rPr>
          <w:rFonts w:ascii="Tahoma" w:hAnsi="Tahoma" w:cs="Tahoma"/>
          <w:sz w:val="22"/>
          <w:szCs w:val="22"/>
        </w:rPr>
        <w:t>Team members</w:t>
      </w:r>
      <w:r w:rsidRPr="00805410">
        <w:rPr>
          <w:rFonts w:ascii="Tahoma" w:hAnsi="Tahoma" w:cs="Tahoma"/>
          <w:color w:val="auto"/>
          <w:sz w:val="22"/>
          <w:szCs w:val="22"/>
        </w:rPr>
        <w:t xml:space="preserve"> must be aware and alert to the possibility of Early Help being needed for those </w:t>
      </w:r>
      <w:r w:rsidR="00970364" w:rsidRPr="00805410">
        <w:rPr>
          <w:rFonts w:ascii="Tahoma" w:hAnsi="Tahoma" w:cs="Tahoma"/>
          <w:sz w:val="22"/>
          <w:szCs w:val="22"/>
        </w:rPr>
        <w:t>pupils</w:t>
      </w:r>
      <w:r w:rsidRPr="00805410">
        <w:rPr>
          <w:rFonts w:ascii="Tahoma" w:hAnsi="Tahoma" w:cs="Tahoma"/>
          <w:color w:val="auto"/>
          <w:sz w:val="22"/>
          <w:szCs w:val="22"/>
        </w:rPr>
        <w:t xml:space="preserve"> who have </w:t>
      </w:r>
      <w:r w:rsidR="000D37A7" w:rsidRPr="00805410">
        <w:rPr>
          <w:rFonts w:ascii="Tahoma" w:hAnsi="Tahoma" w:cs="Tahoma"/>
          <w:color w:val="auto"/>
          <w:sz w:val="22"/>
          <w:szCs w:val="22"/>
        </w:rPr>
        <w:t>vulnerabilities</w:t>
      </w:r>
      <w:r w:rsidRPr="00805410">
        <w:rPr>
          <w:rFonts w:ascii="Tahoma" w:hAnsi="Tahoma" w:cs="Tahoma"/>
          <w:color w:val="auto"/>
          <w:sz w:val="22"/>
          <w:szCs w:val="22"/>
        </w:rPr>
        <w:t>, such as those who:</w:t>
      </w:r>
    </w:p>
    <w:p w14:paraId="37CAC25D" w14:textId="77777777" w:rsidR="009E0146" w:rsidRPr="00805410" w:rsidRDefault="009E0146" w:rsidP="007D2086">
      <w:pPr>
        <w:pStyle w:val="Default"/>
        <w:ind w:left="709" w:hanging="709"/>
        <w:jc w:val="both"/>
        <w:rPr>
          <w:rFonts w:ascii="Tahoma" w:hAnsi="Tahoma" w:cs="Tahoma"/>
          <w:color w:val="auto"/>
          <w:sz w:val="4"/>
          <w:szCs w:val="4"/>
        </w:rPr>
      </w:pPr>
    </w:p>
    <w:p w14:paraId="788F299F" w14:textId="77777777" w:rsidR="007D2086" w:rsidRPr="00805410" w:rsidRDefault="007D2086" w:rsidP="007D2086">
      <w:pPr>
        <w:pStyle w:val="Default"/>
        <w:ind w:left="709" w:hanging="709"/>
        <w:jc w:val="both"/>
        <w:rPr>
          <w:rFonts w:ascii="Tahoma" w:hAnsi="Tahoma" w:cs="Tahoma"/>
          <w:color w:val="auto"/>
          <w:sz w:val="2"/>
          <w:szCs w:val="2"/>
        </w:rPr>
      </w:pPr>
    </w:p>
    <w:p w14:paraId="273CAFAD" w14:textId="77777777" w:rsidR="007D2086" w:rsidRPr="00805410" w:rsidRDefault="00F43EE2"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w:t>
      </w:r>
      <w:r w:rsidR="007D2086" w:rsidRPr="00805410">
        <w:rPr>
          <w:rFonts w:ascii="Tahoma" w:hAnsi="Tahoma" w:cs="Tahoma"/>
          <w:sz w:val="22"/>
          <w:szCs w:val="22"/>
        </w:rPr>
        <w:t>disabled or ha</w:t>
      </w:r>
      <w:r w:rsidR="003716B6" w:rsidRPr="00805410">
        <w:rPr>
          <w:rFonts w:ascii="Tahoma" w:hAnsi="Tahoma" w:cs="Tahoma"/>
          <w:sz w:val="22"/>
          <w:szCs w:val="22"/>
        </w:rPr>
        <w:t>ve</w:t>
      </w:r>
      <w:r w:rsidR="007D2086" w:rsidRPr="00805410">
        <w:rPr>
          <w:rFonts w:ascii="Tahoma" w:hAnsi="Tahoma" w:cs="Tahoma"/>
          <w:sz w:val="22"/>
          <w:szCs w:val="22"/>
        </w:rPr>
        <w:t xml:space="preserve"> certain health conditions and specific additional needs</w:t>
      </w:r>
    </w:p>
    <w:p w14:paraId="5E2C3D83" w14:textId="75D6CF59" w:rsidR="007D2086" w:rsidRPr="00805410" w:rsidRDefault="007D2086"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w:t>
      </w:r>
      <w:r w:rsidR="00F43EE2" w:rsidRPr="00805410">
        <w:rPr>
          <w:rFonts w:ascii="Tahoma" w:hAnsi="Tahoma" w:cs="Tahoma"/>
          <w:sz w:val="22"/>
          <w:szCs w:val="22"/>
        </w:rPr>
        <w:t>ve</w:t>
      </w:r>
      <w:r w:rsidRPr="00805410">
        <w:rPr>
          <w:rFonts w:ascii="Tahoma" w:hAnsi="Tahoma" w:cs="Tahoma"/>
          <w:sz w:val="22"/>
          <w:szCs w:val="22"/>
        </w:rPr>
        <w:t xml:space="preserve"> special educational needs (</w:t>
      </w:r>
      <w:r w:rsidR="000D37A7" w:rsidRPr="00805410">
        <w:rPr>
          <w:rFonts w:ascii="Tahoma" w:hAnsi="Tahoma" w:cs="Tahoma"/>
          <w:sz w:val="22"/>
          <w:szCs w:val="22"/>
        </w:rPr>
        <w:t>whether</w:t>
      </w:r>
      <w:r w:rsidRPr="00805410">
        <w:rPr>
          <w:rFonts w:ascii="Tahoma" w:hAnsi="Tahoma" w:cs="Tahoma"/>
          <w:sz w:val="22"/>
          <w:szCs w:val="22"/>
        </w:rPr>
        <w:t xml:space="preserve"> they have a statutory EHCP</w:t>
      </w:r>
      <w:r w:rsidR="003716B6" w:rsidRPr="00805410">
        <w:rPr>
          <w:rFonts w:ascii="Tahoma" w:hAnsi="Tahoma" w:cs="Tahoma"/>
          <w:sz w:val="22"/>
          <w:szCs w:val="22"/>
        </w:rPr>
        <w:t>)</w:t>
      </w:r>
      <w:r w:rsidRPr="00805410">
        <w:rPr>
          <w:rFonts w:ascii="Tahoma" w:hAnsi="Tahoma" w:cs="Tahoma"/>
          <w:sz w:val="22"/>
          <w:szCs w:val="22"/>
        </w:rPr>
        <w:t xml:space="preserve"> </w:t>
      </w:r>
    </w:p>
    <w:p w14:paraId="6240B73C" w14:textId="77777777" w:rsidR="007D2086" w:rsidRPr="00805410" w:rsidRDefault="00391461"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suffering from </w:t>
      </w:r>
      <w:r w:rsidR="007D2086" w:rsidRPr="00805410">
        <w:rPr>
          <w:rFonts w:ascii="Tahoma" w:hAnsi="Tahoma" w:cs="Tahoma"/>
          <w:sz w:val="22"/>
          <w:szCs w:val="22"/>
        </w:rPr>
        <w:t xml:space="preserve">mental </w:t>
      </w:r>
      <w:r w:rsidRPr="00805410">
        <w:rPr>
          <w:rFonts w:ascii="Tahoma" w:hAnsi="Tahoma" w:cs="Tahoma"/>
          <w:sz w:val="22"/>
          <w:szCs w:val="22"/>
        </w:rPr>
        <w:t>ill hea</w:t>
      </w:r>
      <w:r w:rsidR="007D2086" w:rsidRPr="00805410">
        <w:rPr>
          <w:rFonts w:ascii="Tahoma" w:hAnsi="Tahoma" w:cs="Tahoma"/>
          <w:sz w:val="22"/>
          <w:szCs w:val="22"/>
        </w:rPr>
        <w:t xml:space="preserve">lth </w:t>
      </w:r>
    </w:p>
    <w:p w14:paraId="67C2612B" w14:textId="77777777" w:rsidR="007D2086" w:rsidRPr="00805410" w:rsidRDefault="00F43EE2"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young care</w:t>
      </w:r>
      <w:r w:rsidRPr="00805410">
        <w:rPr>
          <w:rFonts w:ascii="Tahoma" w:hAnsi="Tahoma" w:cs="Tahoma"/>
          <w:sz w:val="22"/>
          <w:szCs w:val="22"/>
        </w:rPr>
        <w:t>rs</w:t>
      </w:r>
    </w:p>
    <w:p w14:paraId="2716AFCD" w14:textId="77777777" w:rsidR="007D2086" w:rsidRPr="00805410" w:rsidRDefault="00F43EE2"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frequently missing/goes missing from </w:t>
      </w:r>
      <w:r w:rsidR="00AB450A" w:rsidRPr="00805410">
        <w:rPr>
          <w:rFonts w:ascii="Tahoma" w:hAnsi="Tahoma" w:cs="Tahoma"/>
          <w:sz w:val="22"/>
          <w:szCs w:val="22"/>
        </w:rPr>
        <w:t xml:space="preserve">education, </w:t>
      </w:r>
      <w:r w:rsidR="007D2086" w:rsidRPr="00805410">
        <w:rPr>
          <w:rFonts w:ascii="Tahoma" w:hAnsi="Tahoma" w:cs="Tahoma"/>
          <w:sz w:val="22"/>
          <w:szCs w:val="22"/>
        </w:rPr>
        <w:t>home</w:t>
      </w:r>
      <w:r w:rsidR="000C5280" w:rsidRPr="00805410">
        <w:rPr>
          <w:rFonts w:ascii="Tahoma" w:hAnsi="Tahoma" w:cs="Tahoma"/>
          <w:sz w:val="22"/>
          <w:szCs w:val="22"/>
        </w:rPr>
        <w:t xml:space="preserve"> or care</w:t>
      </w:r>
    </w:p>
    <w:p w14:paraId="2C6304A5" w14:textId="77777777" w:rsidR="003716B6" w:rsidRPr="00805410" w:rsidRDefault="003716B6"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persistently absent from school, including persistent absences for part of the day</w:t>
      </w:r>
      <w:r w:rsidR="00A742B3" w:rsidRPr="00805410">
        <w:rPr>
          <w:rFonts w:ascii="Tahoma" w:hAnsi="Tahoma" w:cs="Tahoma"/>
          <w:sz w:val="22"/>
          <w:szCs w:val="22"/>
        </w:rPr>
        <w:t>, or not in receipt of full-time education</w:t>
      </w:r>
    </w:p>
    <w:p w14:paraId="6DB5F81E" w14:textId="77777777" w:rsidR="002A0DD0" w:rsidRPr="00805410" w:rsidRDefault="002A0DD0"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has experienced multiple suspensions and is at risk of, or has been permanently excluded</w:t>
      </w:r>
    </w:p>
    <w:p w14:paraId="78FC905B" w14:textId="77777777" w:rsidR="003716B6" w:rsidRPr="00805410" w:rsidRDefault="003716B6"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showing signs of being drawn in to anti-social or criminal behaviour, including gang involvement and association with organised crime groups or county lines</w:t>
      </w:r>
    </w:p>
    <w:p w14:paraId="0C3ADDD6" w14:textId="77777777" w:rsidR="007D2086" w:rsidRPr="00805410" w:rsidRDefault="00F43EE2"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at risk of modern slavery, trafficking, sexual or criminal exploitation</w:t>
      </w:r>
      <w:r w:rsidRPr="00805410">
        <w:rPr>
          <w:rFonts w:ascii="Tahoma" w:hAnsi="Tahoma" w:cs="Tahoma"/>
          <w:sz w:val="22"/>
          <w:szCs w:val="22"/>
        </w:rPr>
        <w:t xml:space="preserve">, </w:t>
      </w:r>
      <w:r w:rsidR="007D2086" w:rsidRPr="00805410">
        <w:rPr>
          <w:rFonts w:ascii="Tahoma" w:hAnsi="Tahoma" w:cs="Tahoma"/>
          <w:sz w:val="22"/>
          <w:szCs w:val="22"/>
        </w:rPr>
        <w:t>of being radicalised or exploited</w:t>
      </w:r>
    </w:p>
    <w:p w14:paraId="495D0813" w14:textId="77777777" w:rsidR="00B62E9D" w:rsidRPr="00805410" w:rsidRDefault="00F43EE2"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in a family circumstance presenting challenges, such as drug and alcohol misuse, adult mental health issues</w:t>
      </w:r>
      <w:r w:rsidR="00B62E9D" w:rsidRPr="00805410">
        <w:rPr>
          <w:rFonts w:ascii="Tahoma" w:hAnsi="Tahoma" w:cs="Tahoma"/>
          <w:sz w:val="22"/>
          <w:szCs w:val="22"/>
        </w:rPr>
        <w:t xml:space="preserve">, </w:t>
      </w:r>
      <w:r w:rsidR="007D2086" w:rsidRPr="00805410">
        <w:rPr>
          <w:rFonts w:ascii="Tahoma" w:hAnsi="Tahoma" w:cs="Tahoma"/>
          <w:sz w:val="22"/>
          <w:szCs w:val="22"/>
        </w:rPr>
        <w:t>domestic abuse</w:t>
      </w:r>
      <w:r w:rsidR="00B62E9D" w:rsidRPr="00805410">
        <w:rPr>
          <w:rFonts w:ascii="Tahoma" w:hAnsi="Tahoma" w:cs="Tahoma"/>
          <w:sz w:val="22"/>
          <w:szCs w:val="22"/>
        </w:rPr>
        <w:t>; a family member is in prison, or is offending</w:t>
      </w:r>
    </w:p>
    <w:p w14:paraId="110B96A0" w14:textId="77777777" w:rsidR="007D2086" w:rsidRPr="00805410" w:rsidRDefault="00F43EE2"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misusing drugs or alcohol themselves</w:t>
      </w:r>
    </w:p>
    <w:p w14:paraId="049E23D0" w14:textId="77777777" w:rsidR="007D2086" w:rsidRPr="00805410" w:rsidRDefault="007D2086" w:rsidP="004506E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w:t>
      </w:r>
      <w:r w:rsidR="00F43EE2" w:rsidRPr="00805410">
        <w:rPr>
          <w:rFonts w:ascii="Tahoma" w:hAnsi="Tahoma" w:cs="Tahoma"/>
          <w:sz w:val="22"/>
          <w:szCs w:val="22"/>
        </w:rPr>
        <w:t>ve</w:t>
      </w:r>
      <w:r w:rsidRPr="00805410">
        <w:rPr>
          <w:rFonts w:ascii="Tahoma" w:hAnsi="Tahoma" w:cs="Tahoma"/>
          <w:sz w:val="22"/>
          <w:szCs w:val="22"/>
        </w:rPr>
        <w:t xml:space="preserve"> returned home to their family from care</w:t>
      </w:r>
    </w:p>
    <w:p w14:paraId="41D09211" w14:textId="77777777" w:rsidR="009E0146" w:rsidRDefault="009E0146" w:rsidP="009E0146">
      <w:pPr>
        <w:pStyle w:val="Default"/>
        <w:ind w:left="1134"/>
        <w:jc w:val="both"/>
        <w:rPr>
          <w:rFonts w:ascii="Tahoma" w:hAnsi="Tahoma" w:cs="Tahoma"/>
          <w:sz w:val="22"/>
          <w:szCs w:val="22"/>
        </w:rPr>
      </w:pPr>
    </w:p>
    <w:p w14:paraId="79807628" w14:textId="77777777" w:rsidR="009E0146" w:rsidRPr="009E0146" w:rsidRDefault="009E0146" w:rsidP="009E0146">
      <w:pPr>
        <w:pStyle w:val="Default"/>
        <w:ind w:left="1134"/>
        <w:jc w:val="both"/>
        <w:rPr>
          <w:rFonts w:ascii="Tahoma" w:hAnsi="Tahoma" w:cs="Tahoma"/>
          <w:sz w:val="16"/>
          <w:szCs w:val="16"/>
        </w:rPr>
      </w:pPr>
    </w:p>
    <w:p w14:paraId="5041D085" w14:textId="69094910" w:rsidR="007D2086" w:rsidRPr="00E74C49" w:rsidRDefault="00F43EE2" w:rsidP="004506E7">
      <w:pPr>
        <w:pStyle w:val="Default"/>
        <w:numPr>
          <w:ilvl w:val="0"/>
          <w:numId w:val="14"/>
        </w:numPr>
        <w:ind w:left="1134" w:hanging="425"/>
        <w:jc w:val="both"/>
        <w:rPr>
          <w:rFonts w:ascii="Tahoma" w:hAnsi="Tahoma" w:cs="Tahoma"/>
          <w:sz w:val="22"/>
          <w:szCs w:val="22"/>
        </w:rPr>
      </w:pPr>
      <w:r>
        <w:rPr>
          <w:rFonts w:ascii="Tahoma" w:hAnsi="Tahoma" w:cs="Tahoma"/>
          <w:sz w:val="22"/>
          <w:szCs w:val="22"/>
        </w:rPr>
        <w:t>are</w:t>
      </w:r>
      <w:r w:rsidR="007D2086" w:rsidRPr="00E74C49">
        <w:rPr>
          <w:rFonts w:ascii="Tahoma" w:hAnsi="Tahoma" w:cs="Tahoma"/>
          <w:sz w:val="22"/>
          <w:szCs w:val="22"/>
        </w:rPr>
        <w:t xml:space="preserve"> at risk of ‘honour’-based abuse such as Female Genital Mutilation or Forced </w:t>
      </w:r>
      <w:r w:rsidR="000D37A7" w:rsidRPr="00E74C49">
        <w:rPr>
          <w:rFonts w:ascii="Tahoma" w:hAnsi="Tahoma" w:cs="Tahoma"/>
          <w:sz w:val="22"/>
          <w:szCs w:val="22"/>
        </w:rPr>
        <w:t>Marriage.</w:t>
      </w:r>
    </w:p>
    <w:p w14:paraId="07E95F0D" w14:textId="77777777" w:rsidR="007D2086" w:rsidRPr="004A5197" w:rsidRDefault="00F43EE2" w:rsidP="004506E7">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are</w:t>
      </w:r>
      <w:r w:rsidR="007D2086" w:rsidRPr="004A5197">
        <w:rPr>
          <w:rFonts w:ascii="Tahoma" w:hAnsi="Tahoma" w:cs="Tahoma"/>
          <w:sz w:val="22"/>
          <w:szCs w:val="22"/>
        </w:rPr>
        <w:t xml:space="preserve"> privately fostered</w:t>
      </w:r>
    </w:p>
    <w:p w14:paraId="1EF03C4F" w14:textId="77777777" w:rsidR="002B63C2" w:rsidRPr="004A5197" w:rsidRDefault="002B63C2" w:rsidP="004506E7">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has a parent or carer in custody or is affected by parental offending</w:t>
      </w:r>
    </w:p>
    <w:p w14:paraId="01465A3A" w14:textId="77777777" w:rsidR="009A751B" w:rsidRPr="004A5197" w:rsidRDefault="009A751B" w:rsidP="00DC121C">
      <w:pPr>
        <w:pStyle w:val="Default"/>
        <w:ind w:left="709"/>
        <w:jc w:val="both"/>
        <w:rPr>
          <w:rFonts w:ascii="Tahoma" w:hAnsi="Tahoma" w:cs="Tahoma"/>
          <w:sz w:val="22"/>
          <w:szCs w:val="22"/>
        </w:rPr>
      </w:pPr>
    </w:p>
    <w:p w14:paraId="0300070A" w14:textId="77777777" w:rsidR="007D2086" w:rsidRPr="004A5197" w:rsidRDefault="007D2086" w:rsidP="007D2086">
      <w:pPr>
        <w:ind w:left="709" w:hanging="709"/>
        <w:jc w:val="both"/>
        <w:rPr>
          <w:rFonts w:ascii="Tahoma" w:hAnsi="Tahoma" w:cs="Tahoma"/>
          <w:color w:val="595959"/>
        </w:rPr>
      </w:pPr>
      <w:r w:rsidRPr="004A5197">
        <w:rPr>
          <w:rFonts w:ascii="Tahoma" w:hAnsi="Tahoma" w:cs="Tahoma"/>
          <w:b/>
          <w:bCs/>
        </w:rPr>
        <w:t>9.</w:t>
      </w:r>
      <w:r w:rsidR="00562CA1" w:rsidRPr="004A5197">
        <w:rPr>
          <w:rFonts w:ascii="Tahoma" w:hAnsi="Tahoma" w:cs="Tahoma"/>
          <w:b/>
          <w:bCs/>
        </w:rPr>
        <w:t>5</w:t>
      </w:r>
      <w:r w:rsidRPr="004A5197">
        <w:rPr>
          <w:rFonts w:ascii="Tahoma" w:hAnsi="Tahoma" w:cs="Tahoma"/>
        </w:rPr>
        <w:t xml:space="preserve"> </w:t>
      </w:r>
      <w:r w:rsidRPr="004A5197">
        <w:rPr>
          <w:rFonts w:ascii="Tahoma" w:hAnsi="Tahoma" w:cs="Tahoma"/>
        </w:rPr>
        <w:tab/>
        <w:t>Children’s social care assessments should consider where children are being harmed in contexts outside the home</w:t>
      </w:r>
      <w:r w:rsidR="00B62E9D" w:rsidRPr="004A5197">
        <w:rPr>
          <w:rFonts w:ascii="Tahoma" w:hAnsi="Tahoma" w:cs="Tahoma"/>
        </w:rPr>
        <w:t>.</w:t>
      </w:r>
      <w:r w:rsidRPr="004A5197">
        <w:rPr>
          <w:rFonts w:ascii="Tahoma" w:hAnsi="Tahoma" w:cs="Tahoma"/>
        </w:rPr>
        <w:t xml:space="preserve"> </w:t>
      </w:r>
      <w:r w:rsidR="00B62E9D" w:rsidRPr="004A5197">
        <w:rPr>
          <w:rFonts w:ascii="Tahoma" w:hAnsi="Tahoma" w:cs="Tahoma"/>
        </w:rPr>
        <w:t>I</w:t>
      </w:r>
      <w:r w:rsidRPr="004A5197">
        <w:rPr>
          <w:rFonts w:ascii="Tahoma" w:hAnsi="Tahoma" w:cs="Tahoma"/>
        </w:rPr>
        <w:t>t is important that schools provide as much information as possible as part of the referral process. This will allow any assessment to consider all the available evidence and enable a contextual approach to address such harm</w:t>
      </w:r>
    </w:p>
    <w:p w14:paraId="331AC54E" w14:textId="77777777" w:rsidR="007D2086" w:rsidRPr="004A5197" w:rsidRDefault="007D2086" w:rsidP="007D2086">
      <w:pPr>
        <w:ind w:left="709" w:hanging="709"/>
        <w:jc w:val="both"/>
        <w:rPr>
          <w:rFonts w:ascii="Tahoma" w:hAnsi="Tahoma" w:cs="Tahoma"/>
          <w:b/>
          <w:sz w:val="16"/>
          <w:szCs w:val="16"/>
        </w:rPr>
      </w:pPr>
    </w:p>
    <w:p w14:paraId="251008EE" w14:textId="13A660D7" w:rsidR="007D2086" w:rsidRPr="004A5197" w:rsidRDefault="007D2086" w:rsidP="007D2086">
      <w:pPr>
        <w:ind w:left="709" w:hanging="709"/>
        <w:jc w:val="both"/>
        <w:rPr>
          <w:rFonts w:ascii="Tahoma" w:hAnsi="Tahoma" w:cs="Tahoma"/>
        </w:rPr>
      </w:pPr>
      <w:r w:rsidRPr="004A5197">
        <w:rPr>
          <w:rFonts w:ascii="Tahoma" w:hAnsi="Tahoma" w:cs="Tahoma"/>
          <w:b/>
        </w:rPr>
        <w:t>9.</w:t>
      </w:r>
      <w:r w:rsidR="00562CA1" w:rsidRPr="004A5197">
        <w:rPr>
          <w:rFonts w:ascii="Tahoma" w:hAnsi="Tahoma" w:cs="Tahoma"/>
          <w:b/>
        </w:rPr>
        <w:t>6</w:t>
      </w:r>
      <w:r w:rsidRPr="004A5197">
        <w:rPr>
          <w:rFonts w:ascii="Tahoma" w:hAnsi="Tahoma" w:cs="Tahoma"/>
        </w:rPr>
        <w:t xml:space="preserve"> </w:t>
      </w:r>
      <w:r w:rsidRPr="004A5197">
        <w:rPr>
          <w:rFonts w:ascii="Tahoma" w:hAnsi="Tahoma" w:cs="Tahoma"/>
        </w:rPr>
        <w:tab/>
      </w:r>
      <w:r w:rsidRPr="00B85116">
        <w:rPr>
          <w:rFonts w:ascii="Tahoma" w:hAnsi="Tahoma" w:cs="Tahoma"/>
        </w:rPr>
        <w:t>When a</w:t>
      </w:r>
      <w:r w:rsidR="00970364" w:rsidRPr="00B85116">
        <w:rPr>
          <w:rFonts w:ascii="Tahoma" w:hAnsi="Tahoma" w:cs="Tahoma"/>
        </w:rPr>
        <w:t xml:space="preserve"> pupil </w:t>
      </w:r>
      <w:r w:rsidRPr="00B85116">
        <w:rPr>
          <w:rFonts w:ascii="Tahoma" w:hAnsi="Tahoma" w:cs="Tahoma"/>
        </w:rPr>
        <w:t xml:space="preserve">has been referred for Early Help, it is the responsibility of the </w:t>
      </w:r>
      <w:r w:rsidR="00B85116" w:rsidRPr="00B85116">
        <w:rPr>
          <w:rFonts w:ascii="Tahoma" w:hAnsi="Tahoma" w:cs="Tahoma"/>
        </w:rPr>
        <w:t>Family Support Worker (Fay Hooper)</w:t>
      </w:r>
      <w:r w:rsidRPr="00B85116">
        <w:rPr>
          <w:rFonts w:ascii="Tahoma" w:hAnsi="Tahoma" w:cs="Tahoma"/>
        </w:rPr>
        <w:t xml:space="preserve"> to set up an inter-agency assessment as appropriate.</w:t>
      </w:r>
      <w:r w:rsidRPr="004A5197">
        <w:rPr>
          <w:rFonts w:ascii="Tahoma" w:hAnsi="Tahoma" w:cs="Tahoma"/>
        </w:rPr>
        <w:t xml:space="preserve"> </w:t>
      </w:r>
      <w:r w:rsidR="00CA0D59" w:rsidRPr="004A5197">
        <w:rPr>
          <w:rFonts w:ascii="Tahoma" w:hAnsi="Tahoma" w:cs="Tahoma"/>
        </w:rPr>
        <w:t>Team members</w:t>
      </w:r>
      <w:r w:rsidRPr="004A5197">
        <w:rPr>
          <w:rFonts w:ascii="Tahoma" w:hAnsi="Tahoma" w:cs="Tahoma"/>
        </w:rPr>
        <w:t xml:space="preserve"> may be required to support other agencies and professionals in an early help assessment, in some cases acting as the lead professional. Any such cases should be kept under constant review and consideration must be given to a referral to children’s social care for assessment for statutory </w:t>
      </w:r>
      <w:r w:rsidR="00CF7238" w:rsidRPr="004A5197">
        <w:rPr>
          <w:rFonts w:ascii="Tahoma" w:hAnsi="Tahoma" w:cs="Tahoma"/>
        </w:rPr>
        <w:t>services if</w:t>
      </w:r>
      <w:r w:rsidRPr="004A5197">
        <w:rPr>
          <w:rFonts w:ascii="Tahoma" w:hAnsi="Tahoma" w:cs="Tahoma"/>
        </w:rPr>
        <w:t xml:space="preserve"> the </w:t>
      </w:r>
      <w:r w:rsidR="00FD72AC" w:rsidRPr="004A5197">
        <w:rPr>
          <w:rFonts w:ascii="Tahoma" w:hAnsi="Tahoma" w:cs="Tahoma"/>
        </w:rPr>
        <w:t>pupil</w:t>
      </w:r>
      <w:r w:rsidRPr="004A5197">
        <w:rPr>
          <w:rFonts w:ascii="Tahoma" w:hAnsi="Tahoma" w:cs="Tahoma"/>
        </w:rPr>
        <w:t>’s situation does not appear to be improving or is getting worse.</w:t>
      </w:r>
    </w:p>
    <w:p w14:paraId="73335781" w14:textId="77777777" w:rsidR="00351FE0" w:rsidRPr="004A5197" w:rsidRDefault="00351FE0" w:rsidP="009E2661">
      <w:pPr>
        <w:pStyle w:val="Heading1"/>
        <w:ind w:hanging="102"/>
        <w:rPr>
          <w:rFonts w:cs="Tahoma"/>
          <w:sz w:val="16"/>
          <w:szCs w:val="16"/>
        </w:rPr>
      </w:pPr>
    </w:p>
    <w:p w14:paraId="13B0EB89" w14:textId="77777777" w:rsidR="007D2086" w:rsidRPr="004A5197" w:rsidRDefault="007D2086" w:rsidP="009E2661">
      <w:pPr>
        <w:pStyle w:val="Heading1"/>
        <w:ind w:hanging="102"/>
        <w:rPr>
          <w:rFonts w:cs="Tahoma"/>
        </w:rPr>
      </w:pPr>
      <w:bookmarkStart w:id="22" w:name="_Toc175141170"/>
      <w:r w:rsidRPr="004A5197">
        <w:rPr>
          <w:rFonts w:cs="Tahoma"/>
        </w:rPr>
        <w:t>10.0</w:t>
      </w:r>
      <w:r w:rsidRPr="004A5197">
        <w:rPr>
          <w:rFonts w:cs="Tahoma"/>
        </w:rPr>
        <w:tab/>
        <w:t>Reporting concerns</w:t>
      </w:r>
      <w:bookmarkEnd w:id="22"/>
    </w:p>
    <w:p w14:paraId="0548A5CA" w14:textId="77777777" w:rsidR="007D2086" w:rsidRPr="004A5197" w:rsidRDefault="007D2086" w:rsidP="009E2661">
      <w:pPr>
        <w:pStyle w:val="Heading1"/>
        <w:ind w:hanging="102"/>
        <w:rPr>
          <w:rFonts w:cs="Tahoma"/>
          <w:sz w:val="16"/>
          <w:szCs w:val="16"/>
        </w:rPr>
      </w:pPr>
    </w:p>
    <w:p w14:paraId="4F0CE0A4" w14:textId="77777777" w:rsidR="007D2086" w:rsidRPr="004A5197" w:rsidRDefault="007D2086" w:rsidP="007D2086">
      <w:pPr>
        <w:pStyle w:val="Default"/>
        <w:rPr>
          <w:rFonts w:ascii="Tahoma" w:hAnsi="Tahoma" w:cs="Tahoma"/>
          <w:b/>
          <w:color w:val="auto"/>
          <w:sz w:val="22"/>
          <w:szCs w:val="22"/>
        </w:rPr>
      </w:pPr>
      <w:r w:rsidRPr="004A5197">
        <w:rPr>
          <w:rFonts w:ascii="Tahoma" w:hAnsi="Tahoma" w:cs="Tahoma"/>
          <w:b/>
          <w:color w:val="auto"/>
          <w:sz w:val="22"/>
          <w:szCs w:val="22"/>
        </w:rPr>
        <w:t xml:space="preserve">10.1 </w:t>
      </w:r>
      <w:r w:rsidRPr="004A5197">
        <w:rPr>
          <w:rFonts w:ascii="Tahoma" w:hAnsi="Tahoma" w:cs="Tahoma"/>
          <w:b/>
          <w:color w:val="auto"/>
          <w:sz w:val="22"/>
          <w:szCs w:val="22"/>
        </w:rPr>
        <w:tab/>
        <w:t>What to do if a</w:t>
      </w:r>
      <w:r w:rsidRPr="004A5197">
        <w:rPr>
          <w:rFonts w:ascii="Tahoma" w:hAnsi="Tahoma" w:cs="Tahoma"/>
          <w:b/>
          <w:bCs/>
          <w:color w:val="auto"/>
          <w:sz w:val="22"/>
          <w:szCs w:val="22"/>
        </w:rPr>
        <w:t xml:space="preserve"> </w:t>
      </w:r>
      <w:r w:rsidR="00353D07" w:rsidRPr="004A5197">
        <w:rPr>
          <w:rFonts w:ascii="Tahoma" w:hAnsi="Tahoma" w:cs="Tahoma"/>
          <w:b/>
          <w:bCs/>
          <w:sz w:val="22"/>
          <w:szCs w:val="22"/>
        </w:rPr>
        <w:t>pupil</w:t>
      </w:r>
      <w:r w:rsidRPr="004A5197">
        <w:rPr>
          <w:rFonts w:ascii="Tahoma" w:hAnsi="Tahoma" w:cs="Tahoma"/>
          <w:b/>
          <w:bCs/>
          <w:color w:val="auto"/>
          <w:sz w:val="22"/>
          <w:szCs w:val="22"/>
        </w:rPr>
        <w:t xml:space="preserve"> </w:t>
      </w:r>
      <w:r w:rsidRPr="004A5197">
        <w:rPr>
          <w:rFonts w:ascii="Tahoma" w:hAnsi="Tahoma" w:cs="Tahoma"/>
          <w:b/>
          <w:color w:val="auto"/>
          <w:sz w:val="22"/>
          <w:szCs w:val="22"/>
        </w:rPr>
        <w:t>discloses</w:t>
      </w:r>
    </w:p>
    <w:p w14:paraId="3C12DE80" w14:textId="77777777" w:rsidR="007D2086" w:rsidRPr="004A5197" w:rsidRDefault="007D2086" w:rsidP="007D2086">
      <w:pPr>
        <w:pStyle w:val="Default"/>
        <w:rPr>
          <w:rFonts w:ascii="Tahoma" w:hAnsi="Tahoma" w:cs="Tahoma"/>
          <w:b/>
          <w:color w:val="auto"/>
          <w:sz w:val="12"/>
          <w:szCs w:val="12"/>
        </w:rPr>
      </w:pPr>
    </w:p>
    <w:p w14:paraId="3AEEB60F" w14:textId="77777777" w:rsidR="007D2086" w:rsidRPr="004A5197" w:rsidRDefault="009058E6" w:rsidP="00CC1D62">
      <w:pPr>
        <w:pStyle w:val="Default"/>
        <w:ind w:left="720"/>
        <w:jc w:val="both"/>
        <w:rPr>
          <w:rFonts w:ascii="Tahoma" w:hAnsi="Tahoma" w:cs="Tahoma"/>
          <w:b/>
          <w:color w:val="auto"/>
          <w:sz w:val="22"/>
          <w:szCs w:val="22"/>
        </w:rPr>
      </w:pPr>
      <w:r w:rsidRPr="004A5197">
        <w:rPr>
          <w:rFonts w:ascii="Tahoma" w:hAnsi="Tahoma" w:cs="Tahoma"/>
          <w:sz w:val="22"/>
          <w:szCs w:val="22"/>
        </w:rPr>
        <w:t>Well promoted, easily understood and easily accessible s</w:t>
      </w:r>
      <w:r w:rsidR="007D2086" w:rsidRPr="004A5197">
        <w:rPr>
          <w:rFonts w:ascii="Tahoma" w:hAnsi="Tahoma" w:cs="Tahoma"/>
          <w:sz w:val="22"/>
          <w:szCs w:val="22"/>
        </w:rPr>
        <w:t xml:space="preserve">ystems should be in place for </w:t>
      </w:r>
      <w:r w:rsidR="00C9481C" w:rsidRPr="004A5197">
        <w:rPr>
          <w:rFonts w:ascii="Tahoma" w:hAnsi="Tahoma" w:cs="Tahoma"/>
          <w:sz w:val="22"/>
          <w:szCs w:val="22"/>
        </w:rPr>
        <w:t>pupils</w:t>
      </w:r>
      <w:r w:rsidR="007D2086" w:rsidRPr="004A5197">
        <w:rPr>
          <w:rFonts w:ascii="Tahoma" w:hAnsi="Tahoma" w:cs="Tahoma"/>
          <w:sz w:val="22"/>
          <w:szCs w:val="22"/>
        </w:rPr>
        <w:t xml:space="preserve"> to confidently report abuse, </w:t>
      </w:r>
      <w:r w:rsidR="00FD2EFC" w:rsidRPr="004A5197">
        <w:rPr>
          <w:rFonts w:ascii="Tahoma" w:hAnsi="Tahoma" w:cs="Tahoma"/>
          <w:sz w:val="22"/>
          <w:szCs w:val="22"/>
        </w:rPr>
        <w:t>neglect</w:t>
      </w:r>
      <w:r w:rsidR="00532277" w:rsidRPr="004A5197">
        <w:rPr>
          <w:rFonts w:ascii="Tahoma" w:hAnsi="Tahoma" w:cs="Tahoma"/>
          <w:sz w:val="22"/>
          <w:szCs w:val="22"/>
        </w:rPr>
        <w:t>,</w:t>
      </w:r>
      <w:r w:rsidR="00FD2EFC" w:rsidRPr="004A5197">
        <w:rPr>
          <w:rFonts w:ascii="Tahoma" w:hAnsi="Tahoma" w:cs="Tahoma"/>
          <w:sz w:val="22"/>
          <w:szCs w:val="22"/>
        </w:rPr>
        <w:t xml:space="preserve"> exploitation, </w:t>
      </w:r>
      <w:r w:rsidR="007D2086" w:rsidRPr="004A5197">
        <w:rPr>
          <w:rFonts w:ascii="Tahoma" w:hAnsi="Tahoma" w:cs="Tahoma"/>
          <w:sz w:val="22"/>
          <w:szCs w:val="22"/>
        </w:rPr>
        <w:t>sexual violence and sexual harassment, knowing their concerns will be treated seriously, and that they can safely express their views and give feedback.</w:t>
      </w:r>
    </w:p>
    <w:p w14:paraId="72CB23F4" w14:textId="77777777" w:rsidR="007D2086" w:rsidRPr="004A5197" w:rsidRDefault="007D2086" w:rsidP="00CC1D62">
      <w:pPr>
        <w:pStyle w:val="Default"/>
        <w:jc w:val="both"/>
        <w:rPr>
          <w:rFonts w:ascii="Tahoma" w:hAnsi="Tahoma" w:cs="Tahoma"/>
          <w:b/>
          <w:color w:val="auto"/>
          <w:sz w:val="12"/>
          <w:szCs w:val="12"/>
        </w:rPr>
      </w:pPr>
    </w:p>
    <w:p w14:paraId="762F44EB" w14:textId="77777777" w:rsidR="007D2086" w:rsidRPr="004A5197" w:rsidRDefault="007D2086" w:rsidP="00CC1D62">
      <w:pPr>
        <w:pStyle w:val="Default"/>
        <w:ind w:left="720"/>
        <w:jc w:val="both"/>
        <w:rPr>
          <w:rFonts w:ascii="Tahoma" w:hAnsi="Tahoma" w:cs="Tahoma"/>
          <w:color w:val="auto"/>
          <w:sz w:val="22"/>
          <w:szCs w:val="22"/>
        </w:rPr>
      </w:pPr>
      <w:r w:rsidRPr="004A5197">
        <w:rPr>
          <w:rFonts w:ascii="Tahoma" w:hAnsi="Tahoma" w:cs="Tahoma"/>
          <w:color w:val="auto"/>
          <w:sz w:val="22"/>
          <w:szCs w:val="22"/>
        </w:rPr>
        <w:t xml:space="preserve">If a </w:t>
      </w:r>
      <w:r w:rsidR="00727827" w:rsidRPr="004A5197">
        <w:rPr>
          <w:rFonts w:ascii="Tahoma" w:hAnsi="Tahoma" w:cs="Tahoma"/>
          <w:sz w:val="22"/>
          <w:szCs w:val="22"/>
        </w:rPr>
        <w:t>pupil</w:t>
      </w:r>
      <w:r w:rsidRPr="004A5197">
        <w:rPr>
          <w:rFonts w:ascii="Tahoma" w:hAnsi="Tahoma" w:cs="Tahoma"/>
          <w:color w:val="auto"/>
          <w:sz w:val="22"/>
          <w:szCs w:val="22"/>
        </w:rPr>
        <w:t xml:space="preserve"> discloses information to a </w:t>
      </w:r>
      <w:r w:rsidR="00614A7B" w:rsidRPr="004A5197">
        <w:rPr>
          <w:rFonts w:ascii="Tahoma" w:hAnsi="Tahoma" w:cs="Tahoma"/>
          <w:color w:val="auto"/>
          <w:sz w:val="22"/>
          <w:szCs w:val="22"/>
        </w:rPr>
        <w:t xml:space="preserve">team </w:t>
      </w:r>
      <w:r w:rsidRPr="004A5197">
        <w:rPr>
          <w:rFonts w:ascii="Tahoma" w:hAnsi="Tahoma" w:cs="Tahoma"/>
          <w:color w:val="auto"/>
          <w:sz w:val="22"/>
          <w:szCs w:val="22"/>
        </w:rPr>
        <w:t>member, the</w:t>
      </w:r>
      <w:r w:rsidR="00D71995" w:rsidRPr="004A5197">
        <w:rPr>
          <w:rFonts w:ascii="Tahoma" w:hAnsi="Tahoma" w:cs="Tahoma"/>
          <w:color w:val="auto"/>
          <w:sz w:val="22"/>
          <w:szCs w:val="22"/>
        </w:rPr>
        <w:t xml:space="preserve"> team member</w:t>
      </w:r>
      <w:r w:rsidRPr="004A5197">
        <w:rPr>
          <w:rFonts w:ascii="Tahoma" w:hAnsi="Tahoma" w:cs="Tahoma"/>
          <w:color w:val="auto"/>
          <w:sz w:val="22"/>
          <w:szCs w:val="22"/>
        </w:rPr>
        <w:t xml:space="preserve"> must ensure that they:</w:t>
      </w:r>
    </w:p>
    <w:p w14:paraId="0E73E030" w14:textId="77777777" w:rsidR="007D2086" w:rsidRPr="004A5197" w:rsidRDefault="007D2086" w:rsidP="004506E7">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listen to the </w:t>
      </w:r>
      <w:r w:rsidR="00681A61" w:rsidRPr="004A5197">
        <w:rPr>
          <w:rFonts w:ascii="Tahoma" w:hAnsi="Tahoma" w:cs="Tahoma"/>
          <w:sz w:val="22"/>
          <w:szCs w:val="22"/>
        </w:rPr>
        <w:t>pupil</w:t>
      </w:r>
      <w:r w:rsidR="00681A61" w:rsidRPr="004A5197">
        <w:rPr>
          <w:rFonts w:ascii="Tahoma" w:hAnsi="Tahoma" w:cs="Tahoma"/>
          <w:color w:val="auto"/>
          <w:sz w:val="22"/>
          <w:szCs w:val="22"/>
        </w:rPr>
        <w:t xml:space="preserve"> </w:t>
      </w:r>
      <w:r w:rsidRPr="004A5197">
        <w:rPr>
          <w:rFonts w:ascii="Tahoma" w:hAnsi="Tahoma" w:cs="Tahoma"/>
          <w:color w:val="auto"/>
          <w:sz w:val="22"/>
          <w:szCs w:val="22"/>
        </w:rPr>
        <w:t xml:space="preserve">and reassure them they are </w:t>
      </w:r>
      <w:r w:rsidRPr="004A5197">
        <w:rPr>
          <w:rFonts w:ascii="Tahoma" w:hAnsi="Tahoma" w:cs="Tahoma"/>
          <w:sz w:val="22"/>
          <w:szCs w:val="22"/>
        </w:rPr>
        <w:t>being taken seriously and that they will be supported and kept safe.</w:t>
      </w:r>
    </w:p>
    <w:p w14:paraId="0E6C4BCF" w14:textId="77777777" w:rsidR="007D2086" w:rsidRPr="004A5197" w:rsidRDefault="007D2086" w:rsidP="004506E7">
      <w:pPr>
        <w:pStyle w:val="Default"/>
        <w:numPr>
          <w:ilvl w:val="0"/>
          <w:numId w:val="5"/>
        </w:numPr>
        <w:ind w:left="993" w:hanging="284"/>
        <w:jc w:val="both"/>
        <w:rPr>
          <w:rFonts w:ascii="Tahoma" w:hAnsi="Tahoma" w:cs="Tahoma"/>
          <w:color w:val="auto"/>
          <w:sz w:val="22"/>
          <w:szCs w:val="22"/>
        </w:rPr>
      </w:pPr>
      <w:r w:rsidRPr="004A5197">
        <w:rPr>
          <w:rFonts w:ascii="Tahoma" w:hAnsi="Tahoma" w:cs="Tahoma"/>
          <w:sz w:val="22"/>
          <w:szCs w:val="22"/>
        </w:rPr>
        <w:t xml:space="preserve">never give them the impression they are creating a problem by reporting abuse, </w:t>
      </w:r>
      <w:r w:rsidR="00392A01" w:rsidRPr="004A5197">
        <w:rPr>
          <w:rFonts w:ascii="Tahoma" w:hAnsi="Tahoma" w:cs="Tahoma"/>
          <w:sz w:val="22"/>
          <w:szCs w:val="22"/>
        </w:rPr>
        <w:t xml:space="preserve">neglect, exploitation, </w:t>
      </w:r>
      <w:r w:rsidRPr="004A5197">
        <w:rPr>
          <w:rFonts w:ascii="Tahoma" w:hAnsi="Tahoma" w:cs="Tahoma"/>
          <w:sz w:val="22"/>
          <w:szCs w:val="22"/>
        </w:rPr>
        <w:t>sexual violence or sexual harassment. They must n</w:t>
      </w:r>
      <w:r w:rsidR="00C9481C" w:rsidRPr="004A5197">
        <w:rPr>
          <w:rFonts w:ascii="Tahoma" w:hAnsi="Tahoma" w:cs="Tahoma"/>
          <w:sz w:val="22"/>
          <w:szCs w:val="22"/>
        </w:rPr>
        <w:t>ever</w:t>
      </w:r>
      <w:r w:rsidRPr="004A5197">
        <w:rPr>
          <w:rFonts w:ascii="Tahoma" w:hAnsi="Tahoma" w:cs="Tahoma"/>
          <w:sz w:val="22"/>
          <w:szCs w:val="22"/>
        </w:rPr>
        <w:t xml:space="preserve"> be made to feel ashamed for making a report.</w:t>
      </w:r>
    </w:p>
    <w:p w14:paraId="6BA50AC8" w14:textId="034666A3" w:rsidR="007D2086" w:rsidRPr="004A5197" w:rsidRDefault="007D2086" w:rsidP="004506E7">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dismiss what the </w:t>
      </w:r>
      <w:r w:rsidR="00681A61" w:rsidRPr="004A5197">
        <w:rPr>
          <w:rFonts w:ascii="Tahoma" w:hAnsi="Tahoma" w:cs="Tahoma"/>
          <w:sz w:val="22"/>
          <w:szCs w:val="22"/>
        </w:rPr>
        <w:t>pupil</w:t>
      </w:r>
      <w:r w:rsidRPr="004A5197">
        <w:rPr>
          <w:rFonts w:ascii="Tahoma" w:hAnsi="Tahoma" w:cs="Tahoma"/>
          <w:color w:val="auto"/>
          <w:sz w:val="22"/>
          <w:szCs w:val="22"/>
        </w:rPr>
        <w:t xml:space="preserve"> tells them. All concerns must be acted upon </w:t>
      </w:r>
      <w:r w:rsidR="000D37A7" w:rsidRPr="004A5197">
        <w:rPr>
          <w:rFonts w:ascii="Tahoma" w:hAnsi="Tahoma" w:cs="Tahoma"/>
          <w:color w:val="auto"/>
          <w:sz w:val="22"/>
          <w:szCs w:val="22"/>
        </w:rPr>
        <w:t>rigorously.</w:t>
      </w:r>
      <w:r w:rsidRPr="004A5197">
        <w:rPr>
          <w:rFonts w:ascii="Tahoma" w:hAnsi="Tahoma" w:cs="Tahoma"/>
          <w:color w:val="auto"/>
          <w:sz w:val="22"/>
          <w:szCs w:val="22"/>
        </w:rPr>
        <w:t xml:space="preserve"> </w:t>
      </w:r>
      <w:r w:rsidRPr="004A5197">
        <w:t xml:space="preserve"> </w:t>
      </w:r>
    </w:p>
    <w:p w14:paraId="359B788B" w14:textId="20796828" w:rsidR="007D2086" w:rsidRPr="00C857F8" w:rsidRDefault="007D2086" w:rsidP="004506E7">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promise to keep it a secret. The </w:t>
      </w:r>
      <w:r w:rsidR="00922D21" w:rsidRPr="004A5197">
        <w:rPr>
          <w:rFonts w:ascii="Tahoma" w:hAnsi="Tahoma" w:cs="Tahoma"/>
          <w:color w:val="auto"/>
          <w:sz w:val="22"/>
          <w:szCs w:val="22"/>
        </w:rPr>
        <w:t xml:space="preserve">team </w:t>
      </w:r>
      <w:r w:rsidRPr="004A5197">
        <w:rPr>
          <w:rFonts w:ascii="Tahoma" w:hAnsi="Tahoma" w:cs="Tahoma"/>
          <w:color w:val="auto"/>
          <w:sz w:val="22"/>
          <w:szCs w:val="22"/>
        </w:rPr>
        <w:t>member must explain tha</w:t>
      </w:r>
      <w:r w:rsidRPr="00C857F8">
        <w:rPr>
          <w:rFonts w:ascii="Tahoma" w:hAnsi="Tahoma" w:cs="Tahoma"/>
          <w:color w:val="auto"/>
          <w:sz w:val="22"/>
          <w:szCs w:val="22"/>
        </w:rPr>
        <w:t xml:space="preserve">t they have a duty to share information to keep them safe and protect </w:t>
      </w:r>
      <w:r w:rsidR="000D37A7" w:rsidRPr="00C857F8">
        <w:rPr>
          <w:rFonts w:ascii="Tahoma" w:hAnsi="Tahoma" w:cs="Tahoma"/>
          <w:color w:val="auto"/>
          <w:sz w:val="22"/>
          <w:szCs w:val="22"/>
        </w:rPr>
        <w:t>them.</w:t>
      </w:r>
    </w:p>
    <w:p w14:paraId="286C36E7" w14:textId="18C354A3" w:rsidR="007D2086" w:rsidRPr="00C857F8" w:rsidRDefault="007D2086" w:rsidP="004506E7">
      <w:pPr>
        <w:pStyle w:val="Default"/>
        <w:numPr>
          <w:ilvl w:val="0"/>
          <w:numId w:val="5"/>
        </w:numPr>
        <w:ind w:left="993" w:hanging="284"/>
        <w:jc w:val="both"/>
        <w:rPr>
          <w:rFonts w:ascii="Tahoma" w:hAnsi="Tahoma" w:cs="Tahoma"/>
          <w:color w:val="auto"/>
          <w:sz w:val="22"/>
          <w:szCs w:val="22"/>
        </w:rPr>
      </w:pPr>
      <w:r w:rsidRPr="00C857F8">
        <w:rPr>
          <w:rFonts w:ascii="Tahoma" w:hAnsi="Tahoma" w:cs="Tahoma"/>
          <w:color w:val="auto"/>
          <w:sz w:val="22"/>
          <w:szCs w:val="22"/>
        </w:rPr>
        <w:t xml:space="preserve">write down what the </w:t>
      </w:r>
      <w:r w:rsidR="00681A61" w:rsidRPr="00C857F8">
        <w:rPr>
          <w:rFonts w:ascii="Tahoma" w:hAnsi="Tahoma" w:cs="Tahoma"/>
          <w:sz w:val="22"/>
          <w:szCs w:val="22"/>
        </w:rPr>
        <w:t>pupil</w:t>
      </w:r>
      <w:r w:rsidRPr="00C857F8">
        <w:rPr>
          <w:rFonts w:ascii="Tahoma" w:hAnsi="Tahoma" w:cs="Tahoma"/>
          <w:color w:val="auto"/>
          <w:sz w:val="22"/>
          <w:szCs w:val="22"/>
        </w:rPr>
        <w:t xml:space="preserve"> tells them. This must be accurate </w:t>
      </w:r>
      <w:r w:rsidR="000D37A7" w:rsidRPr="00C857F8">
        <w:rPr>
          <w:rFonts w:ascii="Tahoma" w:hAnsi="Tahoma" w:cs="Tahoma"/>
          <w:color w:val="auto"/>
          <w:sz w:val="22"/>
          <w:szCs w:val="22"/>
        </w:rPr>
        <w:t>and, in the pupil’s,</w:t>
      </w:r>
      <w:r w:rsidRPr="00C857F8">
        <w:rPr>
          <w:rFonts w:ascii="Tahoma" w:hAnsi="Tahoma" w:cs="Tahoma"/>
          <w:color w:val="auto"/>
          <w:sz w:val="22"/>
          <w:szCs w:val="22"/>
        </w:rPr>
        <w:t xml:space="preserve"> words;</w:t>
      </w:r>
    </w:p>
    <w:p w14:paraId="5A82FD8E" w14:textId="77777777" w:rsidR="00D61427" w:rsidRPr="00C857F8" w:rsidRDefault="007D2086" w:rsidP="004506E7">
      <w:pPr>
        <w:pStyle w:val="Default"/>
        <w:numPr>
          <w:ilvl w:val="0"/>
          <w:numId w:val="5"/>
        </w:numPr>
        <w:ind w:left="993" w:hanging="284"/>
        <w:jc w:val="both"/>
        <w:rPr>
          <w:rFonts w:ascii="Tahoma" w:hAnsi="Tahoma" w:cs="Tahoma"/>
          <w:color w:val="auto"/>
          <w:sz w:val="22"/>
          <w:szCs w:val="22"/>
        </w:rPr>
      </w:pPr>
      <w:bookmarkStart w:id="23" w:name="_Hlk109659345"/>
      <w:r w:rsidRPr="00C857F8">
        <w:rPr>
          <w:rFonts w:ascii="Tahoma" w:hAnsi="Tahoma" w:cs="Tahoma"/>
          <w:color w:val="auto"/>
          <w:sz w:val="22"/>
          <w:szCs w:val="22"/>
        </w:rPr>
        <w:t xml:space="preserve">immediately report the concerns to the DSL or deputy. If neither is available, the member of </w:t>
      </w:r>
      <w:r w:rsidR="00410564" w:rsidRPr="00AD61B9">
        <w:rPr>
          <w:rFonts w:ascii="Tahoma" w:hAnsi="Tahoma" w:cs="Tahoma"/>
          <w:sz w:val="22"/>
          <w:szCs w:val="22"/>
        </w:rPr>
        <w:t>team member</w:t>
      </w:r>
      <w:r w:rsidRPr="00C857F8">
        <w:rPr>
          <w:rFonts w:ascii="Tahoma" w:hAnsi="Tahoma" w:cs="Tahoma"/>
          <w:color w:val="auto"/>
          <w:sz w:val="22"/>
          <w:szCs w:val="22"/>
        </w:rPr>
        <w:t xml:space="preserve"> must report the information to the Head</w:t>
      </w:r>
      <w:r w:rsidR="00DB4AC3">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005042F0" w:rsidRPr="00F53C15">
        <w:rPr>
          <w:rFonts w:ascii="Tahoma" w:hAnsi="Tahoma" w:cs="Tahoma"/>
          <w:sz w:val="22"/>
          <w:szCs w:val="22"/>
        </w:rPr>
        <w:t>or equivalent</w:t>
      </w:r>
      <w:r w:rsidR="005042F0">
        <w:rPr>
          <w:rFonts w:ascii="Tahoma" w:hAnsi="Tahoma" w:cs="Tahoma"/>
          <w:color w:val="auto"/>
          <w:sz w:val="22"/>
          <w:szCs w:val="22"/>
        </w:rPr>
        <w:t>)</w:t>
      </w:r>
      <w:r w:rsidRPr="00C857F8">
        <w:rPr>
          <w:rFonts w:ascii="Tahoma" w:hAnsi="Tahoma" w:cs="Tahoma"/>
          <w:color w:val="auto"/>
          <w:sz w:val="22"/>
          <w:szCs w:val="22"/>
        </w:rPr>
        <w:t xml:space="preserve"> or Regional Director</w:t>
      </w:r>
      <w:r w:rsidR="00D61427" w:rsidRPr="00C857F8">
        <w:rPr>
          <w:rFonts w:ascii="Tahoma" w:hAnsi="Tahoma" w:cs="Tahoma"/>
          <w:color w:val="auto"/>
          <w:sz w:val="22"/>
          <w:szCs w:val="22"/>
        </w:rPr>
        <w:t>.</w:t>
      </w:r>
    </w:p>
    <w:bookmarkEnd w:id="23"/>
    <w:p w14:paraId="6E460EEB" w14:textId="77777777" w:rsidR="00D61427" w:rsidRPr="00C857F8" w:rsidRDefault="00D61427" w:rsidP="00CC1D62">
      <w:pPr>
        <w:pStyle w:val="Default"/>
        <w:ind w:left="720"/>
        <w:jc w:val="both"/>
        <w:rPr>
          <w:rFonts w:ascii="Tahoma" w:hAnsi="Tahoma" w:cs="Tahoma"/>
          <w:color w:val="auto"/>
          <w:sz w:val="16"/>
          <w:szCs w:val="16"/>
        </w:rPr>
      </w:pPr>
    </w:p>
    <w:p w14:paraId="10B74183" w14:textId="62C56141" w:rsidR="007D2086" w:rsidRPr="00C857F8" w:rsidRDefault="007D2086" w:rsidP="00CC1D62">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10.2</w:t>
      </w:r>
      <w:r w:rsidRPr="00C857F8">
        <w:rPr>
          <w:rFonts w:ascii="Tahoma" w:hAnsi="Tahoma" w:cs="Tahoma"/>
          <w:color w:val="auto"/>
          <w:sz w:val="22"/>
          <w:szCs w:val="22"/>
        </w:rPr>
        <w:t xml:space="preserve"> </w:t>
      </w:r>
      <w:r w:rsidRPr="00C857F8">
        <w:rPr>
          <w:rFonts w:ascii="Tahoma" w:hAnsi="Tahoma" w:cs="Tahoma"/>
          <w:color w:val="auto"/>
          <w:sz w:val="22"/>
          <w:szCs w:val="22"/>
        </w:rPr>
        <w:tab/>
      </w:r>
      <w:r w:rsidR="00B71034">
        <w:rPr>
          <w:rFonts w:ascii="Tahoma" w:hAnsi="Tahoma" w:cs="Tahoma"/>
          <w:sz w:val="22"/>
          <w:szCs w:val="22"/>
        </w:rPr>
        <w:t>T</w:t>
      </w:r>
      <w:r w:rsidR="00B71034" w:rsidRPr="00AD61B9">
        <w:rPr>
          <w:rFonts w:ascii="Tahoma" w:hAnsi="Tahoma" w:cs="Tahoma"/>
          <w:sz w:val="22"/>
          <w:szCs w:val="22"/>
        </w:rPr>
        <w:t>eam members</w:t>
      </w:r>
      <w:r w:rsidR="00B71034" w:rsidRPr="00C857F8">
        <w:rPr>
          <w:rFonts w:ascii="Tahoma" w:hAnsi="Tahoma" w:cs="Tahoma"/>
          <w:color w:val="auto"/>
          <w:sz w:val="22"/>
          <w:szCs w:val="22"/>
        </w:rPr>
        <w:t xml:space="preserve"> </w:t>
      </w:r>
      <w:r w:rsidRPr="00C857F8">
        <w:rPr>
          <w:rFonts w:ascii="Tahoma" w:hAnsi="Tahoma" w:cs="Tahoma"/>
          <w:color w:val="auto"/>
          <w:sz w:val="22"/>
          <w:szCs w:val="22"/>
        </w:rPr>
        <w:t>must be alert to not just potential familial abuse and allegations, but also to</w:t>
      </w:r>
      <w:r w:rsidR="009E5809" w:rsidRPr="00C857F8">
        <w:rPr>
          <w:rFonts w:ascii="Tahoma" w:hAnsi="Tahoma" w:cs="Tahoma"/>
          <w:sz w:val="22"/>
          <w:szCs w:val="22"/>
        </w:rPr>
        <w:t xml:space="preserve"> </w:t>
      </w:r>
      <w:r w:rsidR="0033158D" w:rsidRPr="00C857F8">
        <w:rPr>
          <w:rFonts w:ascii="Tahoma" w:hAnsi="Tahoma" w:cs="Tahoma"/>
          <w:sz w:val="22"/>
          <w:szCs w:val="22"/>
        </w:rPr>
        <w:t>pupils</w:t>
      </w:r>
      <w:r w:rsidR="0033158D" w:rsidRPr="00C857F8">
        <w:rPr>
          <w:rFonts w:ascii="Tahoma" w:hAnsi="Tahoma" w:cs="Tahoma"/>
          <w:color w:val="auto"/>
          <w:sz w:val="22"/>
          <w:szCs w:val="22"/>
        </w:rPr>
        <w:t xml:space="preserve"> </w:t>
      </w:r>
      <w:r w:rsidRPr="00C857F8">
        <w:rPr>
          <w:rFonts w:ascii="Tahoma" w:hAnsi="Tahoma" w:cs="Tahoma"/>
          <w:color w:val="auto"/>
          <w:sz w:val="22"/>
          <w:szCs w:val="22"/>
        </w:rPr>
        <w:t xml:space="preserve">making allegations against </w:t>
      </w:r>
      <w:r w:rsidR="00235BCB">
        <w:rPr>
          <w:rFonts w:ascii="Tahoma" w:hAnsi="Tahoma" w:cs="Tahoma"/>
          <w:color w:val="auto"/>
          <w:sz w:val="22"/>
          <w:szCs w:val="22"/>
        </w:rPr>
        <w:t>team members</w:t>
      </w:r>
      <w:r w:rsidR="00632A05">
        <w:rPr>
          <w:rFonts w:ascii="Tahoma" w:hAnsi="Tahoma" w:cs="Tahoma"/>
          <w:color w:val="auto"/>
          <w:sz w:val="22"/>
          <w:szCs w:val="22"/>
        </w:rPr>
        <w:t xml:space="preserve"> </w:t>
      </w:r>
      <w:r w:rsidRPr="00C857F8">
        <w:rPr>
          <w:rFonts w:ascii="Tahoma" w:hAnsi="Tahoma" w:cs="Tahoma"/>
          <w:color w:val="auto"/>
          <w:sz w:val="22"/>
          <w:szCs w:val="22"/>
        </w:rPr>
        <w:t xml:space="preserve">or </w:t>
      </w:r>
      <w:r w:rsidR="00674954" w:rsidRPr="00C857F8">
        <w:rPr>
          <w:rFonts w:ascii="Tahoma" w:hAnsi="Tahoma" w:cs="Tahoma"/>
          <w:color w:val="auto"/>
          <w:sz w:val="22"/>
          <w:szCs w:val="22"/>
        </w:rPr>
        <w:t>other children</w:t>
      </w:r>
      <w:r w:rsidRPr="00C857F8">
        <w:rPr>
          <w:rFonts w:ascii="Tahoma" w:hAnsi="Tahoma" w:cs="Tahoma"/>
          <w:color w:val="auto"/>
          <w:sz w:val="22"/>
          <w:szCs w:val="22"/>
        </w:rPr>
        <w:t xml:space="preserve">. In these </w:t>
      </w:r>
      <w:r w:rsidR="000D37A7" w:rsidRPr="00C857F8">
        <w:rPr>
          <w:rFonts w:ascii="Tahoma" w:hAnsi="Tahoma" w:cs="Tahoma"/>
          <w:color w:val="auto"/>
          <w:sz w:val="22"/>
          <w:szCs w:val="22"/>
        </w:rPr>
        <w:t>situations,</w:t>
      </w:r>
      <w:r w:rsidRPr="00C857F8">
        <w:rPr>
          <w:rFonts w:ascii="Tahoma" w:hAnsi="Tahoma" w:cs="Tahoma"/>
          <w:color w:val="auto"/>
          <w:sz w:val="22"/>
          <w:szCs w:val="22"/>
        </w:rPr>
        <w:t xml:space="preserve"> the Group’s Managing Allegation Procedures must be followed. (See Section 24 for further details)</w:t>
      </w:r>
      <w:r w:rsidR="007E0679" w:rsidRPr="00C857F8">
        <w:rPr>
          <w:rFonts w:ascii="Tahoma" w:hAnsi="Tahoma" w:cs="Tahoma"/>
          <w:color w:val="auto"/>
          <w:sz w:val="22"/>
          <w:szCs w:val="22"/>
        </w:rPr>
        <w:t>.</w:t>
      </w:r>
      <w:r w:rsidRPr="00C857F8">
        <w:rPr>
          <w:rFonts w:ascii="Tahoma" w:hAnsi="Tahoma" w:cs="Tahoma"/>
          <w:color w:val="auto"/>
          <w:sz w:val="22"/>
          <w:szCs w:val="22"/>
        </w:rPr>
        <w:t xml:space="preserve"> </w:t>
      </w:r>
    </w:p>
    <w:p w14:paraId="6159070B" w14:textId="64C7E8C6" w:rsidR="00027A71" w:rsidRDefault="007D2086" w:rsidP="00027A71">
      <w:pPr>
        <w:pStyle w:val="Default"/>
        <w:spacing w:before="240"/>
        <w:ind w:left="709" w:hanging="709"/>
        <w:jc w:val="both"/>
        <w:rPr>
          <w:rFonts w:ascii="Tahoma" w:hAnsi="Tahoma" w:cs="Tahoma"/>
          <w:color w:val="auto"/>
          <w:sz w:val="22"/>
          <w:szCs w:val="22"/>
        </w:rPr>
      </w:pPr>
      <w:r w:rsidRPr="00C857F8">
        <w:rPr>
          <w:rFonts w:ascii="Tahoma" w:hAnsi="Tahoma" w:cs="Tahoma"/>
          <w:b/>
          <w:color w:val="auto"/>
          <w:sz w:val="22"/>
          <w:szCs w:val="22"/>
        </w:rPr>
        <w:t>10.3</w:t>
      </w:r>
      <w:r w:rsidRPr="00C857F8">
        <w:rPr>
          <w:rFonts w:ascii="Tahoma" w:hAnsi="Tahoma" w:cs="Tahoma"/>
          <w:color w:val="auto"/>
          <w:sz w:val="22"/>
          <w:szCs w:val="22"/>
        </w:rPr>
        <w:t xml:space="preserve"> </w:t>
      </w:r>
      <w:r w:rsidRPr="00C857F8">
        <w:rPr>
          <w:rFonts w:ascii="Tahoma" w:hAnsi="Tahoma" w:cs="Tahoma"/>
          <w:color w:val="auto"/>
          <w:sz w:val="22"/>
          <w:szCs w:val="22"/>
        </w:rPr>
        <w:tab/>
        <w:t xml:space="preserve">All concerns, however small they may seem, </w:t>
      </w:r>
      <w:r w:rsidRPr="00C857F8">
        <w:rPr>
          <w:rFonts w:ascii="Tahoma" w:hAnsi="Tahoma" w:cs="Tahoma"/>
          <w:b/>
          <w:color w:val="auto"/>
          <w:sz w:val="22"/>
          <w:szCs w:val="22"/>
        </w:rPr>
        <w:t>must</w:t>
      </w:r>
      <w:r w:rsidRPr="00C857F8">
        <w:rPr>
          <w:rFonts w:ascii="Tahoma" w:hAnsi="Tahoma" w:cs="Tahoma"/>
          <w:color w:val="auto"/>
          <w:sz w:val="22"/>
          <w:szCs w:val="22"/>
        </w:rPr>
        <w:t xml:space="preserve"> immediately </w:t>
      </w:r>
      <w:r w:rsidR="00630BC3" w:rsidRPr="00C857F8">
        <w:rPr>
          <w:rFonts w:ascii="Tahoma" w:hAnsi="Tahoma" w:cs="Tahoma"/>
          <w:color w:val="auto"/>
          <w:sz w:val="22"/>
          <w:szCs w:val="22"/>
        </w:rPr>
        <w:t xml:space="preserve">be </w:t>
      </w:r>
      <w:r w:rsidRPr="00C857F8">
        <w:rPr>
          <w:rFonts w:ascii="Tahoma" w:hAnsi="Tahoma" w:cs="Tahoma"/>
          <w:color w:val="auto"/>
          <w:sz w:val="22"/>
          <w:szCs w:val="22"/>
        </w:rPr>
        <w:t xml:space="preserve">reported to the DSL. This must be done verbally and then followed up </w:t>
      </w:r>
      <w:r w:rsidRPr="00C857F8">
        <w:rPr>
          <w:rFonts w:ascii="Tahoma" w:hAnsi="Tahoma" w:cs="Tahoma"/>
          <w:b/>
          <w:color w:val="auto"/>
          <w:sz w:val="22"/>
          <w:szCs w:val="22"/>
        </w:rPr>
        <w:t>on the same day</w:t>
      </w:r>
      <w:r w:rsidRPr="00C857F8">
        <w:rPr>
          <w:rFonts w:ascii="Tahoma" w:hAnsi="Tahoma" w:cs="Tahoma"/>
          <w:color w:val="auto"/>
          <w:sz w:val="22"/>
          <w:szCs w:val="22"/>
        </w:rPr>
        <w:t xml:space="preserve"> and documented on the </w:t>
      </w:r>
      <w:r w:rsidR="003D63D2" w:rsidRPr="00C857F8">
        <w:rPr>
          <w:rFonts w:ascii="Tahoma" w:hAnsi="Tahoma" w:cs="Tahoma"/>
          <w:color w:val="auto"/>
          <w:sz w:val="22"/>
          <w:szCs w:val="22"/>
        </w:rPr>
        <w:t xml:space="preserve">school’s </w:t>
      </w:r>
      <w:r w:rsidRPr="00C857F8">
        <w:rPr>
          <w:rFonts w:ascii="Tahoma" w:hAnsi="Tahoma" w:cs="Tahoma"/>
          <w:color w:val="auto"/>
          <w:sz w:val="22"/>
          <w:szCs w:val="22"/>
        </w:rPr>
        <w:t xml:space="preserve">electronic recording system. The </w:t>
      </w:r>
      <w:r w:rsidR="00E5224C">
        <w:rPr>
          <w:rFonts w:ascii="Tahoma" w:hAnsi="Tahoma" w:cs="Tahoma"/>
          <w:color w:val="auto"/>
          <w:sz w:val="22"/>
          <w:szCs w:val="22"/>
        </w:rPr>
        <w:t xml:space="preserve">team </w:t>
      </w:r>
      <w:r w:rsidRPr="00C857F8">
        <w:rPr>
          <w:rFonts w:ascii="Tahoma" w:hAnsi="Tahoma" w:cs="Tahoma"/>
          <w:color w:val="auto"/>
          <w:sz w:val="22"/>
          <w:szCs w:val="22"/>
        </w:rPr>
        <w:t>member</w:t>
      </w:r>
      <w:r w:rsidR="00E5224C">
        <w:rPr>
          <w:rFonts w:ascii="Tahoma" w:hAnsi="Tahoma" w:cs="Tahoma"/>
          <w:color w:val="auto"/>
          <w:sz w:val="22"/>
          <w:szCs w:val="22"/>
        </w:rPr>
        <w:t xml:space="preserve"> </w:t>
      </w:r>
      <w:r w:rsidRPr="00C857F8">
        <w:rPr>
          <w:rFonts w:ascii="Tahoma" w:hAnsi="Tahoma" w:cs="Tahoma"/>
          <w:color w:val="auto"/>
          <w:sz w:val="22"/>
          <w:szCs w:val="22"/>
        </w:rPr>
        <w:t xml:space="preserve">has a responsibility to ensure that action has been taken </w:t>
      </w:r>
      <w:r w:rsidR="003D63D2" w:rsidRPr="00C857F8">
        <w:rPr>
          <w:rFonts w:ascii="Tahoma" w:hAnsi="Tahoma" w:cs="Tahoma"/>
          <w:color w:val="auto"/>
          <w:sz w:val="22"/>
          <w:szCs w:val="22"/>
        </w:rPr>
        <w:t>about</w:t>
      </w:r>
      <w:r w:rsidRPr="00C857F8">
        <w:rPr>
          <w:rFonts w:ascii="Tahoma" w:hAnsi="Tahoma" w:cs="Tahoma"/>
          <w:color w:val="auto"/>
          <w:sz w:val="22"/>
          <w:szCs w:val="22"/>
        </w:rPr>
        <w:t xml:space="preserve"> the concern on the </w:t>
      </w:r>
      <w:r w:rsidRPr="00F21AA9">
        <w:rPr>
          <w:rFonts w:ascii="Tahoma" w:hAnsi="Tahoma" w:cs="Tahoma"/>
          <w:b/>
          <w:color w:val="auto"/>
          <w:kern w:val="22"/>
          <w:sz w:val="22"/>
          <w:szCs w:val="22"/>
        </w:rPr>
        <w:t>followi</w:t>
      </w:r>
      <w:r w:rsidR="00F21AA9">
        <w:rPr>
          <w:rFonts w:ascii="Tahoma" w:hAnsi="Tahoma" w:cs="Tahoma"/>
          <w:b/>
          <w:color w:val="auto"/>
          <w:kern w:val="22"/>
          <w:sz w:val="22"/>
          <w:szCs w:val="22"/>
        </w:rPr>
        <w:t>ng</w:t>
      </w:r>
      <w:r w:rsidRPr="00F21AA9">
        <w:rPr>
          <w:rFonts w:ascii="Tahoma" w:hAnsi="Tahoma" w:cs="Tahoma"/>
          <w:b/>
          <w:color w:val="auto"/>
          <w:kern w:val="22"/>
          <w:sz w:val="22"/>
          <w:szCs w:val="22"/>
        </w:rPr>
        <w:t xml:space="preserve"> day</w:t>
      </w:r>
      <w:r w:rsidR="003D63D2" w:rsidRPr="00C857F8">
        <w:rPr>
          <w:rFonts w:ascii="Tahoma" w:hAnsi="Tahoma" w:cs="Tahoma"/>
          <w:b/>
          <w:color w:val="auto"/>
          <w:sz w:val="22"/>
          <w:szCs w:val="22"/>
        </w:rPr>
        <w:t>,</w:t>
      </w:r>
      <w:r w:rsidRPr="00C857F8">
        <w:rPr>
          <w:rFonts w:ascii="Tahoma" w:hAnsi="Tahoma" w:cs="Tahoma"/>
          <w:color w:val="auto"/>
          <w:sz w:val="22"/>
          <w:szCs w:val="22"/>
        </w:rPr>
        <w:t xml:space="preserve"> and that the concern is documented on the system. If action is not taken in a timely way as the</w:t>
      </w:r>
      <w:r w:rsidR="00173B45">
        <w:rPr>
          <w:rFonts w:ascii="Tahoma" w:hAnsi="Tahoma" w:cs="Tahoma"/>
          <w:color w:val="auto"/>
          <w:sz w:val="22"/>
          <w:szCs w:val="22"/>
        </w:rPr>
        <w:t xml:space="preserve"> team</w:t>
      </w:r>
      <w:r w:rsidRPr="00C857F8">
        <w:rPr>
          <w:rFonts w:ascii="Tahoma" w:hAnsi="Tahoma" w:cs="Tahoma"/>
          <w:color w:val="auto"/>
          <w:sz w:val="22"/>
          <w:szCs w:val="22"/>
        </w:rPr>
        <w:t xml:space="preserve"> member sees fit, they have a duty to escalate their concerns to the Head</w:t>
      </w:r>
      <w:r w:rsidR="003D63D2" w:rsidRPr="00C857F8">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005042F0" w:rsidRPr="00F53C15">
        <w:rPr>
          <w:rFonts w:ascii="Tahoma" w:hAnsi="Tahoma" w:cs="Tahoma"/>
          <w:sz w:val="22"/>
          <w:szCs w:val="22"/>
        </w:rPr>
        <w:t xml:space="preserve">or </w:t>
      </w:r>
      <w:r w:rsidR="000D37A7" w:rsidRPr="00F53C15">
        <w:rPr>
          <w:rFonts w:ascii="Tahoma" w:hAnsi="Tahoma" w:cs="Tahoma"/>
          <w:sz w:val="22"/>
          <w:szCs w:val="22"/>
        </w:rPr>
        <w:t>equivalent</w:t>
      </w:r>
      <w:r w:rsidR="000D37A7">
        <w:rPr>
          <w:rFonts w:ascii="Tahoma" w:hAnsi="Tahoma" w:cs="Tahoma"/>
          <w:color w:val="auto"/>
          <w:sz w:val="22"/>
          <w:szCs w:val="22"/>
        </w:rPr>
        <w:t>)</w:t>
      </w:r>
      <w:r w:rsidR="000D37A7" w:rsidRPr="00C857F8">
        <w:rPr>
          <w:rFonts w:ascii="Tahoma" w:hAnsi="Tahoma" w:cs="Tahoma"/>
          <w:color w:val="auto"/>
          <w:sz w:val="22"/>
          <w:szCs w:val="22"/>
        </w:rPr>
        <w:t xml:space="preserve"> or</w:t>
      </w:r>
      <w:r w:rsidRPr="00C857F8">
        <w:rPr>
          <w:rFonts w:ascii="Tahoma" w:hAnsi="Tahoma" w:cs="Tahoma"/>
          <w:color w:val="auto"/>
          <w:sz w:val="22"/>
          <w:szCs w:val="22"/>
        </w:rPr>
        <w:t xml:space="preserve"> Regional Director. </w:t>
      </w:r>
    </w:p>
    <w:p w14:paraId="2F7023A3" w14:textId="77777777" w:rsidR="00027A71" w:rsidRDefault="00027A71" w:rsidP="00027A71">
      <w:pPr>
        <w:pStyle w:val="Default"/>
        <w:ind w:left="709" w:hanging="709"/>
        <w:jc w:val="both"/>
        <w:rPr>
          <w:rFonts w:ascii="Tahoma" w:hAnsi="Tahoma" w:cs="Tahoma"/>
          <w:b/>
          <w:color w:val="auto"/>
          <w:sz w:val="4"/>
          <w:szCs w:val="4"/>
        </w:rPr>
      </w:pPr>
    </w:p>
    <w:p w14:paraId="7C13FA9B" w14:textId="77777777" w:rsidR="00474036" w:rsidRPr="00474036" w:rsidRDefault="00474036" w:rsidP="00027A71">
      <w:pPr>
        <w:pStyle w:val="Default"/>
        <w:ind w:left="709" w:hanging="709"/>
        <w:jc w:val="both"/>
        <w:rPr>
          <w:rFonts w:ascii="Tahoma" w:hAnsi="Tahoma" w:cs="Tahoma"/>
          <w:b/>
          <w:color w:val="auto"/>
          <w:sz w:val="16"/>
          <w:szCs w:val="16"/>
        </w:rPr>
      </w:pPr>
    </w:p>
    <w:p w14:paraId="2581F6B5" w14:textId="77777777" w:rsidR="007D2086" w:rsidRPr="00C857F8" w:rsidRDefault="007D2086" w:rsidP="00027A71">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10.4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173B45">
        <w:rPr>
          <w:rFonts w:ascii="Tahoma" w:hAnsi="Tahoma" w:cs="Tahoma"/>
          <w:color w:val="auto"/>
          <w:sz w:val="22"/>
          <w:szCs w:val="22"/>
        </w:rPr>
        <w:t>T</w:t>
      </w:r>
      <w:r w:rsidR="00173B45" w:rsidRPr="00AD61B9">
        <w:rPr>
          <w:rFonts w:ascii="Tahoma" w:hAnsi="Tahoma" w:cs="Tahoma"/>
          <w:sz w:val="22"/>
          <w:szCs w:val="22"/>
        </w:rPr>
        <w:t>eam members</w:t>
      </w:r>
      <w:r w:rsidRPr="00C857F8">
        <w:rPr>
          <w:rFonts w:ascii="Tahoma" w:hAnsi="Tahoma" w:cs="Tahoma"/>
          <w:color w:val="auto"/>
          <w:sz w:val="22"/>
          <w:szCs w:val="22"/>
        </w:rPr>
        <w:t xml:space="preserve"> must prioritise the </w:t>
      </w:r>
      <w:r w:rsidR="00672744" w:rsidRPr="00C857F8">
        <w:rPr>
          <w:rFonts w:ascii="Tahoma" w:hAnsi="Tahoma" w:cs="Tahoma"/>
          <w:sz w:val="22"/>
          <w:szCs w:val="22"/>
        </w:rPr>
        <w:t>pupil</w:t>
      </w:r>
      <w:r w:rsidRPr="00C857F8">
        <w:rPr>
          <w:rFonts w:ascii="Tahoma" w:hAnsi="Tahoma" w:cs="Tahoma"/>
          <w:color w:val="auto"/>
          <w:sz w:val="22"/>
          <w:szCs w:val="22"/>
        </w:rPr>
        <w:t>'s immediate safety. They must remain professional and adhere to all safeguarding and confidentiality procedures. After sharing the information with the DSL or deputy, they must not share it with anyone else</w:t>
      </w:r>
      <w:r w:rsidR="007B7A18" w:rsidRPr="00C857F8">
        <w:rPr>
          <w:rFonts w:ascii="Tahoma" w:hAnsi="Tahoma" w:cs="Tahoma"/>
          <w:color w:val="auto"/>
          <w:sz w:val="22"/>
          <w:szCs w:val="22"/>
        </w:rPr>
        <w:t>.</w:t>
      </w:r>
      <w:r w:rsidRPr="00C857F8">
        <w:rPr>
          <w:rFonts w:ascii="Tahoma" w:hAnsi="Tahoma" w:cs="Tahoma"/>
          <w:color w:val="auto"/>
          <w:sz w:val="22"/>
          <w:szCs w:val="22"/>
        </w:rPr>
        <w:t xml:space="preserve"> </w:t>
      </w:r>
    </w:p>
    <w:p w14:paraId="05E254E6" w14:textId="77777777" w:rsidR="00FB4B0E" w:rsidRPr="00C857F8" w:rsidRDefault="00FB4B0E" w:rsidP="00CC1D62">
      <w:pPr>
        <w:pStyle w:val="Default"/>
        <w:ind w:left="709" w:hanging="709"/>
        <w:jc w:val="both"/>
        <w:rPr>
          <w:rFonts w:ascii="Tahoma" w:hAnsi="Tahoma" w:cs="Tahoma"/>
          <w:color w:val="auto"/>
          <w:sz w:val="16"/>
          <w:szCs w:val="16"/>
        </w:rPr>
      </w:pPr>
    </w:p>
    <w:p w14:paraId="56DFB88C" w14:textId="77777777" w:rsidR="007D2086" w:rsidRDefault="007D2086" w:rsidP="00CC1D62">
      <w:pPr>
        <w:ind w:left="709" w:hanging="709"/>
        <w:jc w:val="both"/>
        <w:rPr>
          <w:rFonts w:ascii="Tahoma" w:hAnsi="Tahoma" w:cs="Tahoma"/>
        </w:rPr>
      </w:pPr>
      <w:r w:rsidRPr="00C857F8">
        <w:rPr>
          <w:rFonts w:ascii="Tahoma" w:hAnsi="Tahoma" w:cs="Tahoma"/>
          <w:b/>
        </w:rPr>
        <w:lastRenderedPageBreak/>
        <w:t>10.5</w:t>
      </w:r>
      <w:r w:rsidRPr="00C857F8">
        <w:rPr>
          <w:rFonts w:ascii="Tahoma" w:hAnsi="Tahoma" w:cs="Tahoma"/>
        </w:rPr>
        <w:t xml:space="preserve"> </w:t>
      </w:r>
      <w:r w:rsidRPr="00C857F8">
        <w:rPr>
          <w:rFonts w:ascii="Tahoma" w:hAnsi="Tahoma" w:cs="Tahoma"/>
        </w:rPr>
        <w:tab/>
        <w:t xml:space="preserve">On receipt of the information, the DSL must consider all information and then, in cases of serious concern, report this within </w:t>
      </w:r>
      <w:r w:rsidRPr="00C857F8">
        <w:rPr>
          <w:rFonts w:ascii="Tahoma" w:hAnsi="Tahoma" w:cs="Tahoma"/>
          <w:b/>
        </w:rPr>
        <w:t>one working day</w:t>
      </w:r>
      <w:r w:rsidRPr="00C857F8">
        <w:rPr>
          <w:rFonts w:ascii="Tahoma" w:hAnsi="Tahoma" w:cs="Tahoma"/>
        </w:rPr>
        <w:t xml:space="preserve"> to the host authority, placing authority, Regional Director</w:t>
      </w:r>
      <w:r w:rsidR="00FC3700" w:rsidRPr="00C857F8">
        <w:rPr>
          <w:rFonts w:ascii="Tahoma" w:hAnsi="Tahoma" w:cs="Tahoma"/>
        </w:rPr>
        <w:t xml:space="preserve">, </w:t>
      </w:r>
      <w:r w:rsidRPr="00C857F8">
        <w:rPr>
          <w:rFonts w:ascii="Tahoma" w:hAnsi="Tahoma" w:cs="Tahoma"/>
        </w:rPr>
        <w:t>and where relevant, the Local Authority Designated Officer</w:t>
      </w:r>
      <w:r w:rsidR="00B51E17" w:rsidRPr="00C857F8">
        <w:rPr>
          <w:rFonts w:ascii="Tahoma" w:hAnsi="Tahoma" w:cs="Tahoma"/>
        </w:rPr>
        <w:t xml:space="preserve"> or </w:t>
      </w:r>
      <w:r w:rsidR="00C82A3A">
        <w:rPr>
          <w:rFonts w:ascii="Tahoma" w:hAnsi="Tahoma" w:cs="Tahoma"/>
        </w:rPr>
        <w:t xml:space="preserve">local </w:t>
      </w:r>
      <w:r w:rsidR="00C82A3A" w:rsidRPr="003F64E5">
        <w:rPr>
          <w:rFonts w:ascii="Tahoma" w:hAnsi="Tahoma" w:cs="Tahoma"/>
        </w:rPr>
        <w:t>equivalent</w:t>
      </w:r>
      <w:r w:rsidR="00C82A3A">
        <w:rPr>
          <w:rFonts w:ascii="Tahoma" w:hAnsi="Tahoma" w:cs="Tahoma"/>
        </w:rPr>
        <w:t>.</w:t>
      </w:r>
    </w:p>
    <w:p w14:paraId="5FB7A727" w14:textId="77777777" w:rsidR="00027A71" w:rsidRPr="00027A71" w:rsidRDefault="00027A71" w:rsidP="00CC1D62">
      <w:pPr>
        <w:ind w:left="709" w:hanging="709"/>
        <w:jc w:val="both"/>
        <w:rPr>
          <w:rFonts w:ascii="Tahoma" w:hAnsi="Tahoma" w:cs="Tahoma"/>
          <w:sz w:val="16"/>
          <w:szCs w:val="16"/>
        </w:rPr>
      </w:pPr>
    </w:p>
    <w:p w14:paraId="23946A45" w14:textId="77777777" w:rsidR="007D2086" w:rsidRPr="007872F3" w:rsidRDefault="007D2086" w:rsidP="00B70BE6">
      <w:pPr>
        <w:pStyle w:val="Heading1"/>
        <w:ind w:left="567" w:hanging="567"/>
        <w:contextualSpacing w:val="0"/>
        <w:rPr>
          <w:rFonts w:cs="Tahoma"/>
        </w:rPr>
      </w:pPr>
      <w:bookmarkStart w:id="24" w:name="_Toc175141171"/>
      <w:r w:rsidRPr="00C857F8">
        <w:t>11.0</w:t>
      </w:r>
      <w:r w:rsidRPr="00C857F8">
        <w:tab/>
      </w:r>
      <w:r w:rsidR="0064356E" w:rsidRPr="00C857F8">
        <w:tab/>
      </w:r>
      <w:r w:rsidRPr="00C857F8">
        <w:rPr>
          <w:rFonts w:cs="Tahoma"/>
        </w:rPr>
        <w:t xml:space="preserve">Managing Referrals to </w:t>
      </w:r>
      <w:r w:rsidR="00DB4766" w:rsidRPr="00C857F8">
        <w:rPr>
          <w:rFonts w:cs="Tahoma"/>
        </w:rPr>
        <w:t>Disclosure and Barring Service (DBS)</w:t>
      </w:r>
      <w:r w:rsidR="00850FCC" w:rsidRPr="00C857F8">
        <w:rPr>
          <w:rFonts w:cs="Tahoma"/>
        </w:rPr>
        <w:t xml:space="preserve"> </w:t>
      </w:r>
      <w:r w:rsidRPr="00C857F8">
        <w:rPr>
          <w:rFonts w:cs="Tahoma"/>
        </w:rPr>
        <w:t xml:space="preserve">and professional </w:t>
      </w:r>
      <w:r w:rsidR="00B159DD">
        <w:rPr>
          <w:rFonts w:cs="Tahoma"/>
        </w:rPr>
        <w:tab/>
      </w:r>
      <w:r w:rsidRPr="00C857F8">
        <w:rPr>
          <w:rFonts w:cs="Tahoma"/>
        </w:rPr>
        <w:t>bodies</w:t>
      </w:r>
      <w:bookmarkEnd w:id="24"/>
    </w:p>
    <w:p w14:paraId="0FBDB083" w14:textId="77777777" w:rsidR="003B37A2" w:rsidRDefault="003B37A2" w:rsidP="00B70BE6">
      <w:pPr>
        <w:ind w:left="567" w:hanging="567"/>
        <w:jc w:val="both"/>
        <w:rPr>
          <w:rFonts w:ascii="Tahoma" w:hAnsi="Tahoma" w:cs="Tahoma"/>
          <w:sz w:val="8"/>
          <w:szCs w:val="8"/>
        </w:rPr>
      </w:pPr>
    </w:p>
    <w:p w14:paraId="7B294417" w14:textId="77777777" w:rsidR="00674FC1" w:rsidRPr="007872F3" w:rsidRDefault="007D2086" w:rsidP="00B70BE6">
      <w:pPr>
        <w:ind w:left="720" w:hanging="720"/>
        <w:jc w:val="both"/>
        <w:rPr>
          <w:rFonts w:ascii="Tahoma" w:hAnsi="Tahoma" w:cs="Tahoma"/>
          <w:color w:val="000000"/>
        </w:rPr>
      </w:pPr>
      <w:r w:rsidRPr="007872F3">
        <w:rPr>
          <w:rFonts w:ascii="Tahoma" w:hAnsi="Tahoma" w:cs="Tahoma"/>
          <w:b/>
          <w:bCs/>
        </w:rPr>
        <w:t>11.1</w:t>
      </w:r>
      <w:r w:rsidR="00B70BE6">
        <w:rPr>
          <w:rFonts w:ascii="Tahoma" w:hAnsi="Tahoma" w:cs="Tahoma"/>
          <w:b/>
          <w:bCs/>
        </w:rPr>
        <w:tab/>
      </w:r>
      <w:r w:rsidR="00674FC1" w:rsidRPr="007872F3">
        <w:rPr>
          <w:rFonts w:ascii="Tahoma" w:hAnsi="Tahoma" w:cs="Tahoma"/>
          <w:color w:val="000000"/>
        </w:rPr>
        <w:t>As a result of an allegation or investigation a referral may be required. This can include referrals to Disclosure and Barring Service</w:t>
      </w:r>
      <w:r w:rsidR="00C72680">
        <w:rPr>
          <w:rFonts w:ascii="Tahoma" w:hAnsi="Tahoma" w:cs="Tahoma"/>
          <w:color w:val="000000"/>
        </w:rPr>
        <w:t xml:space="preserve">, </w:t>
      </w:r>
      <w:r w:rsidR="00C72680" w:rsidRPr="007872F3">
        <w:rPr>
          <w:rFonts w:ascii="Tahoma" w:hAnsi="Tahoma" w:cs="Tahoma"/>
          <w:color w:val="000000"/>
        </w:rPr>
        <w:t>Disclosure Scotland</w:t>
      </w:r>
      <w:r w:rsidR="00674FC1" w:rsidRPr="007872F3">
        <w:rPr>
          <w:rFonts w:ascii="Tahoma" w:hAnsi="Tahoma" w:cs="Tahoma"/>
          <w:color w:val="000000"/>
        </w:rPr>
        <w:t xml:space="preserve">, </w:t>
      </w:r>
      <w:r w:rsidR="00307BB7" w:rsidRPr="007872F3">
        <w:rPr>
          <w:rFonts w:ascii="Tahoma" w:hAnsi="Tahoma" w:cs="Tahoma"/>
          <w:color w:val="000000"/>
        </w:rPr>
        <w:t>Social Work England</w:t>
      </w:r>
      <w:r w:rsidR="00307BB7">
        <w:rPr>
          <w:rFonts w:ascii="Tahoma" w:hAnsi="Tahoma" w:cs="Tahoma"/>
          <w:color w:val="000000"/>
        </w:rPr>
        <w:t>,</w:t>
      </w:r>
      <w:r w:rsidR="00307BB7" w:rsidRPr="007872F3">
        <w:rPr>
          <w:rFonts w:ascii="Tahoma" w:hAnsi="Tahoma" w:cs="Tahoma"/>
          <w:color w:val="000000"/>
        </w:rPr>
        <w:t xml:space="preserve"> </w:t>
      </w:r>
      <w:r w:rsidR="00674FC1" w:rsidRPr="007872F3">
        <w:rPr>
          <w:rFonts w:ascii="Tahoma" w:hAnsi="Tahoma" w:cs="Tahoma"/>
          <w:color w:val="000000"/>
        </w:rPr>
        <w:t xml:space="preserve">Scottish Social Services Council (SSSC) </w:t>
      </w:r>
      <w:r w:rsidR="00307BB7">
        <w:rPr>
          <w:rFonts w:ascii="Tahoma" w:hAnsi="Tahoma" w:cs="Tahoma"/>
          <w:color w:val="000000"/>
        </w:rPr>
        <w:t>and</w:t>
      </w:r>
      <w:r w:rsidR="00674FC1" w:rsidRPr="007872F3">
        <w:rPr>
          <w:rFonts w:ascii="Tahoma" w:hAnsi="Tahoma" w:cs="Tahoma"/>
          <w:color w:val="000000"/>
        </w:rPr>
        <w:t xml:space="preserve"> other professional bodies, including the Care Council for Wales (CCW), Teacher Regulation Authority</w:t>
      </w:r>
      <w:r w:rsidR="00790F52">
        <w:rPr>
          <w:rFonts w:ascii="Tahoma" w:hAnsi="Tahoma" w:cs="Tahoma"/>
          <w:color w:val="000000"/>
        </w:rPr>
        <w:t xml:space="preserve">/ </w:t>
      </w:r>
      <w:r w:rsidR="00790F52" w:rsidRPr="004E146B">
        <w:rPr>
          <w:rFonts w:ascii="Tahoma" w:hAnsi="Tahoma" w:cs="Tahoma"/>
        </w:rPr>
        <w:t>General Teaching Council for Scotland (GTCS)</w:t>
      </w:r>
      <w:r w:rsidR="00790F52">
        <w:rPr>
          <w:rFonts w:ascii="Tahoma" w:hAnsi="Tahoma" w:cs="Tahoma"/>
        </w:rPr>
        <w:t>.</w:t>
      </w:r>
    </w:p>
    <w:p w14:paraId="79261087" w14:textId="77777777" w:rsidR="00674FC1" w:rsidRPr="00FD4E7A" w:rsidRDefault="00674FC1" w:rsidP="00B70BE6">
      <w:pPr>
        <w:adjustRightInd w:val="0"/>
        <w:ind w:left="567" w:hanging="567"/>
        <w:jc w:val="both"/>
        <w:rPr>
          <w:rFonts w:ascii="Tahoma" w:hAnsi="Tahoma" w:cs="Tahoma"/>
          <w:color w:val="000000"/>
          <w:sz w:val="16"/>
          <w:szCs w:val="16"/>
        </w:rPr>
      </w:pPr>
    </w:p>
    <w:p w14:paraId="4454F3B8" w14:textId="709CD410" w:rsidR="00674FC1" w:rsidRPr="007872F3" w:rsidRDefault="00674FC1" w:rsidP="00B70BE6">
      <w:pPr>
        <w:ind w:left="720" w:hanging="720"/>
        <w:jc w:val="both"/>
        <w:rPr>
          <w:rFonts w:ascii="Tahoma" w:hAnsi="Tahoma" w:cs="Tahoma"/>
          <w:color w:val="000000"/>
        </w:rPr>
      </w:pPr>
      <w:r w:rsidRPr="007872F3">
        <w:rPr>
          <w:rFonts w:ascii="Tahoma" w:hAnsi="Tahoma" w:cs="Tahoma"/>
          <w:b/>
          <w:bCs/>
          <w:color w:val="000000"/>
        </w:rPr>
        <w:t>11.2</w:t>
      </w:r>
      <w:r w:rsidR="007F4A7A">
        <w:rPr>
          <w:rFonts w:ascii="Tahoma" w:hAnsi="Tahoma" w:cs="Tahoma"/>
          <w:b/>
          <w:bCs/>
          <w:color w:val="000000"/>
        </w:rPr>
        <w:tab/>
      </w:r>
      <w:r w:rsidRPr="00EB172D">
        <w:rPr>
          <w:rFonts w:ascii="Tahoma" w:hAnsi="Tahoma" w:cs="Tahoma"/>
          <w:color w:val="000000"/>
        </w:rPr>
        <w:t>The Head</w:t>
      </w:r>
      <w:r w:rsidR="002C7B86" w:rsidRPr="00EB172D">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009A1F1E" w:rsidRPr="00F53C15">
        <w:rPr>
          <w:rFonts w:ascii="Tahoma" w:hAnsi="Tahoma" w:cs="Tahoma"/>
        </w:rPr>
        <w:t xml:space="preserve">or </w:t>
      </w:r>
      <w:r w:rsidR="000D37A7" w:rsidRPr="00F53C15">
        <w:rPr>
          <w:rFonts w:ascii="Tahoma" w:hAnsi="Tahoma" w:cs="Tahoma"/>
        </w:rPr>
        <w:t>equivalent</w:t>
      </w:r>
      <w:r w:rsidR="000D37A7">
        <w:rPr>
          <w:rFonts w:ascii="Tahoma" w:hAnsi="Tahoma" w:cs="Tahoma"/>
        </w:rPr>
        <w:t>)</w:t>
      </w:r>
      <w:r w:rsidR="000D37A7" w:rsidRPr="00C857F8">
        <w:rPr>
          <w:rFonts w:ascii="Tahoma" w:hAnsi="Tahoma" w:cs="Tahoma"/>
        </w:rPr>
        <w:t xml:space="preserve"> </w:t>
      </w:r>
      <w:r w:rsidR="000D37A7" w:rsidRPr="00EB172D">
        <w:rPr>
          <w:rFonts w:ascii="Tahoma" w:hAnsi="Tahoma" w:cs="Tahoma"/>
          <w:color w:val="000000"/>
        </w:rPr>
        <w:t>of</w:t>
      </w:r>
      <w:r w:rsidRPr="00EB172D">
        <w:rPr>
          <w:rFonts w:ascii="Tahoma" w:hAnsi="Tahoma" w:cs="Tahoma"/>
          <w:color w:val="000000"/>
        </w:rPr>
        <w:t xml:space="preserve"> the </w:t>
      </w:r>
      <w:r w:rsidR="00CE2B35">
        <w:rPr>
          <w:rFonts w:ascii="Tahoma" w:hAnsi="Tahoma" w:cs="Tahoma"/>
          <w:color w:val="000000"/>
        </w:rPr>
        <w:t>school</w:t>
      </w:r>
      <w:r w:rsidRPr="007872F3">
        <w:rPr>
          <w:rFonts w:ascii="Tahoma" w:hAnsi="Tahoma" w:cs="Tahoma"/>
          <w:color w:val="000000"/>
        </w:rPr>
        <w:t xml:space="preserve"> is responsible for making the referral at the appropriate time. The timing of the referral can vary by nation and by the severity of the concern. The Head</w:t>
      </w:r>
      <w:r w:rsidR="00F651A4">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009A1F1E" w:rsidRPr="00F53C15">
        <w:rPr>
          <w:rFonts w:ascii="Tahoma" w:hAnsi="Tahoma" w:cs="Tahoma"/>
        </w:rPr>
        <w:t xml:space="preserve">or </w:t>
      </w:r>
      <w:r w:rsidR="000D37A7" w:rsidRPr="00F53C15">
        <w:rPr>
          <w:rFonts w:ascii="Tahoma" w:hAnsi="Tahoma" w:cs="Tahoma"/>
        </w:rPr>
        <w:t>equivalent</w:t>
      </w:r>
      <w:r w:rsidR="000D37A7">
        <w:rPr>
          <w:rFonts w:ascii="Tahoma" w:hAnsi="Tahoma" w:cs="Tahoma"/>
        </w:rPr>
        <w:t>)</w:t>
      </w:r>
      <w:r w:rsidR="000D37A7" w:rsidRPr="00C857F8">
        <w:rPr>
          <w:rFonts w:ascii="Tahoma" w:hAnsi="Tahoma" w:cs="Tahoma"/>
        </w:rPr>
        <w:t xml:space="preserve"> </w:t>
      </w:r>
      <w:r w:rsidR="000D37A7" w:rsidRPr="007872F3">
        <w:rPr>
          <w:rFonts w:ascii="Tahoma" w:hAnsi="Tahoma" w:cs="Tahoma"/>
          <w:color w:val="000000"/>
        </w:rPr>
        <w:t>must</w:t>
      </w:r>
      <w:r w:rsidRPr="007872F3">
        <w:rPr>
          <w:rFonts w:ascii="Tahoma" w:hAnsi="Tahoma" w:cs="Tahoma"/>
          <w:color w:val="000000"/>
        </w:rPr>
        <w:t xml:space="preserve"> be familiar with, and follow, the national requirements and make the referral at the appropriate time.</w:t>
      </w:r>
    </w:p>
    <w:p w14:paraId="0A16AA3F" w14:textId="77777777" w:rsidR="00C9481C" w:rsidRDefault="00C9481C" w:rsidP="00B70BE6">
      <w:pPr>
        <w:adjustRightInd w:val="0"/>
        <w:ind w:left="567" w:hanging="567"/>
        <w:jc w:val="both"/>
        <w:rPr>
          <w:rFonts w:ascii="Tahoma" w:hAnsi="Tahoma" w:cs="Tahoma"/>
          <w:color w:val="000000"/>
          <w:sz w:val="16"/>
          <w:szCs w:val="16"/>
        </w:rPr>
      </w:pPr>
    </w:p>
    <w:p w14:paraId="228DE28B" w14:textId="77777777" w:rsidR="00474036" w:rsidRDefault="00474036" w:rsidP="00B70BE6">
      <w:pPr>
        <w:adjustRightInd w:val="0"/>
        <w:ind w:left="567" w:hanging="567"/>
        <w:jc w:val="both"/>
        <w:rPr>
          <w:rFonts w:ascii="Tahoma" w:hAnsi="Tahoma" w:cs="Tahoma"/>
          <w:color w:val="000000"/>
          <w:sz w:val="16"/>
          <w:szCs w:val="16"/>
        </w:rPr>
      </w:pPr>
    </w:p>
    <w:p w14:paraId="3838B60E" w14:textId="77777777" w:rsidR="00474036" w:rsidRDefault="00474036" w:rsidP="00B70BE6">
      <w:pPr>
        <w:adjustRightInd w:val="0"/>
        <w:ind w:left="567" w:hanging="567"/>
        <w:jc w:val="both"/>
        <w:rPr>
          <w:rFonts w:ascii="Tahoma" w:hAnsi="Tahoma" w:cs="Tahoma"/>
          <w:color w:val="000000"/>
          <w:sz w:val="8"/>
          <w:szCs w:val="8"/>
        </w:rPr>
      </w:pPr>
    </w:p>
    <w:p w14:paraId="72ACFC77" w14:textId="77777777" w:rsidR="00474036" w:rsidRPr="00474036" w:rsidRDefault="00474036" w:rsidP="00B70BE6">
      <w:pPr>
        <w:adjustRightInd w:val="0"/>
        <w:ind w:left="567" w:hanging="567"/>
        <w:jc w:val="both"/>
        <w:rPr>
          <w:rFonts w:ascii="Tahoma" w:hAnsi="Tahoma" w:cs="Tahoma"/>
          <w:color w:val="000000"/>
          <w:sz w:val="8"/>
          <w:szCs w:val="8"/>
        </w:rPr>
      </w:pPr>
    </w:p>
    <w:p w14:paraId="715E6913" w14:textId="77777777" w:rsidR="00674FC1" w:rsidRPr="007872F3" w:rsidRDefault="00301BA7" w:rsidP="00B70BE6">
      <w:pPr>
        <w:adjustRightInd w:val="0"/>
        <w:ind w:left="720" w:hanging="720"/>
        <w:jc w:val="both"/>
        <w:rPr>
          <w:rFonts w:ascii="Tahoma" w:hAnsi="Tahoma" w:cs="Tahoma"/>
          <w:color w:val="000000"/>
        </w:rPr>
      </w:pPr>
      <w:r w:rsidRPr="00D419CA">
        <w:rPr>
          <w:rFonts w:ascii="Tahoma" w:hAnsi="Tahoma" w:cs="Tahoma"/>
          <w:b/>
          <w:bCs/>
          <w:color w:val="000000"/>
        </w:rPr>
        <w:t>11.3</w:t>
      </w:r>
      <w:r>
        <w:rPr>
          <w:rFonts w:ascii="Tahoma" w:hAnsi="Tahoma" w:cs="Tahoma"/>
          <w:color w:val="000000"/>
        </w:rPr>
        <w:tab/>
      </w:r>
      <w:r w:rsidR="00674FC1" w:rsidRPr="007872F3">
        <w:rPr>
          <w:rFonts w:ascii="Tahoma" w:hAnsi="Tahoma" w:cs="Tahoma"/>
          <w:color w:val="000000"/>
        </w:rPr>
        <w:t>If an employee is dismissed from employment due to a safeguarding concern or allegation, a referral to the appropriate body must be made.</w:t>
      </w:r>
      <w:r w:rsidR="00027A71">
        <w:rPr>
          <w:rFonts w:ascii="Tahoma" w:hAnsi="Tahoma" w:cs="Tahoma"/>
          <w:color w:val="000000"/>
        </w:rPr>
        <w:t xml:space="preserve"> </w:t>
      </w:r>
      <w:r w:rsidR="00674FC1" w:rsidRPr="007872F3">
        <w:rPr>
          <w:rFonts w:ascii="Tahoma" w:hAnsi="Tahoma" w:cs="Tahoma"/>
          <w:b/>
          <w:bCs/>
          <w:color w:val="000000"/>
        </w:rPr>
        <w:t xml:space="preserve">It is an offence in all UK nations not to make a referral to the appropriate </w:t>
      </w:r>
      <w:r w:rsidR="00F20D2E">
        <w:rPr>
          <w:rFonts w:ascii="Tahoma" w:hAnsi="Tahoma" w:cs="Tahoma"/>
          <w:b/>
          <w:bCs/>
          <w:color w:val="000000"/>
        </w:rPr>
        <w:t>d</w:t>
      </w:r>
      <w:r w:rsidR="00674FC1" w:rsidRPr="007872F3">
        <w:rPr>
          <w:rFonts w:ascii="Tahoma" w:hAnsi="Tahoma" w:cs="Tahoma"/>
          <w:b/>
          <w:bCs/>
          <w:color w:val="000000"/>
        </w:rPr>
        <w:t>isclosure</w:t>
      </w:r>
      <w:r w:rsidR="00B70BE6">
        <w:rPr>
          <w:rFonts w:ascii="Tahoma" w:hAnsi="Tahoma" w:cs="Tahoma"/>
          <w:b/>
          <w:bCs/>
          <w:color w:val="000000"/>
        </w:rPr>
        <w:t xml:space="preserve"> </w:t>
      </w:r>
      <w:r w:rsidR="0053434E">
        <w:rPr>
          <w:rFonts w:ascii="Tahoma" w:hAnsi="Tahoma" w:cs="Tahoma"/>
          <w:b/>
          <w:bCs/>
          <w:color w:val="000000"/>
        </w:rPr>
        <w:t>body.</w:t>
      </w:r>
    </w:p>
    <w:p w14:paraId="4DF1E3E1" w14:textId="77777777" w:rsidR="00674FC1" w:rsidRDefault="00674FC1" w:rsidP="00B70BE6">
      <w:pPr>
        <w:ind w:left="567" w:hanging="567"/>
        <w:rPr>
          <w:rFonts w:ascii="Tahoma" w:hAnsi="Tahoma" w:cs="Tahoma"/>
          <w:color w:val="000000"/>
          <w:sz w:val="16"/>
          <w:szCs w:val="16"/>
        </w:rPr>
      </w:pPr>
    </w:p>
    <w:p w14:paraId="53C010D2" w14:textId="77777777" w:rsidR="008F4597" w:rsidRPr="00EB172D" w:rsidRDefault="00D419CA" w:rsidP="00B70BE6">
      <w:pPr>
        <w:ind w:left="720" w:hanging="720"/>
        <w:jc w:val="both"/>
        <w:rPr>
          <w:rFonts w:ascii="Tahoma" w:hAnsi="Tahoma" w:cs="Tahoma"/>
          <w:lang w:eastAsia="en-GB"/>
        </w:rPr>
      </w:pPr>
      <w:r w:rsidRPr="00D419CA">
        <w:rPr>
          <w:rFonts w:ascii="Tahoma" w:hAnsi="Tahoma" w:cs="Tahoma"/>
          <w:b/>
          <w:bCs/>
          <w:color w:val="000000"/>
        </w:rPr>
        <w:t>11.</w:t>
      </w:r>
      <w:r w:rsidR="00027A71">
        <w:rPr>
          <w:rFonts w:ascii="Tahoma" w:hAnsi="Tahoma" w:cs="Tahoma"/>
          <w:b/>
          <w:bCs/>
          <w:color w:val="000000"/>
        </w:rPr>
        <w:t>4</w:t>
      </w:r>
      <w:r w:rsidR="00027A71">
        <w:rPr>
          <w:rFonts w:ascii="Tahoma" w:hAnsi="Tahoma" w:cs="Tahoma"/>
          <w:b/>
          <w:bCs/>
          <w:color w:val="000000"/>
        </w:rPr>
        <w:tab/>
      </w:r>
      <w:r w:rsidR="00027A71" w:rsidRPr="00027A71">
        <w:rPr>
          <w:rFonts w:ascii="Tahoma" w:hAnsi="Tahoma" w:cs="Tahoma"/>
          <w:color w:val="000000"/>
        </w:rPr>
        <w:t>I</w:t>
      </w:r>
      <w:r w:rsidR="008F4597" w:rsidRPr="00027A71">
        <w:rPr>
          <w:rFonts w:ascii="Tahoma" w:hAnsi="Tahoma" w:cs="Tahoma"/>
          <w:lang w:eastAsia="en-GB"/>
        </w:rPr>
        <w:t>f</w:t>
      </w:r>
      <w:r w:rsidR="008F4597" w:rsidRPr="00EB172D">
        <w:rPr>
          <w:rFonts w:ascii="Tahoma" w:hAnsi="Tahoma" w:cs="Tahoma"/>
          <w:lang w:eastAsia="en-GB"/>
        </w:rPr>
        <w:t xml:space="preserve"> a referral is made, at the point of completion the Headteacher</w:t>
      </w:r>
      <w:r w:rsidR="00A42C02">
        <w:rPr>
          <w:rFonts w:ascii="Tahoma" w:hAnsi="Tahoma" w:cs="Tahoma"/>
          <w:lang w:eastAsia="en-GB"/>
        </w:rPr>
        <w:t xml:space="preserve"> </w:t>
      </w:r>
      <w:r w:rsidR="00A42C02">
        <w:rPr>
          <w:rFonts w:ascii="Tahoma" w:hAnsi="Tahoma" w:cs="Tahoma"/>
        </w:rPr>
        <w:t>(</w:t>
      </w:r>
      <w:r w:rsidR="00A42C02" w:rsidRPr="00F53C15">
        <w:rPr>
          <w:rFonts w:ascii="Tahoma" w:hAnsi="Tahoma" w:cs="Tahoma"/>
        </w:rPr>
        <w:t>or equivalent</w:t>
      </w:r>
      <w:r w:rsidR="00A42C02">
        <w:rPr>
          <w:rFonts w:ascii="Tahoma" w:hAnsi="Tahoma" w:cs="Tahoma"/>
        </w:rPr>
        <w:t>)</w:t>
      </w:r>
      <w:r w:rsidR="00A42C02" w:rsidRPr="00C857F8">
        <w:rPr>
          <w:rFonts w:ascii="Tahoma" w:hAnsi="Tahoma" w:cs="Tahoma"/>
        </w:rPr>
        <w:t xml:space="preserve"> </w:t>
      </w:r>
      <w:r w:rsidR="008F4597" w:rsidRPr="00EB172D">
        <w:rPr>
          <w:rFonts w:ascii="Tahoma" w:hAnsi="Tahoma" w:cs="Tahoma"/>
          <w:lang w:eastAsia="en-GB"/>
        </w:rPr>
        <w:t xml:space="preserve"> must notify </w:t>
      </w:r>
      <w:hyperlink r:id="rId92" w:history="1">
        <w:r w:rsidR="00B70BE6" w:rsidRPr="005A3548">
          <w:rPr>
            <w:rStyle w:val="Hyperlink"/>
            <w:rFonts w:ascii="Tahoma" w:hAnsi="Tahoma" w:cs="Tahoma"/>
            <w:lang w:eastAsia="en-GB"/>
          </w:rPr>
          <w:t>safeagurding@ofgl.co.uk</w:t>
        </w:r>
      </w:hyperlink>
      <w:r w:rsidR="008F4597" w:rsidRPr="00EB172D">
        <w:rPr>
          <w:rFonts w:ascii="Tahoma" w:hAnsi="Tahoma" w:cs="Tahoma"/>
          <w:lang w:eastAsia="en-GB"/>
        </w:rPr>
        <w:t xml:space="preserve"> and the Human Resources Advisor</w:t>
      </w:r>
      <w:r w:rsidR="00002355" w:rsidRPr="00EB172D">
        <w:rPr>
          <w:rFonts w:ascii="Tahoma" w:hAnsi="Tahoma" w:cs="Tahoma"/>
          <w:lang w:eastAsia="en-GB"/>
        </w:rPr>
        <w:t xml:space="preserve"> </w:t>
      </w:r>
      <w:hyperlink r:id="rId93" w:history="1">
        <w:r w:rsidR="008F4597" w:rsidRPr="00EB172D">
          <w:rPr>
            <w:rStyle w:val="Hyperlink"/>
            <w:rFonts w:ascii="Tahoma" w:hAnsi="Tahoma" w:cs="Tahoma"/>
            <w:lang w:eastAsia="en-GB"/>
          </w:rPr>
          <w:t>hroperationsadvice@ofgl.co.uk</w:t>
        </w:r>
      </w:hyperlink>
      <w:r w:rsidR="008F4597" w:rsidRPr="00EB172D">
        <w:rPr>
          <w:rFonts w:ascii="Tahoma" w:hAnsi="Tahoma" w:cs="Tahoma"/>
          <w:lang w:eastAsia="en-GB"/>
        </w:rPr>
        <w:t xml:space="preserve"> of the referral and any other possible referrals to any relevant professional body in the United Kingdom, relating to the allegation made.</w:t>
      </w:r>
    </w:p>
    <w:p w14:paraId="0A521937" w14:textId="77777777" w:rsidR="008F4597" w:rsidRPr="00591EB3" w:rsidRDefault="008F4597" w:rsidP="00B70BE6">
      <w:pPr>
        <w:ind w:left="567" w:hanging="567"/>
        <w:rPr>
          <w:rFonts w:ascii="Calibri" w:hAnsi="Calibri"/>
          <w:sz w:val="16"/>
          <w:szCs w:val="16"/>
        </w:rPr>
      </w:pPr>
    </w:p>
    <w:p w14:paraId="0A9E0D0E" w14:textId="77777777" w:rsidR="00674FC1" w:rsidRPr="007872F3" w:rsidRDefault="00674FC1" w:rsidP="00B70BE6">
      <w:pPr>
        <w:ind w:left="720" w:hanging="720"/>
        <w:jc w:val="both"/>
        <w:rPr>
          <w:rFonts w:ascii="Tahoma" w:hAnsi="Tahoma" w:cs="Tahoma"/>
        </w:rPr>
      </w:pPr>
      <w:r w:rsidRPr="007872F3">
        <w:rPr>
          <w:rFonts w:ascii="Tahoma" w:hAnsi="Tahoma" w:cs="Tahoma"/>
          <w:b/>
          <w:bCs/>
        </w:rPr>
        <w:t>11.</w:t>
      </w:r>
      <w:r w:rsidR="00027A71">
        <w:rPr>
          <w:rFonts w:ascii="Tahoma" w:hAnsi="Tahoma" w:cs="Tahoma"/>
          <w:b/>
          <w:bCs/>
        </w:rPr>
        <w:t>5</w:t>
      </w:r>
      <w:r w:rsidRPr="007872F3">
        <w:rPr>
          <w:rFonts w:ascii="Tahoma" w:hAnsi="Tahoma" w:cs="Tahoma"/>
          <w:b/>
          <w:bCs/>
        </w:rPr>
        <w:tab/>
      </w:r>
      <w:r w:rsidRPr="007872F3">
        <w:rPr>
          <w:rFonts w:ascii="Tahoma" w:hAnsi="Tahoma" w:cs="Tahoma"/>
        </w:rPr>
        <w:t xml:space="preserve">If an employee is dismissed from employment due to a safeguarding concern or allegation, a referral to </w:t>
      </w:r>
      <w:r w:rsidR="00F1232A">
        <w:rPr>
          <w:rFonts w:ascii="Tahoma" w:hAnsi="Tahoma" w:cs="Tahoma"/>
        </w:rPr>
        <w:t>DBS/ Disclo</w:t>
      </w:r>
      <w:r w:rsidRPr="007872F3">
        <w:rPr>
          <w:rFonts w:ascii="Tahoma" w:hAnsi="Tahoma" w:cs="Tahoma"/>
        </w:rPr>
        <w:t>sure Scotland must be made.</w:t>
      </w:r>
    </w:p>
    <w:p w14:paraId="6C677CCB" w14:textId="77777777" w:rsidR="00674FC1" w:rsidRPr="007872F3" w:rsidRDefault="00674FC1" w:rsidP="00B70BE6">
      <w:pPr>
        <w:ind w:left="567" w:hanging="567"/>
        <w:jc w:val="both"/>
        <w:rPr>
          <w:rFonts w:ascii="Tahoma" w:hAnsi="Tahoma" w:cs="Tahoma"/>
          <w:b/>
          <w:sz w:val="16"/>
          <w:szCs w:val="16"/>
        </w:rPr>
      </w:pPr>
    </w:p>
    <w:p w14:paraId="592B661D" w14:textId="77777777" w:rsidR="00674FC1" w:rsidRDefault="00674FC1" w:rsidP="00B70BE6">
      <w:pPr>
        <w:ind w:left="720" w:hanging="720"/>
        <w:jc w:val="both"/>
        <w:rPr>
          <w:rFonts w:ascii="Tahoma" w:hAnsi="Tahoma" w:cs="Tahoma"/>
        </w:rPr>
      </w:pPr>
      <w:r w:rsidRPr="007872F3">
        <w:rPr>
          <w:rFonts w:ascii="Tahoma" w:hAnsi="Tahoma" w:cs="Tahoma"/>
          <w:b/>
        </w:rPr>
        <w:t>11.</w:t>
      </w:r>
      <w:r w:rsidR="00027A71">
        <w:rPr>
          <w:rFonts w:ascii="Tahoma" w:hAnsi="Tahoma" w:cs="Tahoma"/>
          <w:b/>
        </w:rPr>
        <w:t>6</w:t>
      </w:r>
      <w:r w:rsidRPr="007872F3">
        <w:rPr>
          <w:rFonts w:ascii="Tahoma" w:hAnsi="Tahoma" w:cs="Tahoma"/>
        </w:rPr>
        <w:t xml:space="preserve"> </w:t>
      </w:r>
      <w:r w:rsidRPr="007872F3">
        <w:rPr>
          <w:rFonts w:ascii="Tahoma" w:hAnsi="Tahoma" w:cs="Tahoma"/>
        </w:rPr>
        <w:tab/>
        <w:t>Where a teacher is dismissed or their services are no longer used because of serious misconduct</w:t>
      </w:r>
      <w:r w:rsidR="00196DA7">
        <w:rPr>
          <w:rFonts w:ascii="Tahoma" w:hAnsi="Tahoma" w:cs="Tahoma"/>
        </w:rPr>
        <w:t>,</w:t>
      </w:r>
      <w:r w:rsidRPr="007872F3">
        <w:rPr>
          <w:rFonts w:ascii="Tahoma" w:hAnsi="Tahoma" w:cs="Tahoma"/>
        </w:rPr>
        <w:t xml:space="preserve"> or might have been dismissed</w:t>
      </w:r>
      <w:r w:rsidR="00196DA7">
        <w:rPr>
          <w:rFonts w:ascii="Tahoma" w:hAnsi="Tahoma" w:cs="Tahoma"/>
        </w:rPr>
        <w:t>,</w:t>
      </w:r>
      <w:r w:rsidRPr="007872F3">
        <w:rPr>
          <w:rFonts w:ascii="Tahoma" w:hAnsi="Tahoma" w:cs="Tahoma"/>
        </w:rPr>
        <w:t xml:space="preserve"> or services ceased to be used had they not left first, they must consider whether to refer the case to the Secretary of State</w:t>
      </w:r>
      <w:r w:rsidR="00E32A76">
        <w:rPr>
          <w:rFonts w:ascii="Tahoma" w:hAnsi="Tahoma" w:cs="Tahoma"/>
        </w:rPr>
        <w:t xml:space="preserve"> (via the Teaching Regulation Agency).</w:t>
      </w:r>
    </w:p>
    <w:p w14:paraId="70F955CD" w14:textId="77777777" w:rsidR="00E50DBF" w:rsidRPr="00E33396" w:rsidRDefault="00E50DBF" w:rsidP="00674FC1">
      <w:pPr>
        <w:ind w:left="567" w:hanging="567"/>
        <w:jc w:val="both"/>
        <w:rPr>
          <w:rFonts w:ascii="Tahoma" w:hAnsi="Tahoma" w:cs="Tahoma"/>
          <w:sz w:val="16"/>
          <w:szCs w:val="16"/>
        </w:rPr>
      </w:pPr>
    </w:p>
    <w:p w14:paraId="285D8F90" w14:textId="77777777" w:rsidR="007D2086" w:rsidRDefault="007D2086" w:rsidP="009122B5">
      <w:pPr>
        <w:pStyle w:val="Heading1"/>
        <w:ind w:left="567" w:hanging="567"/>
        <w:rPr>
          <w:rFonts w:cs="Tahoma"/>
        </w:rPr>
      </w:pPr>
      <w:bookmarkStart w:id="25" w:name="_Toc175141172"/>
      <w:r w:rsidRPr="007872F3">
        <w:rPr>
          <w:rFonts w:cs="Tahoma"/>
        </w:rPr>
        <w:t xml:space="preserve">12.0 </w:t>
      </w:r>
      <w:r w:rsidRPr="007872F3">
        <w:rPr>
          <w:rFonts w:cs="Tahoma"/>
        </w:rPr>
        <w:tab/>
      </w:r>
      <w:r w:rsidR="00B70BE6">
        <w:rPr>
          <w:rFonts w:cs="Tahoma"/>
        </w:rPr>
        <w:tab/>
      </w:r>
      <w:r w:rsidRPr="007872F3">
        <w:rPr>
          <w:rFonts w:cs="Tahoma"/>
        </w:rPr>
        <w:t>Partnership working and sharing information</w:t>
      </w:r>
      <w:bookmarkEnd w:id="25"/>
    </w:p>
    <w:p w14:paraId="285944FB" w14:textId="77777777" w:rsidR="007D2086" w:rsidRPr="006D3F3E" w:rsidRDefault="007D2086" w:rsidP="009122B5">
      <w:pPr>
        <w:ind w:left="567" w:hanging="567"/>
        <w:rPr>
          <w:rFonts w:ascii="Tahoma" w:hAnsi="Tahoma" w:cs="Tahoma"/>
          <w:sz w:val="12"/>
          <w:szCs w:val="12"/>
        </w:rPr>
      </w:pPr>
    </w:p>
    <w:p w14:paraId="03B81778" w14:textId="77777777" w:rsidR="007D2086" w:rsidRPr="007872F3" w:rsidRDefault="007D2086" w:rsidP="00B70BE6">
      <w:pPr>
        <w:ind w:left="720" w:hanging="720"/>
        <w:jc w:val="both"/>
        <w:rPr>
          <w:rFonts w:ascii="Tahoma" w:hAnsi="Tahoma" w:cs="Tahoma"/>
        </w:rPr>
      </w:pPr>
      <w:r w:rsidRPr="007872F3">
        <w:rPr>
          <w:rFonts w:ascii="Tahoma" w:hAnsi="Tahoma" w:cs="Tahoma"/>
          <w:b/>
        </w:rPr>
        <w:t>12.1</w:t>
      </w:r>
      <w:r w:rsidRPr="007872F3">
        <w:rPr>
          <w:rFonts w:ascii="Tahoma" w:hAnsi="Tahoma" w:cs="Tahoma"/>
        </w:rPr>
        <w:t xml:space="preserve"> </w:t>
      </w:r>
      <w:r w:rsidRPr="007872F3">
        <w:rPr>
          <w:rFonts w:ascii="Tahoma" w:hAnsi="Tahoma" w:cs="Tahoma"/>
        </w:rPr>
        <w:tab/>
        <w:t xml:space="preserve">Partnership working and the sharing of information is key in keeping children safe. Everyone who has a role to play in caring for children has a duty to share good quality information with the relevant professionals in a timely manner. </w:t>
      </w:r>
    </w:p>
    <w:p w14:paraId="4869189B" w14:textId="77777777" w:rsidR="001422C7" w:rsidRPr="001422C7" w:rsidRDefault="001422C7" w:rsidP="001422C7">
      <w:pPr>
        <w:rPr>
          <w:rFonts w:ascii="Tahoma" w:hAnsi="Tahoma" w:cs="Tahoma"/>
          <w:b/>
          <w:sz w:val="16"/>
          <w:szCs w:val="16"/>
        </w:rPr>
      </w:pPr>
    </w:p>
    <w:p w14:paraId="02E1CD20" w14:textId="77777777" w:rsidR="007D2086" w:rsidRPr="007872F3" w:rsidRDefault="007D2086" w:rsidP="001422C7">
      <w:pPr>
        <w:rPr>
          <w:rFonts w:ascii="Tahoma" w:hAnsi="Tahoma" w:cs="Tahoma"/>
          <w:b/>
        </w:rPr>
      </w:pPr>
      <w:r w:rsidRPr="007872F3">
        <w:rPr>
          <w:rFonts w:ascii="Tahoma" w:hAnsi="Tahoma" w:cs="Tahoma"/>
          <w:b/>
        </w:rPr>
        <w:t xml:space="preserve">12.2 </w:t>
      </w:r>
      <w:r w:rsidR="00B70BE6">
        <w:rPr>
          <w:rFonts w:ascii="Tahoma" w:hAnsi="Tahoma" w:cs="Tahoma"/>
          <w:b/>
        </w:rPr>
        <w:tab/>
      </w:r>
      <w:r w:rsidRPr="007872F3">
        <w:rPr>
          <w:rFonts w:ascii="Tahoma" w:hAnsi="Tahoma" w:cs="Tahoma"/>
          <w:b/>
        </w:rPr>
        <w:t>General Data Protection Regulations</w:t>
      </w:r>
    </w:p>
    <w:p w14:paraId="2B86FDCC" w14:textId="77777777" w:rsidR="007D2086" w:rsidRPr="006D3F3E" w:rsidRDefault="007D2086" w:rsidP="001422C7">
      <w:pPr>
        <w:ind w:left="567"/>
        <w:rPr>
          <w:rFonts w:ascii="Tahoma" w:hAnsi="Tahoma" w:cs="Tahoma"/>
          <w:b/>
          <w:sz w:val="12"/>
          <w:szCs w:val="12"/>
        </w:rPr>
      </w:pPr>
    </w:p>
    <w:p w14:paraId="74C3454A" w14:textId="0FE1D77F" w:rsidR="007D2086" w:rsidRDefault="007D2086" w:rsidP="00B70BE6">
      <w:pPr>
        <w:ind w:left="720"/>
        <w:jc w:val="both"/>
        <w:rPr>
          <w:rFonts w:ascii="Tahoma" w:hAnsi="Tahoma" w:cs="Tahoma"/>
        </w:rPr>
      </w:pPr>
      <w:r w:rsidRPr="007872F3">
        <w:rPr>
          <w:rFonts w:ascii="Tahoma" w:hAnsi="Tahoma" w:cs="Tahoma"/>
        </w:rPr>
        <w:t xml:space="preserve">All schools must ensure that they comply with the Outcomes First Group's Data </w:t>
      </w:r>
      <w:r w:rsidR="000D37A7" w:rsidRPr="007872F3">
        <w:rPr>
          <w:rFonts w:ascii="Tahoma" w:hAnsi="Tahoma" w:cs="Tahoma"/>
        </w:rPr>
        <w:t>Protection policy</w:t>
      </w:r>
      <w:r w:rsidRPr="007872F3">
        <w:rPr>
          <w:rFonts w:ascii="Tahoma" w:hAnsi="Tahoma" w:cs="Tahoma"/>
        </w:rPr>
        <w:t xml:space="preserve"> which incorporates the GDPR requirements. The GDPR works around the </w:t>
      </w:r>
      <w:r w:rsidR="000D37A7" w:rsidRPr="007872F3">
        <w:rPr>
          <w:rFonts w:ascii="Tahoma" w:hAnsi="Tahoma" w:cs="Tahoma"/>
        </w:rPr>
        <w:t>principles of</w:t>
      </w:r>
      <w:r w:rsidRPr="007872F3">
        <w:rPr>
          <w:rFonts w:ascii="Tahoma" w:hAnsi="Tahoma" w:cs="Tahoma"/>
        </w:rPr>
        <w:t xml:space="preserve"> consent and assumes the automatic right of privacy to all individuals. This a</w:t>
      </w:r>
      <w:r w:rsidRPr="00C857F8">
        <w:rPr>
          <w:rFonts w:ascii="Tahoma" w:hAnsi="Tahoma" w:cs="Tahoma"/>
        </w:rPr>
        <w:t xml:space="preserve">pplies to </w:t>
      </w:r>
      <w:r w:rsidR="00D87387" w:rsidRPr="00C857F8">
        <w:rPr>
          <w:rFonts w:ascii="Tahoma" w:hAnsi="Tahoma" w:cs="Tahoma"/>
        </w:rPr>
        <w:t>pupil’</w:t>
      </w:r>
      <w:r w:rsidRPr="00C857F8">
        <w:rPr>
          <w:rFonts w:ascii="Tahoma" w:hAnsi="Tahoma" w:cs="Tahoma"/>
        </w:rPr>
        <w:t>s</w:t>
      </w:r>
      <w:r w:rsidRPr="007872F3">
        <w:rPr>
          <w:rFonts w:ascii="Tahoma" w:hAnsi="Tahoma" w:cs="Tahoma"/>
        </w:rPr>
        <w:t xml:space="preserve"> personal information, as well as that of </w:t>
      </w:r>
      <w:r w:rsidR="00D0216F" w:rsidRPr="00AD61B9">
        <w:rPr>
          <w:rFonts w:ascii="Tahoma" w:hAnsi="Tahoma" w:cs="Tahoma"/>
        </w:rPr>
        <w:t>team members</w:t>
      </w:r>
      <w:r w:rsidRPr="007872F3">
        <w:rPr>
          <w:rFonts w:ascii="Tahoma" w:hAnsi="Tahoma" w:cs="Tahoma"/>
        </w:rPr>
        <w:t xml:space="preserve"> and parents/carers.</w:t>
      </w:r>
    </w:p>
    <w:p w14:paraId="024611FC" w14:textId="77777777" w:rsidR="00027A71" w:rsidRPr="00027A71" w:rsidRDefault="00027A71" w:rsidP="00B70BE6">
      <w:pPr>
        <w:ind w:left="720"/>
        <w:jc w:val="both"/>
        <w:rPr>
          <w:rFonts w:ascii="Tahoma" w:hAnsi="Tahoma" w:cs="Tahoma"/>
          <w:sz w:val="16"/>
          <w:szCs w:val="16"/>
        </w:rPr>
      </w:pPr>
    </w:p>
    <w:p w14:paraId="552CABD0" w14:textId="4C3A2B83" w:rsidR="007D2086" w:rsidRPr="007872F3" w:rsidRDefault="007D2086" w:rsidP="00B70BE6">
      <w:pPr>
        <w:ind w:left="720"/>
        <w:jc w:val="both"/>
        <w:rPr>
          <w:rFonts w:ascii="Tahoma" w:hAnsi="Tahoma" w:cs="Tahoma"/>
          <w:b/>
        </w:rPr>
      </w:pPr>
      <w:r w:rsidRPr="007872F3">
        <w:rPr>
          <w:rFonts w:ascii="Tahoma" w:hAnsi="Tahoma" w:cs="Tahoma"/>
          <w:b/>
        </w:rPr>
        <w:t>GDPR is not a barrier to sharing safeguarding information. Safeguarding concerns</w:t>
      </w:r>
      <w:r w:rsidR="007C0841">
        <w:rPr>
          <w:rFonts w:ascii="Tahoma" w:hAnsi="Tahoma" w:cs="Tahoma"/>
          <w:b/>
        </w:rPr>
        <w:t xml:space="preserve"> </w:t>
      </w:r>
      <w:r w:rsidRPr="007872F3">
        <w:rPr>
          <w:rFonts w:ascii="Tahoma" w:hAnsi="Tahoma" w:cs="Tahoma"/>
          <w:b/>
        </w:rPr>
        <w:t xml:space="preserve">must always be passed on. </w:t>
      </w:r>
      <w:r w:rsidRPr="007872F3">
        <w:rPr>
          <w:rFonts w:ascii="Tahoma" w:hAnsi="Tahoma" w:cs="Tahoma"/>
        </w:rPr>
        <w:t xml:space="preserve">It is not necessary to seek consent to share information for the purposes of safeguarding and promoting the welfare of a </w:t>
      </w:r>
      <w:r w:rsidR="007C0841">
        <w:rPr>
          <w:rFonts w:ascii="Tahoma" w:hAnsi="Tahoma" w:cs="Tahoma"/>
        </w:rPr>
        <w:t xml:space="preserve">child </w:t>
      </w:r>
      <w:r w:rsidR="000D37A7" w:rsidRPr="007872F3">
        <w:rPr>
          <w:rFonts w:ascii="Tahoma" w:hAnsi="Tahoma" w:cs="Tahoma"/>
        </w:rPr>
        <w:t>if</w:t>
      </w:r>
      <w:r w:rsidRPr="007872F3">
        <w:rPr>
          <w:rFonts w:ascii="Tahoma" w:hAnsi="Tahoma" w:cs="Tahoma"/>
        </w:rPr>
        <w:t xml:space="preserve"> there is a lawful basis to process any personal information required. </w:t>
      </w:r>
      <w:r w:rsidRPr="007872F3">
        <w:rPr>
          <w:rFonts w:ascii="Tahoma" w:hAnsi="Tahoma" w:cs="Tahoma"/>
          <w:b/>
        </w:rPr>
        <w:t xml:space="preserve">  </w:t>
      </w:r>
    </w:p>
    <w:p w14:paraId="2DC83E68" w14:textId="77777777" w:rsidR="00FC7617" w:rsidRDefault="00FC7617" w:rsidP="007E44E5">
      <w:pPr>
        <w:shd w:val="clear" w:color="auto" w:fill="FFFFFF"/>
        <w:ind w:left="567"/>
        <w:jc w:val="both"/>
        <w:rPr>
          <w:rFonts w:ascii="Tahoma" w:hAnsi="Tahoma" w:cs="Tahoma"/>
          <w:sz w:val="12"/>
          <w:szCs w:val="12"/>
        </w:rPr>
      </w:pPr>
    </w:p>
    <w:p w14:paraId="760EDF37" w14:textId="77777777" w:rsidR="00922F88" w:rsidRDefault="00922F88" w:rsidP="007E44E5">
      <w:pPr>
        <w:shd w:val="clear" w:color="auto" w:fill="FFFFFF"/>
        <w:ind w:left="567"/>
        <w:jc w:val="both"/>
        <w:rPr>
          <w:rFonts w:ascii="Tahoma" w:hAnsi="Tahoma" w:cs="Tahoma"/>
          <w:sz w:val="12"/>
          <w:szCs w:val="12"/>
        </w:rPr>
      </w:pPr>
    </w:p>
    <w:p w14:paraId="33962D1A" w14:textId="77777777" w:rsidR="00922F88" w:rsidRDefault="00922F88" w:rsidP="007E44E5">
      <w:pPr>
        <w:shd w:val="clear" w:color="auto" w:fill="FFFFFF"/>
        <w:ind w:left="567"/>
        <w:jc w:val="both"/>
        <w:rPr>
          <w:rFonts w:ascii="Tahoma" w:hAnsi="Tahoma" w:cs="Tahoma"/>
          <w:sz w:val="12"/>
          <w:szCs w:val="12"/>
        </w:rPr>
      </w:pPr>
    </w:p>
    <w:p w14:paraId="234D1C7B" w14:textId="77777777" w:rsidR="00922F88" w:rsidRDefault="00922F88" w:rsidP="007E44E5">
      <w:pPr>
        <w:shd w:val="clear" w:color="auto" w:fill="FFFFFF"/>
        <w:ind w:left="567"/>
        <w:jc w:val="both"/>
        <w:rPr>
          <w:rFonts w:ascii="Tahoma" w:hAnsi="Tahoma" w:cs="Tahoma"/>
          <w:sz w:val="12"/>
          <w:szCs w:val="12"/>
        </w:rPr>
      </w:pPr>
    </w:p>
    <w:p w14:paraId="604A72F3" w14:textId="77777777" w:rsidR="00922F88" w:rsidRDefault="00922F88" w:rsidP="007E44E5">
      <w:pPr>
        <w:shd w:val="clear" w:color="auto" w:fill="FFFFFF"/>
        <w:ind w:left="567"/>
        <w:jc w:val="both"/>
        <w:rPr>
          <w:rFonts w:ascii="Tahoma" w:hAnsi="Tahoma" w:cs="Tahoma"/>
          <w:sz w:val="12"/>
          <w:szCs w:val="12"/>
        </w:rPr>
      </w:pPr>
    </w:p>
    <w:p w14:paraId="2328AD12" w14:textId="77777777" w:rsidR="00027A71" w:rsidRDefault="00027A71" w:rsidP="007E44E5">
      <w:pPr>
        <w:shd w:val="clear" w:color="auto" w:fill="FFFFFF"/>
        <w:ind w:left="567"/>
        <w:jc w:val="both"/>
        <w:rPr>
          <w:rFonts w:ascii="Tahoma" w:hAnsi="Tahoma" w:cs="Tahoma"/>
          <w:sz w:val="4"/>
          <w:szCs w:val="4"/>
        </w:rPr>
      </w:pPr>
    </w:p>
    <w:p w14:paraId="6A844861" w14:textId="77777777" w:rsidR="00027A71" w:rsidRDefault="00027A71" w:rsidP="007E44E5">
      <w:pPr>
        <w:shd w:val="clear" w:color="auto" w:fill="FFFFFF"/>
        <w:ind w:left="567"/>
        <w:jc w:val="both"/>
        <w:rPr>
          <w:rFonts w:ascii="Tahoma" w:hAnsi="Tahoma" w:cs="Tahoma"/>
          <w:sz w:val="4"/>
          <w:szCs w:val="4"/>
        </w:rPr>
      </w:pPr>
    </w:p>
    <w:p w14:paraId="6FD99DF5" w14:textId="77777777" w:rsidR="00027A71" w:rsidRPr="00027A71" w:rsidRDefault="00027A71" w:rsidP="007E44E5">
      <w:pPr>
        <w:shd w:val="clear" w:color="auto" w:fill="FFFFFF"/>
        <w:ind w:left="567"/>
        <w:jc w:val="both"/>
        <w:rPr>
          <w:rFonts w:ascii="Tahoma" w:hAnsi="Tahoma" w:cs="Tahoma"/>
          <w:sz w:val="4"/>
          <w:szCs w:val="4"/>
        </w:rPr>
      </w:pPr>
    </w:p>
    <w:p w14:paraId="0A8DAF5A" w14:textId="77777777" w:rsidR="00FC7617" w:rsidRPr="002949AC" w:rsidRDefault="00FC7617" w:rsidP="00B70BE6">
      <w:pPr>
        <w:shd w:val="clear" w:color="auto" w:fill="FFFFFF"/>
        <w:ind w:left="709"/>
        <w:jc w:val="both"/>
        <w:rPr>
          <w:rFonts w:ascii="Tahoma" w:hAnsi="Tahoma" w:cs="Tahoma"/>
        </w:rPr>
      </w:pPr>
      <w:r w:rsidRPr="002949AC">
        <w:rPr>
          <w:rFonts w:ascii="Tahoma" w:hAnsi="Tahoma" w:cs="Tahoma"/>
        </w:rPr>
        <w:lastRenderedPageBreak/>
        <w:t>Information can be shared without consent where there is good reason to do so, and the sharing of information will enhance the safeguarding of a</w:t>
      </w:r>
      <w:r w:rsidR="007C0841">
        <w:rPr>
          <w:rFonts w:ascii="Tahoma" w:hAnsi="Tahoma" w:cs="Tahoma"/>
        </w:rPr>
        <w:t xml:space="preserve"> child</w:t>
      </w:r>
      <w:r w:rsidR="005A473E" w:rsidRPr="002949AC">
        <w:rPr>
          <w:rFonts w:ascii="Tahoma" w:hAnsi="Tahoma" w:cs="Tahoma"/>
        </w:rPr>
        <w:t xml:space="preserve"> </w:t>
      </w:r>
      <w:r w:rsidRPr="002949AC">
        <w:rPr>
          <w:rFonts w:ascii="Tahoma" w:hAnsi="Tahoma" w:cs="Tahoma"/>
        </w:rPr>
        <w:t xml:space="preserve">in a timely manner. It is legitimate to share information without consent where: </w:t>
      </w:r>
    </w:p>
    <w:p w14:paraId="788CC02C" w14:textId="2937B864" w:rsidR="00FC7617" w:rsidRPr="002949AC" w:rsidRDefault="00FC7617" w:rsidP="004506E7">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it is not possible to gain </w:t>
      </w:r>
      <w:r w:rsidR="000D37A7" w:rsidRPr="002949AC">
        <w:rPr>
          <w:rFonts w:ascii="Tahoma" w:hAnsi="Tahoma" w:cs="Tahoma"/>
        </w:rPr>
        <w:t>consent.</w:t>
      </w:r>
      <w:r w:rsidRPr="002949AC">
        <w:rPr>
          <w:rFonts w:ascii="Tahoma" w:hAnsi="Tahoma" w:cs="Tahoma"/>
        </w:rPr>
        <w:t xml:space="preserve"> </w:t>
      </w:r>
    </w:p>
    <w:p w14:paraId="4AB545D4" w14:textId="77777777" w:rsidR="00FC7617" w:rsidRPr="002949AC" w:rsidRDefault="00FC7617" w:rsidP="004506E7">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the school cannot reasonably be expected to gain consent; and</w:t>
      </w:r>
    </w:p>
    <w:p w14:paraId="2744BAF2" w14:textId="77777777" w:rsidR="00973968" w:rsidRDefault="00FC7617" w:rsidP="004506E7">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if to gain consent would place a child </w:t>
      </w:r>
      <w:r w:rsidR="004E0005" w:rsidRPr="002949AC">
        <w:rPr>
          <w:rFonts w:ascii="Tahoma" w:hAnsi="Tahoma" w:cs="Tahoma"/>
        </w:rPr>
        <w:t xml:space="preserve">or adult </w:t>
      </w:r>
      <w:r w:rsidRPr="002949AC">
        <w:rPr>
          <w:rFonts w:ascii="Tahoma" w:hAnsi="Tahoma" w:cs="Tahoma"/>
        </w:rPr>
        <w:t>at risk</w:t>
      </w:r>
      <w:r w:rsidR="00973968" w:rsidRPr="002949AC">
        <w:rPr>
          <w:rFonts w:ascii="Tahoma" w:hAnsi="Tahoma" w:cs="Tahoma"/>
        </w:rPr>
        <w:t>.</w:t>
      </w:r>
    </w:p>
    <w:p w14:paraId="12C4A318" w14:textId="77777777" w:rsidR="00B159DD" w:rsidRPr="00B159DD" w:rsidRDefault="00B159DD" w:rsidP="00B159DD">
      <w:pPr>
        <w:pStyle w:val="ListParagraph"/>
        <w:shd w:val="clear" w:color="auto" w:fill="FFFFFF"/>
        <w:tabs>
          <w:tab w:val="left" w:pos="993"/>
        </w:tabs>
        <w:ind w:left="993" w:firstLine="0"/>
        <w:jc w:val="both"/>
        <w:rPr>
          <w:rFonts w:ascii="Tahoma" w:hAnsi="Tahoma" w:cs="Tahoma"/>
          <w:sz w:val="4"/>
          <w:szCs w:val="4"/>
        </w:rPr>
      </w:pPr>
    </w:p>
    <w:p w14:paraId="1CB186A5" w14:textId="77777777" w:rsidR="00FC7617" w:rsidRPr="00F20337" w:rsidRDefault="00FC7617" w:rsidP="00B70BE6">
      <w:pPr>
        <w:pStyle w:val="ListParagraph"/>
        <w:shd w:val="clear" w:color="auto" w:fill="FFFFFF"/>
        <w:ind w:left="567" w:firstLine="142"/>
        <w:jc w:val="both"/>
        <w:rPr>
          <w:rFonts w:ascii="Tahoma" w:hAnsi="Tahoma" w:cs="Tahoma"/>
        </w:rPr>
      </w:pPr>
      <w:r w:rsidRPr="002949AC">
        <w:rPr>
          <w:rFonts w:ascii="Tahoma" w:hAnsi="Tahoma" w:cs="Tahoma"/>
        </w:rPr>
        <w:t>Where there is any doubt, the DSL should contact the Group’s Legal Team for clarification.</w:t>
      </w:r>
    </w:p>
    <w:p w14:paraId="618720E3" w14:textId="77777777" w:rsidR="00FC7617" w:rsidRPr="00B159DD" w:rsidRDefault="00FC7617" w:rsidP="007E44E5">
      <w:pPr>
        <w:ind w:left="567"/>
        <w:jc w:val="both"/>
        <w:rPr>
          <w:rFonts w:ascii="Tahoma" w:hAnsi="Tahoma" w:cs="Tahoma"/>
          <w:b/>
          <w:sz w:val="8"/>
          <w:szCs w:val="8"/>
        </w:rPr>
      </w:pPr>
    </w:p>
    <w:p w14:paraId="1805801B" w14:textId="77777777" w:rsidR="007D2086" w:rsidRPr="004A5197" w:rsidRDefault="007D2086" w:rsidP="00B70BE6">
      <w:pPr>
        <w:ind w:left="709"/>
        <w:jc w:val="both"/>
        <w:rPr>
          <w:rFonts w:ascii="Tahoma" w:hAnsi="Tahoma" w:cs="Tahoma"/>
          <w:b/>
        </w:rPr>
      </w:pPr>
      <w:r w:rsidRPr="00F20337">
        <w:rPr>
          <w:rFonts w:ascii="Tahoma" w:hAnsi="Tahoma" w:cs="Tahoma"/>
          <w:b/>
        </w:rPr>
        <w:t>A</w:t>
      </w:r>
      <w:r w:rsidRPr="00D0216F">
        <w:rPr>
          <w:rFonts w:ascii="Tahoma" w:hAnsi="Tahoma" w:cs="Tahoma"/>
          <w:b/>
        </w:rPr>
        <w:t xml:space="preserve">ll </w:t>
      </w:r>
      <w:r w:rsidR="00D0216F" w:rsidRPr="00D0216F">
        <w:rPr>
          <w:rFonts w:ascii="Tahoma" w:hAnsi="Tahoma" w:cs="Tahoma"/>
          <w:b/>
        </w:rPr>
        <w:t>team members</w:t>
      </w:r>
      <w:r w:rsidRPr="00D0216F">
        <w:rPr>
          <w:rFonts w:ascii="Tahoma" w:hAnsi="Tahoma" w:cs="Tahoma"/>
          <w:b/>
        </w:rPr>
        <w:t xml:space="preserve"> must complete the GDPR training</w:t>
      </w:r>
      <w:r w:rsidR="004C1006">
        <w:rPr>
          <w:rFonts w:ascii="Tahoma" w:hAnsi="Tahoma" w:cs="Tahoma"/>
          <w:b/>
        </w:rPr>
        <w:t xml:space="preserve"> and</w:t>
      </w:r>
      <w:r w:rsidRPr="00D0216F">
        <w:rPr>
          <w:rFonts w:ascii="Tahoma" w:hAnsi="Tahoma" w:cs="Tahoma"/>
          <w:b/>
        </w:rPr>
        <w:t xml:space="preserve"> hav</w:t>
      </w:r>
      <w:r w:rsidRPr="00F20337">
        <w:rPr>
          <w:rFonts w:ascii="Tahoma" w:hAnsi="Tahoma" w:cs="Tahoma"/>
          <w:b/>
        </w:rPr>
        <w:t xml:space="preserve">e a responsibility to ensure that they </w:t>
      </w:r>
      <w:r w:rsidRPr="004A5197">
        <w:rPr>
          <w:rFonts w:ascii="Tahoma" w:hAnsi="Tahoma" w:cs="Tahoma"/>
          <w:b/>
        </w:rPr>
        <w:t xml:space="preserve">comply with the GDPR requirements. </w:t>
      </w:r>
    </w:p>
    <w:p w14:paraId="261044E8" w14:textId="77777777" w:rsidR="00B70BE6" w:rsidRPr="004A5197" w:rsidRDefault="00B70BE6" w:rsidP="0048204E">
      <w:pPr>
        <w:ind w:left="567" w:hanging="567"/>
        <w:jc w:val="both"/>
        <w:rPr>
          <w:rFonts w:ascii="Tahoma" w:hAnsi="Tahoma" w:cs="Tahoma"/>
          <w:b/>
          <w:sz w:val="16"/>
          <w:szCs w:val="16"/>
        </w:rPr>
      </w:pPr>
    </w:p>
    <w:p w14:paraId="59303B7E" w14:textId="77777777" w:rsidR="0048204E" w:rsidRPr="004A5197" w:rsidRDefault="003D3F57" w:rsidP="00B81298">
      <w:pPr>
        <w:ind w:left="567" w:hanging="567"/>
        <w:jc w:val="both"/>
        <w:rPr>
          <w:rFonts w:ascii="Tahoma" w:hAnsi="Tahoma" w:cs="Tahoma"/>
        </w:rPr>
      </w:pPr>
      <w:r w:rsidRPr="004A5197">
        <w:rPr>
          <w:rFonts w:ascii="Tahoma" w:hAnsi="Tahoma" w:cs="Tahoma"/>
          <w:b/>
        </w:rPr>
        <w:t>1</w:t>
      </w:r>
      <w:r w:rsidR="007D2086" w:rsidRPr="004A5197">
        <w:rPr>
          <w:rFonts w:ascii="Tahoma" w:hAnsi="Tahoma" w:cs="Tahoma"/>
          <w:b/>
        </w:rPr>
        <w:t>2.3</w:t>
      </w:r>
      <w:r w:rsidR="007D2086" w:rsidRPr="004A5197">
        <w:rPr>
          <w:rFonts w:ascii="Tahoma" w:hAnsi="Tahoma" w:cs="Tahoma"/>
        </w:rPr>
        <w:t xml:space="preserve"> </w:t>
      </w:r>
      <w:r w:rsidR="00B159DD" w:rsidRPr="004A5197">
        <w:rPr>
          <w:rFonts w:ascii="Tahoma" w:hAnsi="Tahoma" w:cs="Tahoma"/>
        </w:rPr>
        <w:tab/>
      </w:r>
      <w:r w:rsidR="00B159DD" w:rsidRPr="004A5197">
        <w:rPr>
          <w:rFonts w:ascii="Tahoma" w:hAnsi="Tahoma" w:cs="Tahoma"/>
        </w:rPr>
        <w:tab/>
      </w:r>
      <w:r w:rsidR="007D2086" w:rsidRPr="004A5197">
        <w:rPr>
          <w:rFonts w:ascii="Tahoma" w:hAnsi="Tahoma" w:cs="Tahoma"/>
        </w:rPr>
        <w:t>Schools must ensure that they inform pupils, parents and carers of how their personal</w:t>
      </w:r>
    </w:p>
    <w:p w14:paraId="2A6727FE" w14:textId="77777777" w:rsidR="00B81298" w:rsidRPr="004A5197" w:rsidRDefault="007D2086" w:rsidP="00B81298">
      <w:pPr>
        <w:ind w:left="720"/>
        <w:jc w:val="both"/>
        <w:rPr>
          <w:rFonts w:ascii="Tahoma" w:hAnsi="Tahoma" w:cs="Tahoma"/>
          <w:bCs/>
        </w:rPr>
      </w:pPr>
      <w:r w:rsidRPr="004A5197">
        <w:rPr>
          <w:rFonts w:ascii="Tahoma" w:hAnsi="Tahoma" w:cs="Tahoma"/>
        </w:rPr>
        <w:t xml:space="preserve">information will be stored and used. </w:t>
      </w:r>
      <w:r w:rsidR="00B81298" w:rsidRPr="004A5197">
        <w:rPr>
          <w:rFonts w:ascii="Tahoma" w:hAnsi="Tahoma" w:cs="Tahoma"/>
          <w:bCs/>
        </w:rPr>
        <w:t xml:space="preserve">The following guidance is recommended for education team members: </w:t>
      </w:r>
      <w:hyperlink r:id="rId94" w:history="1">
        <w:r w:rsidR="00B81298" w:rsidRPr="004A5197">
          <w:rPr>
            <w:rStyle w:val="Hyperlink"/>
            <w:rFonts w:ascii="Tahoma" w:hAnsi="Tahoma" w:cs="Tahoma"/>
            <w:bCs/>
          </w:rPr>
          <w:t>Data Protection in schools</w:t>
        </w:r>
      </w:hyperlink>
    </w:p>
    <w:p w14:paraId="5275FF3C" w14:textId="77777777" w:rsidR="007D2086" w:rsidRPr="004A5197" w:rsidRDefault="007D2086" w:rsidP="00B81298">
      <w:pPr>
        <w:ind w:left="567" w:hanging="567"/>
        <w:jc w:val="both"/>
        <w:rPr>
          <w:rFonts w:ascii="Tahoma" w:hAnsi="Tahoma" w:cs="Tahoma"/>
          <w:b/>
          <w:sz w:val="16"/>
          <w:szCs w:val="16"/>
        </w:rPr>
      </w:pPr>
    </w:p>
    <w:p w14:paraId="13CD70F9" w14:textId="77777777" w:rsidR="007D2086" w:rsidRPr="00B36E01" w:rsidRDefault="007D2086" w:rsidP="00B159DD">
      <w:pPr>
        <w:pStyle w:val="Default"/>
        <w:ind w:left="720" w:hanging="720"/>
        <w:jc w:val="both"/>
        <w:rPr>
          <w:rFonts w:ascii="Tahoma" w:hAnsi="Tahoma" w:cs="Tahoma"/>
          <w:sz w:val="22"/>
          <w:szCs w:val="22"/>
        </w:rPr>
      </w:pPr>
      <w:r w:rsidRPr="004A5197">
        <w:rPr>
          <w:rFonts w:ascii="Tahoma" w:hAnsi="Tahoma" w:cs="Tahoma"/>
          <w:b/>
          <w:sz w:val="22"/>
          <w:szCs w:val="22"/>
        </w:rPr>
        <w:t>12.4</w:t>
      </w:r>
      <w:r w:rsidRPr="004A5197">
        <w:rPr>
          <w:rFonts w:ascii="Tahoma" w:hAnsi="Tahoma" w:cs="Tahoma"/>
          <w:sz w:val="22"/>
          <w:szCs w:val="22"/>
        </w:rPr>
        <w:t xml:space="preserve"> </w:t>
      </w:r>
      <w:r w:rsidRPr="004A5197">
        <w:rPr>
          <w:rFonts w:ascii="Tahoma" w:hAnsi="Tahoma" w:cs="Tahoma"/>
          <w:sz w:val="22"/>
          <w:szCs w:val="22"/>
        </w:rPr>
        <w:tab/>
        <w:t>Schools must ensure that they hold emergency contact details of the parents/carers of pupils. This is to be done with the agreement of the parents/care</w:t>
      </w:r>
      <w:r w:rsidRPr="00B36E01">
        <w:rPr>
          <w:rFonts w:ascii="Tahoma" w:hAnsi="Tahoma" w:cs="Tahoma"/>
          <w:sz w:val="22"/>
          <w:szCs w:val="22"/>
        </w:rPr>
        <w:t xml:space="preserve">rs. In line with </w:t>
      </w:r>
      <w:hyperlink r:id="rId95" w:history="1">
        <w:r w:rsidR="00193A99">
          <w:rPr>
            <w:rStyle w:val="Hyperlink"/>
            <w:rFonts w:ascii="Tahoma" w:hAnsi="Tahoma" w:cs="Tahoma"/>
            <w:sz w:val="22"/>
            <w:szCs w:val="22"/>
          </w:rPr>
          <w:t>KCSiE 2024</w:t>
        </w:r>
      </w:hyperlink>
      <w:r w:rsidR="00B36E01" w:rsidRPr="00B36E01">
        <w:rPr>
          <w:rFonts w:ascii="Tahoma" w:hAnsi="Tahoma" w:cs="Tahoma"/>
          <w:sz w:val="22"/>
          <w:szCs w:val="22"/>
        </w:rPr>
        <w:t xml:space="preserve"> </w:t>
      </w:r>
      <w:r w:rsidRPr="00B36E01">
        <w:rPr>
          <w:rFonts w:ascii="Tahoma" w:hAnsi="Tahoma" w:cs="Tahoma"/>
          <w:sz w:val="22"/>
          <w:szCs w:val="22"/>
        </w:rPr>
        <w:t xml:space="preserve">schools must hold more than one set of contact details for each pupil, where reasonably possible. </w:t>
      </w:r>
    </w:p>
    <w:p w14:paraId="4B73C192" w14:textId="77777777" w:rsidR="007D2086" w:rsidRPr="00196DA7" w:rsidRDefault="007D2086" w:rsidP="0048204E">
      <w:pPr>
        <w:jc w:val="both"/>
        <w:rPr>
          <w:rFonts w:ascii="Tahoma" w:hAnsi="Tahoma" w:cs="Tahoma"/>
          <w:sz w:val="16"/>
          <w:szCs w:val="16"/>
        </w:rPr>
      </w:pPr>
    </w:p>
    <w:p w14:paraId="32D5D1F6" w14:textId="77777777" w:rsidR="007D2086" w:rsidRPr="00D66EAC" w:rsidRDefault="007D2086" w:rsidP="00052AAE">
      <w:pPr>
        <w:ind w:left="720" w:hanging="720"/>
        <w:jc w:val="both"/>
        <w:rPr>
          <w:rFonts w:ascii="Tahoma" w:hAnsi="Tahoma" w:cs="Tahoma"/>
        </w:rPr>
      </w:pPr>
      <w:r w:rsidRPr="00B36E01">
        <w:rPr>
          <w:rFonts w:ascii="Tahoma" w:hAnsi="Tahoma" w:cs="Tahoma"/>
          <w:b/>
          <w:bCs/>
        </w:rPr>
        <w:t>12.5</w:t>
      </w:r>
      <w:r w:rsidRPr="00B36E01">
        <w:rPr>
          <w:rFonts w:ascii="Tahoma" w:hAnsi="Tahoma" w:cs="Tahoma"/>
        </w:rPr>
        <w:tab/>
      </w:r>
      <w:r w:rsidRPr="00D66EAC">
        <w:rPr>
          <w:rFonts w:ascii="Tahoma" w:hAnsi="Tahoma" w:cs="Tahoma"/>
        </w:rPr>
        <w:t xml:space="preserve">Data breaches must be reported immediately to </w:t>
      </w:r>
      <w:r w:rsidR="00052AAE" w:rsidRPr="00D66EAC">
        <w:rPr>
          <w:rFonts w:ascii="Tahoma" w:hAnsi="Tahoma" w:cs="Tahoma"/>
        </w:rPr>
        <w:t>Group’s</w:t>
      </w:r>
      <w:r w:rsidRPr="00D66EAC">
        <w:rPr>
          <w:rFonts w:ascii="Tahoma" w:hAnsi="Tahoma" w:cs="Tahoma"/>
        </w:rPr>
        <w:t xml:space="preserve"> Data Protection </w:t>
      </w:r>
      <w:r w:rsidR="00052AAE" w:rsidRPr="00D66EAC">
        <w:rPr>
          <w:rFonts w:ascii="Tahoma" w:hAnsi="Tahoma" w:cs="Tahoma"/>
        </w:rPr>
        <w:t>Officer</w:t>
      </w:r>
      <w:r w:rsidRPr="00D66EAC">
        <w:rPr>
          <w:rFonts w:ascii="Tahoma" w:hAnsi="Tahoma" w:cs="Tahoma"/>
        </w:rPr>
        <w:t xml:space="preserve"> as set out in the</w:t>
      </w:r>
      <w:r w:rsidR="00052AAE" w:rsidRPr="00D66EAC">
        <w:rPr>
          <w:rFonts w:ascii="Tahoma" w:hAnsi="Tahoma" w:cs="Tahoma"/>
        </w:rPr>
        <w:t xml:space="preserve"> Group’s </w:t>
      </w:r>
      <w:r w:rsidRPr="00D66EAC">
        <w:rPr>
          <w:rFonts w:ascii="Tahoma" w:hAnsi="Tahoma" w:cs="Tahoma"/>
        </w:rPr>
        <w:t xml:space="preserve">Data Protection Policy.  </w:t>
      </w:r>
    </w:p>
    <w:p w14:paraId="4FE48EA0" w14:textId="77777777" w:rsidR="00474036" w:rsidRDefault="00474036" w:rsidP="00196DA7">
      <w:pPr>
        <w:pStyle w:val="Default"/>
        <w:jc w:val="both"/>
        <w:rPr>
          <w:rFonts w:ascii="Tahoma" w:hAnsi="Tahoma" w:cs="Tahoma"/>
          <w:color w:val="auto"/>
          <w:sz w:val="8"/>
          <w:szCs w:val="8"/>
        </w:rPr>
      </w:pPr>
    </w:p>
    <w:p w14:paraId="0E407C2D" w14:textId="77777777" w:rsidR="000A7A9A" w:rsidRPr="00474036" w:rsidRDefault="003D3F57" w:rsidP="003D3F57">
      <w:pPr>
        <w:pStyle w:val="Default"/>
        <w:ind w:left="720"/>
        <w:rPr>
          <w:rFonts w:ascii="Tahoma" w:hAnsi="Tahoma" w:cs="Tahoma"/>
          <w:color w:val="auto"/>
          <w:sz w:val="22"/>
          <w:szCs w:val="22"/>
        </w:rPr>
      </w:pPr>
      <w:r w:rsidRPr="00474036">
        <w:rPr>
          <w:rFonts w:ascii="Tahoma" w:hAnsi="Tahoma" w:cs="Tahoma"/>
          <w:color w:val="auto"/>
          <w:sz w:val="22"/>
          <w:szCs w:val="22"/>
        </w:rPr>
        <w:t>Please also see:</w:t>
      </w:r>
      <w:r w:rsidR="0012484D" w:rsidRPr="00474036">
        <w:rPr>
          <w:rFonts w:ascii="Tahoma" w:hAnsi="Tahoma" w:cs="Tahoma"/>
          <w:color w:val="auto"/>
          <w:sz w:val="22"/>
          <w:szCs w:val="22"/>
        </w:rPr>
        <w:t xml:space="preserve"> </w:t>
      </w:r>
    </w:p>
    <w:p w14:paraId="5AE87AFA" w14:textId="77777777" w:rsidR="0012484D" w:rsidRPr="00474036" w:rsidRDefault="0012484D" w:rsidP="009707A0">
      <w:pPr>
        <w:pStyle w:val="Default"/>
        <w:ind w:left="720"/>
        <w:rPr>
          <w:rFonts w:ascii="Tahoma" w:hAnsi="Tahoma" w:cs="Tahoma"/>
          <w:color w:val="auto"/>
          <w:sz w:val="22"/>
          <w:szCs w:val="22"/>
        </w:rPr>
      </w:pPr>
      <w:hyperlink r:id="rId96" w:history="1">
        <w:r w:rsidRPr="00474036">
          <w:rPr>
            <w:rStyle w:val="Hyperlink"/>
            <w:rFonts w:ascii="Tahoma" w:hAnsi="Tahoma" w:cs="Tahoma"/>
            <w:sz w:val="22"/>
            <w:szCs w:val="22"/>
          </w:rPr>
          <w:t>Information Sharing Advice for Safeguarding Practitioners</w:t>
        </w:r>
      </w:hyperlink>
      <w:r w:rsidRPr="00474036">
        <w:rPr>
          <w:rFonts w:ascii="Tahoma" w:hAnsi="Tahoma" w:cs="Tahoma"/>
          <w:color w:val="auto"/>
          <w:sz w:val="22"/>
          <w:szCs w:val="22"/>
        </w:rPr>
        <w:t xml:space="preserve">  (Pease that this advice is currently under revision, an updated draft is being consulted on: </w:t>
      </w:r>
      <w:hyperlink r:id="rId97" w:history="1">
        <w:r w:rsidRPr="00474036">
          <w:rPr>
            <w:rStyle w:val="Hyperlink"/>
            <w:rFonts w:ascii="Tahoma" w:hAnsi="Tahoma" w:cs="Tahoma"/>
            <w:sz w:val="22"/>
            <w:szCs w:val="22"/>
          </w:rPr>
          <w:t>DRAFT Information Sharing Advice</w:t>
        </w:r>
      </w:hyperlink>
      <w:r w:rsidRPr="00474036">
        <w:rPr>
          <w:rFonts w:ascii="Tahoma" w:hAnsi="Tahoma" w:cs="Tahoma"/>
          <w:color w:val="auto"/>
          <w:sz w:val="22"/>
          <w:szCs w:val="22"/>
        </w:rPr>
        <w:t>)</w:t>
      </w:r>
    </w:p>
    <w:p w14:paraId="23C29E3E" w14:textId="77777777" w:rsidR="0012484D" w:rsidRPr="00474036" w:rsidRDefault="0012484D" w:rsidP="009707A0">
      <w:pPr>
        <w:pStyle w:val="Default"/>
        <w:ind w:left="720"/>
        <w:rPr>
          <w:rFonts w:ascii="Tahoma" w:hAnsi="Tahoma" w:cs="Tahoma"/>
          <w:color w:val="auto"/>
          <w:sz w:val="8"/>
          <w:szCs w:val="8"/>
        </w:rPr>
      </w:pPr>
    </w:p>
    <w:p w14:paraId="7C3D66B1" w14:textId="77777777" w:rsidR="00DD4D03" w:rsidRPr="00474036" w:rsidRDefault="00DD4D03" w:rsidP="003D3F57">
      <w:pPr>
        <w:pStyle w:val="Default"/>
        <w:ind w:left="720"/>
        <w:rPr>
          <w:rFonts w:ascii="Tahoma" w:hAnsi="Tahoma" w:cs="Tahoma"/>
          <w:color w:val="auto"/>
          <w:sz w:val="22"/>
          <w:szCs w:val="22"/>
        </w:rPr>
      </w:pPr>
      <w:hyperlink r:id="rId98" w:history="1">
        <w:r w:rsidRPr="00474036">
          <w:rPr>
            <w:rStyle w:val="Hyperlink"/>
            <w:rFonts w:ascii="Tahoma" w:hAnsi="Tahoma" w:cs="Tahoma"/>
            <w:sz w:val="22"/>
            <w:szCs w:val="22"/>
          </w:rPr>
          <w:t>Improving multi-agency information sharing (publishing.service.gov.uk)</w:t>
        </w:r>
      </w:hyperlink>
    </w:p>
    <w:p w14:paraId="5A99A104" w14:textId="77777777" w:rsidR="003D3F57" w:rsidRPr="00D66EAC" w:rsidRDefault="003D3F57" w:rsidP="00196DA7">
      <w:pPr>
        <w:pStyle w:val="Default"/>
        <w:jc w:val="both"/>
        <w:rPr>
          <w:rFonts w:ascii="Tahoma" w:hAnsi="Tahoma" w:cs="Tahoma"/>
          <w:color w:val="auto"/>
          <w:sz w:val="16"/>
          <w:szCs w:val="16"/>
        </w:rPr>
      </w:pPr>
    </w:p>
    <w:p w14:paraId="52C2F516" w14:textId="77777777" w:rsidR="001478C4" w:rsidRPr="00D66EAC" w:rsidRDefault="007D2086" w:rsidP="00196DA7">
      <w:pPr>
        <w:pStyle w:val="Default"/>
        <w:jc w:val="both"/>
        <w:rPr>
          <w:rFonts w:ascii="Tahoma" w:hAnsi="Tahoma" w:cs="Tahoma"/>
          <w:b/>
          <w:bCs/>
          <w:sz w:val="4"/>
          <w:szCs w:val="4"/>
        </w:rPr>
      </w:pPr>
      <w:r w:rsidRPr="00D66EAC">
        <w:rPr>
          <w:rFonts w:ascii="Tahoma" w:hAnsi="Tahoma" w:cs="Tahoma"/>
          <w:color w:val="auto"/>
          <w:sz w:val="22"/>
          <w:szCs w:val="22"/>
        </w:rPr>
        <w:t xml:space="preserve"> </w:t>
      </w:r>
    </w:p>
    <w:p w14:paraId="1C4136A5" w14:textId="77777777" w:rsidR="007D2086" w:rsidRPr="00D66EAC" w:rsidRDefault="007D2086" w:rsidP="00C7411E">
      <w:pPr>
        <w:pStyle w:val="Heading1"/>
        <w:ind w:hanging="102"/>
      </w:pPr>
      <w:bookmarkStart w:id="26" w:name="_Toc175141173"/>
      <w:r w:rsidRPr="00D66EAC">
        <w:t xml:space="preserve">13.0 </w:t>
      </w:r>
      <w:r w:rsidRPr="00D66EAC">
        <w:tab/>
      </w:r>
      <w:r w:rsidR="007F2153" w:rsidRPr="00D66EAC">
        <w:t>Child-</w:t>
      </w:r>
      <w:r w:rsidRPr="00D66EAC">
        <w:t>on</w:t>
      </w:r>
      <w:r w:rsidR="007F2153" w:rsidRPr="00D66EAC">
        <w:t>-child</w:t>
      </w:r>
      <w:r w:rsidRPr="00D66EAC">
        <w:t xml:space="preserve"> </w:t>
      </w:r>
      <w:r w:rsidR="007F2153" w:rsidRPr="00D66EAC">
        <w:t>a</w:t>
      </w:r>
      <w:r w:rsidRPr="00D66EAC">
        <w:t>buse</w:t>
      </w:r>
      <w:bookmarkEnd w:id="26"/>
      <w:r w:rsidR="00275D47" w:rsidRPr="00D66EAC">
        <w:t xml:space="preserve"> </w:t>
      </w:r>
    </w:p>
    <w:p w14:paraId="0CDA0FC4" w14:textId="77777777" w:rsidR="00095FE6" w:rsidRPr="00D66EAC" w:rsidRDefault="00095FE6" w:rsidP="00B334DB">
      <w:pPr>
        <w:jc w:val="both"/>
        <w:rPr>
          <w:rFonts w:ascii="Tahoma" w:hAnsi="Tahoma" w:cs="Tahoma"/>
          <w:sz w:val="16"/>
          <w:szCs w:val="16"/>
        </w:rPr>
      </w:pPr>
    </w:p>
    <w:p w14:paraId="249B920B" w14:textId="77777777" w:rsidR="00975F5E" w:rsidRPr="00D66EAC" w:rsidRDefault="00DD4417" w:rsidP="00C7411E">
      <w:pPr>
        <w:pStyle w:val="Default"/>
        <w:ind w:left="720" w:hanging="720"/>
        <w:jc w:val="both"/>
        <w:rPr>
          <w:rFonts w:ascii="Tahoma" w:hAnsi="Tahoma" w:cs="Tahoma"/>
          <w:sz w:val="22"/>
          <w:szCs w:val="22"/>
        </w:rPr>
      </w:pPr>
      <w:r w:rsidRPr="00D66EAC">
        <w:rPr>
          <w:rFonts w:ascii="Tahoma" w:hAnsi="Tahoma" w:cs="Tahoma"/>
          <w:b/>
          <w:bCs/>
          <w:sz w:val="22"/>
          <w:szCs w:val="22"/>
        </w:rPr>
        <w:t>13.1</w:t>
      </w:r>
      <w:r w:rsidRPr="00D66EAC">
        <w:rPr>
          <w:rFonts w:ascii="Tahoma" w:hAnsi="Tahoma" w:cs="Tahoma"/>
          <w:sz w:val="22"/>
          <w:szCs w:val="22"/>
        </w:rPr>
        <w:t xml:space="preserve"> </w:t>
      </w:r>
      <w:r w:rsidRPr="00D66EAC">
        <w:rPr>
          <w:rFonts w:ascii="Tahoma" w:hAnsi="Tahoma" w:cs="Tahoma"/>
          <w:sz w:val="22"/>
          <w:szCs w:val="22"/>
        </w:rPr>
        <w:tab/>
      </w:r>
      <w:r w:rsidR="00C7411E" w:rsidRPr="00D66EAC">
        <w:rPr>
          <w:rFonts w:ascii="Tahoma" w:hAnsi="Tahoma" w:cs="Tahoma"/>
          <w:sz w:val="22"/>
          <w:szCs w:val="22"/>
        </w:rPr>
        <w:t xml:space="preserve">All </w:t>
      </w:r>
      <w:r w:rsidR="00D262B0">
        <w:rPr>
          <w:rFonts w:ascii="Tahoma" w:hAnsi="Tahoma" w:cs="Tahoma"/>
          <w:sz w:val="22"/>
          <w:szCs w:val="22"/>
        </w:rPr>
        <w:t>team members</w:t>
      </w:r>
      <w:r w:rsidR="00C7411E" w:rsidRPr="00D66EAC">
        <w:rPr>
          <w:rFonts w:ascii="Tahoma" w:hAnsi="Tahoma" w:cs="Tahoma"/>
          <w:sz w:val="22"/>
          <w:szCs w:val="22"/>
        </w:rPr>
        <w:t xml:space="preserve"> should be aware that children can abuse other children (often referred to as child-on-child abuse), </w:t>
      </w:r>
      <w:r w:rsidR="00095FE6" w:rsidRPr="00D66EAC">
        <w:rPr>
          <w:rFonts w:ascii="Tahoma" w:hAnsi="Tahoma" w:cs="Tahoma"/>
          <w:sz w:val="22"/>
          <w:szCs w:val="22"/>
        </w:rPr>
        <w:t>children of differing ages, as well as similar ages, can abuse one anot</w:t>
      </w:r>
      <w:r w:rsidR="00975F5E" w:rsidRPr="00D66EAC">
        <w:rPr>
          <w:rFonts w:ascii="Tahoma" w:hAnsi="Tahoma" w:cs="Tahoma"/>
          <w:sz w:val="22"/>
          <w:szCs w:val="22"/>
        </w:rPr>
        <w:t>her.</w:t>
      </w:r>
    </w:p>
    <w:p w14:paraId="7F3E808A" w14:textId="77777777" w:rsidR="00C7411E" w:rsidRPr="00D66EAC" w:rsidRDefault="00C7411E" w:rsidP="00C7411E">
      <w:pPr>
        <w:pStyle w:val="Default"/>
        <w:ind w:left="720" w:hanging="720"/>
        <w:jc w:val="both"/>
        <w:rPr>
          <w:rFonts w:ascii="Tahoma" w:hAnsi="Tahoma" w:cs="Tahoma"/>
          <w:sz w:val="12"/>
          <w:szCs w:val="12"/>
        </w:rPr>
      </w:pPr>
    </w:p>
    <w:p w14:paraId="1BD63874" w14:textId="77777777" w:rsidR="000E6F54" w:rsidRPr="00D66EAC" w:rsidRDefault="000E3B8B" w:rsidP="00C7411E">
      <w:pPr>
        <w:ind w:left="720"/>
        <w:jc w:val="both"/>
        <w:rPr>
          <w:rFonts w:ascii="Tahoma" w:hAnsi="Tahoma" w:cs="Tahoma"/>
        </w:rPr>
      </w:pPr>
      <w:r w:rsidRPr="00D66EAC">
        <w:rPr>
          <w:rFonts w:ascii="Tahoma" w:hAnsi="Tahoma" w:cs="Tahoma"/>
        </w:rPr>
        <w:t xml:space="preserve">Local Safeguarding procedures must be </w:t>
      </w:r>
      <w:r w:rsidR="004779C0" w:rsidRPr="00D66EAC">
        <w:rPr>
          <w:rFonts w:ascii="Tahoma" w:hAnsi="Tahoma" w:cs="Tahoma"/>
        </w:rPr>
        <w:t>followed,</w:t>
      </w:r>
      <w:r w:rsidRPr="00D66EAC">
        <w:rPr>
          <w:rFonts w:ascii="Tahoma" w:hAnsi="Tahoma" w:cs="Tahoma"/>
        </w:rPr>
        <w:t xml:space="preserve"> and any incidents of sexual violence will be reported to the police. </w:t>
      </w:r>
      <w:r w:rsidR="00227B50" w:rsidRPr="00D66EAC">
        <w:rPr>
          <w:rFonts w:ascii="Tahoma" w:hAnsi="Tahoma" w:cs="Tahoma"/>
        </w:rPr>
        <w:t>Schools should be part of discussion with statutory safeguarding partners.</w:t>
      </w:r>
    </w:p>
    <w:p w14:paraId="0440799C" w14:textId="77777777" w:rsidR="00C7411E" w:rsidRPr="00D66EAC" w:rsidRDefault="00C7411E" w:rsidP="00C7411E">
      <w:pPr>
        <w:ind w:left="720"/>
        <w:jc w:val="both"/>
        <w:rPr>
          <w:rFonts w:ascii="Tahoma" w:hAnsi="Tahoma" w:cs="Tahoma"/>
          <w:sz w:val="16"/>
          <w:szCs w:val="16"/>
        </w:rPr>
      </w:pPr>
    </w:p>
    <w:p w14:paraId="38860361" w14:textId="77777777" w:rsidR="007D2086" w:rsidRPr="00C857F8" w:rsidRDefault="007D2086" w:rsidP="002E6A11">
      <w:pPr>
        <w:ind w:left="720" w:hanging="720"/>
        <w:jc w:val="both"/>
        <w:rPr>
          <w:rFonts w:ascii="Tahoma" w:hAnsi="Tahoma" w:cs="Tahoma"/>
        </w:rPr>
      </w:pPr>
      <w:r w:rsidRPr="00D66EAC">
        <w:rPr>
          <w:rFonts w:ascii="Tahoma" w:hAnsi="Tahoma" w:cs="Tahoma"/>
          <w:b/>
          <w:bCs/>
        </w:rPr>
        <w:t>13.</w:t>
      </w:r>
      <w:r w:rsidR="00DD4417" w:rsidRPr="00D66EAC">
        <w:rPr>
          <w:rFonts w:ascii="Tahoma" w:hAnsi="Tahoma" w:cs="Tahoma"/>
          <w:b/>
          <w:bCs/>
        </w:rPr>
        <w:t>2</w:t>
      </w:r>
      <w:r w:rsidRPr="00D66EAC">
        <w:rPr>
          <w:rFonts w:ascii="Tahoma" w:hAnsi="Tahoma" w:cs="Tahoma"/>
          <w:b/>
          <w:bCs/>
        </w:rPr>
        <w:t xml:space="preserve"> </w:t>
      </w:r>
      <w:r w:rsidRPr="00D66EAC">
        <w:rPr>
          <w:rFonts w:ascii="Tahoma" w:hAnsi="Tahoma" w:cs="Tahoma"/>
        </w:rPr>
        <w:tab/>
        <w:t xml:space="preserve">It is essential that all </w:t>
      </w:r>
      <w:r w:rsidR="00D262B0" w:rsidRPr="00AD61B9">
        <w:rPr>
          <w:rFonts w:ascii="Tahoma" w:hAnsi="Tahoma" w:cs="Tahoma"/>
        </w:rPr>
        <w:t>team members</w:t>
      </w:r>
      <w:r w:rsidRPr="00D66EAC">
        <w:rPr>
          <w:rFonts w:ascii="Tahoma" w:hAnsi="Tahoma" w:cs="Tahoma"/>
        </w:rPr>
        <w:t xml:space="preserve"> understand that abuse is abuse</w:t>
      </w:r>
      <w:r w:rsidRPr="00C857F8">
        <w:rPr>
          <w:rFonts w:ascii="Tahoma" w:hAnsi="Tahoma" w:cs="Tahoma"/>
        </w:rPr>
        <w:t xml:space="preserve"> and the importance of challenging inappropriate behaviours between</w:t>
      </w:r>
      <w:r w:rsidR="00743508" w:rsidRPr="00C857F8">
        <w:rPr>
          <w:rFonts w:ascii="Tahoma" w:hAnsi="Tahoma" w:cs="Tahoma"/>
        </w:rPr>
        <w:t xml:space="preserve"> pupil</w:t>
      </w:r>
      <w:r w:rsidR="000D3A50" w:rsidRPr="00C857F8">
        <w:rPr>
          <w:rFonts w:ascii="Tahoma" w:hAnsi="Tahoma" w:cs="Tahoma"/>
        </w:rPr>
        <w:t>s</w:t>
      </w:r>
      <w:r w:rsidRPr="00C857F8">
        <w:rPr>
          <w:rFonts w:ascii="Tahoma" w:hAnsi="Tahoma" w:cs="Tahoma"/>
        </w:rPr>
        <w:t xml:space="preserve">. In addition to the information below, </w:t>
      </w:r>
      <w:r w:rsidR="00D262B0" w:rsidRPr="00AD61B9">
        <w:rPr>
          <w:rFonts w:ascii="Tahoma" w:hAnsi="Tahoma" w:cs="Tahoma"/>
        </w:rPr>
        <w:t>team members</w:t>
      </w:r>
      <w:r w:rsidR="00D262B0" w:rsidRPr="00C857F8">
        <w:rPr>
          <w:rFonts w:ascii="Tahoma" w:hAnsi="Tahoma" w:cs="Tahoma"/>
        </w:rPr>
        <w:t xml:space="preserve"> </w:t>
      </w:r>
      <w:r w:rsidRPr="00C857F8">
        <w:rPr>
          <w:rFonts w:ascii="Tahoma" w:hAnsi="Tahoma" w:cs="Tahoma"/>
        </w:rPr>
        <w:t xml:space="preserve">should familiarise themselves with the </w:t>
      </w:r>
      <w:r w:rsidR="002E6A11" w:rsidRPr="00C857F8">
        <w:rPr>
          <w:rFonts w:ascii="Tahoma" w:hAnsi="Tahoma" w:cs="Tahoma"/>
        </w:rPr>
        <w:t>School’s</w:t>
      </w:r>
      <w:r w:rsidRPr="00C857F8">
        <w:rPr>
          <w:rFonts w:ascii="Tahoma" w:hAnsi="Tahoma" w:cs="Tahoma"/>
        </w:rPr>
        <w:t xml:space="preserve"> </w:t>
      </w:r>
      <w:r w:rsidR="001B7D4E" w:rsidRPr="00C857F8">
        <w:rPr>
          <w:rFonts w:ascii="Tahoma" w:hAnsi="Tahoma" w:cs="Tahoma"/>
          <w:i/>
          <w:iCs/>
        </w:rPr>
        <w:t>Child</w:t>
      </w:r>
      <w:r w:rsidRPr="00C857F8">
        <w:rPr>
          <w:rFonts w:ascii="Tahoma" w:hAnsi="Tahoma" w:cs="Tahoma"/>
          <w:i/>
          <w:iCs/>
        </w:rPr>
        <w:t>-on-</w:t>
      </w:r>
      <w:r w:rsidR="001B7D4E" w:rsidRPr="00C857F8">
        <w:rPr>
          <w:rFonts w:ascii="Tahoma" w:hAnsi="Tahoma" w:cs="Tahoma"/>
          <w:i/>
          <w:iCs/>
        </w:rPr>
        <w:t>Child</w:t>
      </w:r>
      <w:r w:rsidRPr="00C857F8">
        <w:rPr>
          <w:rFonts w:ascii="Tahoma" w:hAnsi="Tahoma" w:cs="Tahoma"/>
          <w:i/>
          <w:iCs/>
        </w:rPr>
        <w:t xml:space="preserve"> </w:t>
      </w:r>
      <w:r w:rsidR="001B7D4E" w:rsidRPr="00C857F8">
        <w:rPr>
          <w:rFonts w:ascii="Tahoma" w:hAnsi="Tahoma" w:cs="Tahoma"/>
          <w:i/>
          <w:iCs/>
        </w:rPr>
        <w:t>A</w:t>
      </w:r>
      <w:r w:rsidRPr="00C857F8">
        <w:rPr>
          <w:rFonts w:ascii="Tahoma" w:hAnsi="Tahoma" w:cs="Tahoma"/>
          <w:i/>
          <w:iCs/>
        </w:rPr>
        <w:t>buse Policy</w:t>
      </w:r>
      <w:r w:rsidRPr="00C857F8">
        <w:rPr>
          <w:rFonts w:ascii="Tahoma" w:hAnsi="Tahoma" w:cs="Tahoma"/>
        </w:rPr>
        <w:t>.</w:t>
      </w:r>
    </w:p>
    <w:p w14:paraId="083C7270" w14:textId="77777777" w:rsidR="002E6A11" w:rsidRPr="00C857F8" w:rsidRDefault="002E6A11" w:rsidP="002E6A11">
      <w:pPr>
        <w:ind w:left="720" w:hanging="720"/>
        <w:jc w:val="both"/>
        <w:rPr>
          <w:rFonts w:ascii="Tahoma" w:hAnsi="Tahoma" w:cs="Tahoma"/>
          <w:sz w:val="16"/>
          <w:szCs w:val="16"/>
        </w:rPr>
      </w:pPr>
    </w:p>
    <w:p w14:paraId="11FEF022" w14:textId="77777777" w:rsidR="007D2086" w:rsidRPr="00C857F8" w:rsidRDefault="00193A99" w:rsidP="006D268D">
      <w:pPr>
        <w:pStyle w:val="Default"/>
        <w:ind w:left="709" w:right="47"/>
        <w:jc w:val="both"/>
        <w:rPr>
          <w:rFonts w:ascii="Tahoma" w:hAnsi="Tahoma" w:cs="Tahoma"/>
          <w:b/>
          <w:bCs/>
          <w:sz w:val="22"/>
          <w:szCs w:val="22"/>
        </w:rPr>
      </w:pPr>
      <w:hyperlink r:id="rId99" w:history="1">
        <w:r>
          <w:rPr>
            <w:rStyle w:val="Hyperlink"/>
            <w:rFonts w:ascii="Tahoma" w:hAnsi="Tahoma" w:cs="Tahoma"/>
            <w:sz w:val="22"/>
            <w:szCs w:val="22"/>
          </w:rPr>
          <w:t>KCSiE 2024</w:t>
        </w:r>
      </w:hyperlink>
      <w:r w:rsidR="0076264C" w:rsidRPr="00C857F8">
        <w:rPr>
          <w:rFonts w:ascii="Tahoma" w:hAnsi="Tahoma" w:cs="Tahoma"/>
          <w:sz w:val="22"/>
          <w:szCs w:val="22"/>
        </w:rPr>
        <w:t xml:space="preserve"> </w:t>
      </w:r>
      <w:r w:rsidR="007D2086" w:rsidRPr="00C857F8">
        <w:rPr>
          <w:rFonts w:ascii="Tahoma" w:hAnsi="Tahoma" w:cs="Tahoma"/>
          <w:sz w:val="22"/>
          <w:szCs w:val="22"/>
        </w:rPr>
        <w:t xml:space="preserve">states: </w:t>
      </w:r>
      <w:r w:rsidR="007D2086" w:rsidRPr="00C857F8">
        <w:rPr>
          <w:rFonts w:ascii="Tahoma" w:hAnsi="Tahoma" w:cs="Tahoma"/>
          <w:b/>
          <w:bCs/>
          <w:sz w:val="22"/>
          <w:szCs w:val="22"/>
        </w:rPr>
        <w:t>“Downplaying certain behaviours, for example dismissing sexual harassment as “just banter”, “just having a laugh”, “part of growing up” or “boys being boys”</w:t>
      </w:r>
      <w:r w:rsidR="006D268D">
        <w:rPr>
          <w:rFonts w:ascii="Tahoma" w:hAnsi="Tahoma" w:cs="Tahoma"/>
          <w:b/>
          <w:bCs/>
          <w:sz w:val="22"/>
          <w:szCs w:val="22"/>
        </w:rPr>
        <w:t xml:space="preserve"> </w:t>
      </w:r>
      <w:r w:rsidR="007D2086" w:rsidRPr="00C857F8">
        <w:rPr>
          <w:rFonts w:ascii="Tahoma" w:hAnsi="Tahoma" w:cs="Tahoma"/>
          <w:b/>
          <w:bCs/>
          <w:sz w:val="22"/>
          <w:szCs w:val="22"/>
        </w:rPr>
        <w:t>can lead to a culture of unacceptable behaviours, an unsafe environment for children and in worst case scenarios a culture that normalises abuse leading to children accepting it as normal and not coming forward to report it.”</w:t>
      </w:r>
    </w:p>
    <w:p w14:paraId="7C4EF9BA" w14:textId="77777777" w:rsidR="00A60F21" w:rsidRPr="00C857F8" w:rsidRDefault="00A60F21" w:rsidP="00A16E6F">
      <w:pPr>
        <w:pStyle w:val="Default"/>
        <w:ind w:left="720"/>
        <w:jc w:val="both"/>
        <w:rPr>
          <w:rFonts w:ascii="Tahoma" w:hAnsi="Tahoma" w:cs="Tahoma"/>
          <w:b/>
          <w:bCs/>
          <w:sz w:val="12"/>
          <w:szCs w:val="12"/>
        </w:rPr>
      </w:pPr>
    </w:p>
    <w:p w14:paraId="7CCF494E" w14:textId="77777777" w:rsidR="00687FC5" w:rsidRDefault="007D2086" w:rsidP="00A16E6F">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13.</w:t>
      </w:r>
      <w:r w:rsidR="00DD4417" w:rsidRPr="00C857F8">
        <w:rPr>
          <w:rFonts w:ascii="Tahoma" w:hAnsi="Tahoma" w:cs="Tahoma"/>
          <w:b/>
          <w:color w:val="auto"/>
          <w:sz w:val="22"/>
          <w:szCs w:val="22"/>
        </w:rPr>
        <w:t>3</w:t>
      </w:r>
      <w:r w:rsidRPr="00C857F8">
        <w:rPr>
          <w:rFonts w:ascii="Tahoma" w:hAnsi="Tahoma" w:cs="Tahoma"/>
          <w:color w:val="auto"/>
          <w:sz w:val="22"/>
          <w:szCs w:val="22"/>
        </w:rPr>
        <w:t xml:space="preserve"> </w:t>
      </w:r>
      <w:r w:rsidRPr="00C857F8">
        <w:rPr>
          <w:rFonts w:ascii="Tahoma" w:hAnsi="Tahoma" w:cs="Tahoma"/>
          <w:color w:val="auto"/>
          <w:sz w:val="22"/>
          <w:szCs w:val="22"/>
        </w:rPr>
        <w:tab/>
      </w:r>
      <w:r w:rsidR="002B04EF">
        <w:rPr>
          <w:rFonts w:ascii="Tahoma" w:hAnsi="Tahoma" w:cs="Tahoma"/>
          <w:sz w:val="22"/>
          <w:szCs w:val="22"/>
        </w:rPr>
        <w:t>T</w:t>
      </w:r>
      <w:r w:rsidR="002B04EF" w:rsidRPr="00AD61B9">
        <w:rPr>
          <w:rFonts w:ascii="Tahoma" w:hAnsi="Tahoma" w:cs="Tahoma"/>
          <w:sz w:val="22"/>
          <w:szCs w:val="22"/>
        </w:rPr>
        <w:t>eam members</w:t>
      </w:r>
      <w:r w:rsidRPr="00C857F8">
        <w:rPr>
          <w:rFonts w:ascii="Tahoma" w:hAnsi="Tahoma" w:cs="Tahoma"/>
          <w:color w:val="auto"/>
          <w:sz w:val="22"/>
          <w:szCs w:val="22"/>
        </w:rPr>
        <w:t xml:space="preserve"> must ensure that they create a school environment where </w:t>
      </w:r>
      <w:r w:rsidR="0089680B" w:rsidRPr="00C857F8">
        <w:rPr>
          <w:rFonts w:ascii="Tahoma" w:hAnsi="Tahoma" w:cs="Tahoma"/>
          <w:sz w:val="22"/>
          <w:szCs w:val="22"/>
        </w:rPr>
        <w:t>pupil</w:t>
      </w:r>
      <w:r w:rsidR="0089680B" w:rsidRPr="00C857F8">
        <w:rPr>
          <w:rFonts w:ascii="Tahoma" w:hAnsi="Tahoma" w:cs="Tahoma"/>
          <w:color w:val="auto"/>
          <w:sz w:val="22"/>
          <w:szCs w:val="22"/>
        </w:rPr>
        <w:t xml:space="preserve"> </w:t>
      </w:r>
      <w:r w:rsidRPr="00C857F8">
        <w:rPr>
          <w:rFonts w:ascii="Tahoma" w:hAnsi="Tahoma" w:cs="Tahoma"/>
          <w:color w:val="auto"/>
          <w:sz w:val="22"/>
          <w:szCs w:val="22"/>
        </w:rPr>
        <w:t>safety is paramoun</w:t>
      </w:r>
      <w:r w:rsidR="0089680B" w:rsidRPr="00C857F8">
        <w:rPr>
          <w:rFonts w:ascii="Tahoma" w:hAnsi="Tahoma" w:cs="Tahoma"/>
          <w:color w:val="auto"/>
          <w:sz w:val="22"/>
          <w:szCs w:val="22"/>
        </w:rPr>
        <w:t xml:space="preserve">t </w:t>
      </w:r>
      <w:r w:rsidRPr="00C857F8">
        <w:rPr>
          <w:rFonts w:ascii="Tahoma" w:hAnsi="Tahoma" w:cs="Tahoma"/>
          <w:color w:val="auto"/>
          <w:sz w:val="22"/>
          <w:szCs w:val="22"/>
        </w:rPr>
        <w:t xml:space="preserve">and where unacceptable or unsafe behaviour is not tolerated. </w:t>
      </w:r>
      <w:r w:rsidR="003C186E">
        <w:rPr>
          <w:rFonts w:ascii="Tahoma" w:hAnsi="Tahoma" w:cs="Tahoma"/>
          <w:sz w:val="22"/>
          <w:szCs w:val="22"/>
        </w:rPr>
        <w:t>T</w:t>
      </w:r>
      <w:r w:rsidR="003C186E" w:rsidRPr="00AD61B9">
        <w:rPr>
          <w:rFonts w:ascii="Tahoma" w:hAnsi="Tahoma" w:cs="Tahoma"/>
          <w:sz w:val="22"/>
          <w:szCs w:val="22"/>
        </w:rPr>
        <w:t>eam members</w:t>
      </w:r>
      <w:r w:rsidRPr="00C857F8">
        <w:rPr>
          <w:rFonts w:ascii="Tahoma" w:hAnsi="Tahoma" w:cs="Tahoma"/>
          <w:color w:val="auto"/>
          <w:sz w:val="22"/>
          <w:szCs w:val="22"/>
        </w:rPr>
        <w:t xml:space="preserve"> must be aware and alert to incidents of online abuse between children, consensual and non-conse</w:t>
      </w:r>
      <w:r w:rsidRPr="00BF326E">
        <w:rPr>
          <w:rFonts w:ascii="Tahoma" w:hAnsi="Tahoma" w:cs="Tahoma"/>
          <w:color w:val="auto"/>
          <w:sz w:val="22"/>
          <w:szCs w:val="22"/>
        </w:rPr>
        <w:t>nsual sharing of nude and semi-nude images, sexual violence and sexual harassment between pupils and bullying.</w:t>
      </w:r>
    </w:p>
    <w:p w14:paraId="373C358A" w14:textId="77777777" w:rsidR="00027A71" w:rsidRDefault="007D2086" w:rsidP="00A16E6F">
      <w:pPr>
        <w:pStyle w:val="Default"/>
        <w:ind w:left="709" w:hanging="709"/>
        <w:jc w:val="both"/>
        <w:rPr>
          <w:rFonts w:ascii="Tahoma" w:hAnsi="Tahoma" w:cs="Tahoma"/>
          <w:color w:val="auto"/>
          <w:sz w:val="22"/>
          <w:szCs w:val="22"/>
        </w:rPr>
      </w:pPr>
      <w:r w:rsidRPr="00BF326E">
        <w:rPr>
          <w:rFonts w:ascii="Tahoma" w:hAnsi="Tahoma" w:cs="Tahoma"/>
          <w:color w:val="auto"/>
          <w:sz w:val="22"/>
          <w:szCs w:val="22"/>
        </w:rPr>
        <w:t xml:space="preserve"> </w:t>
      </w:r>
    </w:p>
    <w:p w14:paraId="1BDEC0E2" w14:textId="77777777" w:rsidR="00687FC5" w:rsidRDefault="00687FC5" w:rsidP="00A16E6F">
      <w:pPr>
        <w:pStyle w:val="Default"/>
        <w:ind w:left="709" w:hanging="709"/>
        <w:jc w:val="both"/>
        <w:rPr>
          <w:rFonts w:ascii="Tahoma" w:hAnsi="Tahoma" w:cs="Tahoma"/>
          <w:color w:val="auto"/>
          <w:sz w:val="22"/>
          <w:szCs w:val="22"/>
        </w:rPr>
      </w:pPr>
    </w:p>
    <w:p w14:paraId="4B9A5818" w14:textId="77777777" w:rsidR="00687FC5" w:rsidRPr="00687FC5" w:rsidRDefault="00687FC5" w:rsidP="00A16E6F">
      <w:pPr>
        <w:pStyle w:val="Default"/>
        <w:ind w:left="709" w:hanging="709"/>
        <w:jc w:val="both"/>
        <w:rPr>
          <w:rFonts w:ascii="Tahoma" w:hAnsi="Tahoma" w:cs="Tahoma"/>
          <w:color w:val="auto"/>
          <w:sz w:val="16"/>
          <w:szCs w:val="16"/>
        </w:rPr>
      </w:pPr>
    </w:p>
    <w:p w14:paraId="7B32812F" w14:textId="77777777" w:rsidR="00687FC5" w:rsidRPr="00F71DD4" w:rsidRDefault="00687FC5" w:rsidP="00027A71">
      <w:pPr>
        <w:pStyle w:val="Default"/>
        <w:ind w:left="709"/>
        <w:jc w:val="both"/>
        <w:rPr>
          <w:rFonts w:ascii="Tahoma" w:hAnsi="Tahoma" w:cs="Tahoma"/>
          <w:color w:val="auto"/>
          <w:sz w:val="12"/>
          <w:szCs w:val="12"/>
        </w:rPr>
      </w:pPr>
    </w:p>
    <w:p w14:paraId="5B92DA90" w14:textId="77777777" w:rsidR="007D2086" w:rsidRPr="00BF326E" w:rsidRDefault="007D2086" w:rsidP="00027A71">
      <w:pPr>
        <w:pStyle w:val="Default"/>
        <w:ind w:left="709"/>
        <w:jc w:val="both"/>
        <w:rPr>
          <w:rFonts w:ascii="Tahoma" w:hAnsi="Tahoma" w:cs="Tahoma"/>
          <w:color w:val="auto"/>
          <w:sz w:val="22"/>
          <w:szCs w:val="22"/>
        </w:rPr>
      </w:pPr>
      <w:r w:rsidRPr="00BF326E">
        <w:rPr>
          <w:rFonts w:ascii="Tahoma" w:hAnsi="Tahoma" w:cs="Tahoma"/>
          <w:color w:val="auto"/>
          <w:sz w:val="22"/>
          <w:szCs w:val="22"/>
        </w:rPr>
        <w:t xml:space="preserve">This includes upskirting, which typically involves taking a picture under a person’s clothing without them knowing, with the intention of viewing their genitals or buttocks for sexual </w:t>
      </w:r>
      <w:r w:rsidRPr="00BF326E">
        <w:rPr>
          <w:rFonts w:ascii="Tahoma" w:hAnsi="Tahoma" w:cs="Tahoma"/>
          <w:color w:val="auto"/>
          <w:sz w:val="22"/>
          <w:szCs w:val="22"/>
        </w:rPr>
        <w:lastRenderedPageBreak/>
        <w:t xml:space="preserve">gratification, or to cause the victim humiliation, distress or alarm. </w:t>
      </w:r>
      <w:r w:rsidR="00FD1FD1">
        <w:rPr>
          <w:rFonts w:ascii="Tahoma" w:hAnsi="Tahoma" w:cs="Tahoma"/>
          <w:sz w:val="22"/>
          <w:szCs w:val="22"/>
        </w:rPr>
        <w:t>T</w:t>
      </w:r>
      <w:r w:rsidR="00FD1FD1" w:rsidRPr="00AD61B9">
        <w:rPr>
          <w:rFonts w:ascii="Tahoma" w:hAnsi="Tahoma" w:cs="Tahoma"/>
          <w:sz w:val="22"/>
          <w:szCs w:val="22"/>
        </w:rPr>
        <w:t>eam members</w:t>
      </w:r>
      <w:r w:rsidRPr="00BF326E">
        <w:rPr>
          <w:rFonts w:ascii="Tahoma" w:hAnsi="Tahoma" w:cs="Tahoma"/>
          <w:color w:val="auto"/>
          <w:sz w:val="22"/>
          <w:szCs w:val="22"/>
        </w:rPr>
        <w:t xml:space="preserve"> must be alert to possible signs of </w:t>
      </w:r>
      <w:r w:rsidR="00D2472D" w:rsidRPr="00BF326E">
        <w:rPr>
          <w:rFonts w:ascii="Tahoma" w:hAnsi="Tahoma" w:cs="Tahoma"/>
          <w:color w:val="auto"/>
          <w:sz w:val="22"/>
          <w:szCs w:val="22"/>
        </w:rPr>
        <w:t>child</w:t>
      </w:r>
      <w:r w:rsidRPr="00BF326E">
        <w:rPr>
          <w:rFonts w:ascii="Tahoma" w:hAnsi="Tahoma" w:cs="Tahoma"/>
          <w:color w:val="auto"/>
          <w:sz w:val="22"/>
          <w:szCs w:val="22"/>
        </w:rPr>
        <w:t>-on-</w:t>
      </w:r>
      <w:r w:rsidR="00D2472D" w:rsidRPr="00BF326E">
        <w:rPr>
          <w:rFonts w:ascii="Tahoma" w:hAnsi="Tahoma" w:cs="Tahoma"/>
          <w:color w:val="auto"/>
          <w:sz w:val="22"/>
          <w:szCs w:val="22"/>
        </w:rPr>
        <w:t>child</w:t>
      </w:r>
      <w:r w:rsidRPr="00BF326E">
        <w:rPr>
          <w:rFonts w:ascii="Tahoma" w:hAnsi="Tahoma" w:cs="Tahoma"/>
          <w:color w:val="auto"/>
          <w:sz w:val="22"/>
          <w:szCs w:val="22"/>
        </w:rPr>
        <w:t xml:space="preserve"> abuse. Inappropriate language must be rigorously and consistently challenged. </w:t>
      </w:r>
    </w:p>
    <w:p w14:paraId="2BD7B522" w14:textId="77777777" w:rsidR="00027A71" w:rsidRDefault="00027A71" w:rsidP="007D2086">
      <w:pPr>
        <w:pStyle w:val="Default"/>
        <w:ind w:left="709" w:hanging="709"/>
        <w:jc w:val="both"/>
        <w:rPr>
          <w:rFonts w:ascii="Tahoma" w:hAnsi="Tahoma" w:cs="Tahoma"/>
          <w:color w:val="auto"/>
          <w:sz w:val="8"/>
          <w:szCs w:val="8"/>
        </w:rPr>
      </w:pPr>
    </w:p>
    <w:p w14:paraId="0D4CA5A2" w14:textId="77777777" w:rsidR="00027A71" w:rsidRDefault="00027A71" w:rsidP="007D2086">
      <w:pPr>
        <w:pStyle w:val="Default"/>
        <w:ind w:left="709" w:hanging="709"/>
        <w:jc w:val="both"/>
        <w:rPr>
          <w:rFonts w:ascii="Tahoma" w:hAnsi="Tahoma" w:cs="Tahoma"/>
          <w:color w:val="auto"/>
          <w:sz w:val="8"/>
          <w:szCs w:val="8"/>
        </w:rPr>
      </w:pPr>
    </w:p>
    <w:p w14:paraId="507AE7E1" w14:textId="77777777" w:rsidR="007D2086" w:rsidRPr="00C857F8" w:rsidRDefault="007D2086" w:rsidP="007D2086">
      <w:pPr>
        <w:pStyle w:val="Default"/>
        <w:ind w:left="709" w:hanging="709"/>
        <w:jc w:val="both"/>
        <w:rPr>
          <w:rFonts w:ascii="Tahoma" w:hAnsi="Tahoma" w:cs="Tahoma"/>
          <w:sz w:val="22"/>
          <w:szCs w:val="22"/>
        </w:rPr>
      </w:pPr>
      <w:r w:rsidRPr="00BF326E">
        <w:rPr>
          <w:rFonts w:ascii="Tahoma" w:hAnsi="Tahoma" w:cs="Tahoma"/>
          <w:b/>
          <w:bCs/>
          <w:color w:val="auto"/>
          <w:sz w:val="22"/>
          <w:szCs w:val="22"/>
        </w:rPr>
        <w:t>13.</w:t>
      </w:r>
      <w:r w:rsidR="00DD4417" w:rsidRPr="00BF326E">
        <w:rPr>
          <w:rFonts w:ascii="Tahoma" w:hAnsi="Tahoma" w:cs="Tahoma"/>
          <w:b/>
          <w:bCs/>
          <w:color w:val="auto"/>
          <w:sz w:val="22"/>
          <w:szCs w:val="22"/>
        </w:rPr>
        <w:t>4</w:t>
      </w:r>
      <w:r w:rsidRPr="00BF326E">
        <w:rPr>
          <w:rFonts w:ascii="Tahoma" w:hAnsi="Tahoma" w:cs="Tahoma"/>
          <w:b/>
          <w:bCs/>
          <w:color w:val="auto"/>
          <w:sz w:val="22"/>
          <w:szCs w:val="22"/>
        </w:rPr>
        <w:t xml:space="preserve"> </w:t>
      </w:r>
      <w:r w:rsidRPr="00BF326E">
        <w:rPr>
          <w:rFonts w:ascii="Tahoma" w:hAnsi="Tahoma" w:cs="Tahoma"/>
          <w:color w:val="auto"/>
          <w:sz w:val="22"/>
          <w:szCs w:val="22"/>
        </w:rPr>
        <w:tab/>
      </w:r>
      <w:r w:rsidRPr="00BF326E">
        <w:rPr>
          <w:rFonts w:ascii="Tahoma" w:hAnsi="Tahoma" w:cs="Tahoma"/>
          <w:sz w:val="22"/>
          <w:szCs w:val="22"/>
        </w:rPr>
        <w:t xml:space="preserve">All </w:t>
      </w:r>
      <w:r w:rsidR="00737AE1" w:rsidRPr="00AD61B9">
        <w:rPr>
          <w:rFonts w:ascii="Tahoma" w:hAnsi="Tahoma" w:cs="Tahoma"/>
          <w:sz w:val="22"/>
          <w:szCs w:val="22"/>
        </w:rPr>
        <w:t>team members</w:t>
      </w:r>
      <w:r w:rsidRPr="00BF326E">
        <w:rPr>
          <w:rFonts w:ascii="Tahoma" w:hAnsi="Tahoma" w:cs="Tahoma"/>
          <w:sz w:val="22"/>
          <w:szCs w:val="22"/>
        </w:rPr>
        <w:t xml:space="preserve"> should understand, that even if there are no reports in their schools, it does not mean it is not </w:t>
      </w:r>
      <w:r w:rsidRPr="00C857F8">
        <w:rPr>
          <w:rFonts w:ascii="Tahoma" w:hAnsi="Tahoma" w:cs="Tahoma"/>
          <w:sz w:val="22"/>
          <w:szCs w:val="22"/>
        </w:rPr>
        <w:t xml:space="preserve">happening, it may be the case that it is just not being reported. </w:t>
      </w:r>
      <w:r w:rsidR="00737AE1">
        <w:rPr>
          <w:rFonts w:ascii="Tahoma" w:hAnsi="Tahoma" w:cs="Tahoma"/>
          <w:sz w:val="22"/>
          <w:szCs w:val="22"/>
        </w:rPr>
        <w:t>T</w:t>
      </w:r>
      <w:r w:rsidR="00737AE1" w:rsidRPr="00AD61B9">
        <w:rPr>
          <w:rFonts w:ascii="Tahoma" w:hAnsi="Tahoma" w:cs="Tahoma"/>
          <w:sz w:val="22"/>
          <w:szCs w:val="22"/>
        </w:rPr>
        <w:t>eam members</w:t>
      </w:r>
      <w:r w:rsidRPr="00C857F8">
        <w:rPr>
          <w:rFonts w:ascii="Tahoma" w:hAnsi="Tahoma" w:cs="Tahoma"/>
          <w:sz w:val="22"/>
          <w:szCs w:val="22"/>
        </w:rPr>
        <w:t xml:space="preserve"> are advised to maintain an attitude of ‘</w:t>
      </w:r>
      <w:r w:rsidRPr="00C857F8">
        <w:rPr>
          <w:rFonts w:ascii="Tahoma" w:hAnsi="Tahoma" w:cs="Tahoma"/>
          <w:b/>
          <w:bCs/>
          <w:sz w:val="22"/>
          <w:szCs w:val="22"/>
        </w:rPr>
        <w:t>it could happen here’</w:t>
      </w:r>
      <w:r w:rsidRPr="00C857F8">
        <w:rPr>
          <w:rFonts w:ascii="Tahoma" w:hAnsi="Tahoma" w:cs="Tahoma"/>
          <w:sz w:val="22"/>
          <w:szCs w:val="22"/>
        </w:rPr>
        <w:t xml:space="preserve"> and be vigilant to any signs.</w:t>
      </w:r>
    </w:p>
    <w:p w14:paraId="161E8D24" w14:textId="77777777" w:rsidR="007D2086" w:rsidRDefault="007D2086" w:rsidP="007D2086">
      <w:pPr>
        <w:pStyle w:val="Default"/>
        <w:ind w:left="709" w:hanging="709"/>
        <w:jc w:val="both"/>
        <w:rPr>
          <w:rFonts w:ascii="Tahoma" w:hAnsi="Tahoma" w:cs="Tahoma"/>
          <w:sz w:val="16"/>
          <w:szCs w:val="16"/>
        </w:rPr>
      </w:pPr>
    </w:p>
    <w:p w14:paraId="2D194EDC" w14:textId="77777777" w:rsidR="000F48FE" w:rsidRPr="00E726A5" w:rsidRDefault="00C42EDD" w:rsidP="000F48FE">
      <w:pPr>
        <w:pStyle w:val="Default"/>
        <w:ind w:left="709" w:hanging="709"/>
        <w:jc w:val="both"/>
        <w:rPr>
          <w:rFonts w:ascii="Tahoma" w:hAnsi="Tahoma" w:cs="Tahoma"/>
          <w:b/>
          <w:color w:val="auto"/>
          <w:sz w:val="22"/>
          <w:szCs w:val="22"/>
        </w:rPr>
      </w:pPr>
      <w:r w:rsidRPr="00C857F8">
        <w:rPr>
          <w:rFonts w:ascii="Tahoma" w:hAnsi="Tahoma" w:cs="Tahoma"/>
          <w:b/>
          <w:bCs/>
          <w:sz w:val="22"/>
          <w:szCs w:val="22"/>
        </w:rPr>
        <w:t>13.5</w:t>
      </w:r>
      <w:r w:rsidRPr="00C857F8">
        <w:rPr>
          <w:rFonts w:ascii="Tahoma" w:hAnsi="Tahoma" w:cs="Tahoma"/>
          <w:sz w:val="22"/>
          <w:szCs w:val="22"/>
        </w:rPr>
        <w:tab/>
      </w:r>
      <w:r w:rsidR="007D2086" w:rsidRPr="00C857F8">
        <w:rPr>
          <w:rFonts w:ascii="Tahoma" w:hAnsi="Tahoma" w:cs="Tahoma"/>
          <w:sz w:val="22"/>
          <w:szCs w:val="22"/>
        </w:rPr>
        <w:t xml:space="preserve">It is important that </w:t>
      </w:r>
      <w:r w:rsidR="00E87454" w:rsidRPr="00AD61B9">
        <w:rPr>
          <w:rFonts w:ascii="Tahoma" w:hAnsi="Tahoma" w:cs="Tahoma"/>
          <w:sz w:val="22"/>
          <w:szCs w:val="22"/>
        </w:rPr>
        <w:t>team members</w:t>
      </w:r>
      <w:r w:rsidR="007D2086" w:rsidRPr="00C857F8">
        <w:rPr>
          <w:rFonts w:ascii="Tahoma" w:hAnsi="Tahoma" w:cs="Tahoma"/>
          <w:sz w:val="22"/>
          <w:szCs w:val="22"/>
        </w:rPr>
        <w:t xml:space="preserve"> are aware that </w:t>
      </w:r>
      <w:r w:rsidR="0030018A" w:rsidRPr="00C857F8">
        <w:rPr>
          <w:rFonts w:ascii="Tahoma" w:hAnsi="Tahoma" w:cs="Tahoma"/>
          <w:sz w:val="22"/>
          <w:szCs w:val="22"/>
        </w:rPr>
        <w:t>pupils</w:t>
      </w:r>
      <w:r w:rsidR="007D2086" w:rsidRPr="00C857F8">
        <w:rPr>
          <w:rFonts w:ascii="Tahoma" w:hAnsi="Tahoma" w:cs="Tahoma"/>
          <w:sz w:val="22"/>
          <w:szCs w:val="22"/>
        </w:rPr>
        <w:t xml:space="preserve"> may not find it easy to tell an adult about their abuse. </w:t>
      </w:r>
      <w:r w:rsidR="009B20C0" w:rsidRPr="00C857F8">
        <w:rPr>
          <w:rFonts w:ascii="Tahoma" w:hAnsi="Tahoma" w:cs="Tahoma"/>
          <w:sz w:val="22"/>
          <w:szCs w:val="22"/>
        </w:rPr>
        <w:t>Pupils</w:t>
      </w:r>
      <w:r w:rsidR="007D2086" w:rsidRPr="00C857F8">
        <w:rPr>
          <w:rFonts w:ascii="Tahoma" w:hAnsi="Tahoma" w:cs="Tahoma"/>
          <w:sz w:val="22"/>
          <w:szCs w:val="22"/>
        </w:rPr>
        <w:t xml:space="preserve"> can show signs or act in ways that they hope adults will notice and react to. In some cases, the victim may not make a direct report. For example, a friend may make a report, or a </w:t>
      </w:r>
      <w:r w:rsidR="00E87454">
        <w:rPr>
          <w:rFonts w:ascii="Tahoma" w:hAnsi="Tahoma" w:cs="Tahoma"/>
          <w:sz w:val="22"/>
          <w:szCs w:val="22"/>
        </w:rPr>
        <w:t xml:space="preserve">team </w:t>
      </w:r>
      <w:r w:rsidR="007D2086" w:rsidRPr="00C857F8">
        <w:rPr>
          <w:rFonts w:ascii="Tahoma" w:hAnsi="Tahoma" w:cs="Tahoma"/>
          <w:sz w:val="22"/>
          <w:szCs w:val="22"/>
        </w:rPr>
        <w:t xml:space="preserve">member may overhear a conversation that suggests a </w:t>
      </w:r>
      <w:r w:rsidR="00A23E69" w:rsidRPr="00C857F8">
        <w:rPr>
          <w:rFonts w:ascii="Tahoma" w:hAnsi="Tahoma" w:cs="Tahoma"/>
          <w:sz w:val="22"/>
          <w:szCs w:val="22"/>
        </w:rPr>
        <w:t>pupil</w:t>
      </w:r>
      <w:r w:rsidR="007D2086" w:rsidRPr="00C857F8">
        <w:rPr>
          <w:rFonts w:ascii="Tahoma" w:hAnsi="Tahoma" w:cs="Tahoma"/>
          <w:sz w:val="22"/>
          <w:szCs w:val="22"/>
        </w:rPr>
        <w:t xml:space="preserve"> has</w:t>
      </w:r>
      <w:r w:rsidR="007D2086" w:rsidRPr="00BF326E">
        <w:rPr>
          <w:rFonts w:ascii="Tahoma" w:hAnsi="Tahoma" w:cs="Tahoma"/>
          <w:sz w:val="22"/>
          <w:szCs w:val="22"/>
        </w:rPr>
        <w:t xml:space="preserve"> </w:t>
      </w:r>
      <w:r w:rsidR="007D2086" w:rsidRPr="00C857F8">
        <w:rPr>
          <w:rFonts w:ascii="Tahoma" w:hAnsi="Tahoma" w:cs="Tahoma"/>
          <w:sz w:val="22"/>
          <w:szCs w:val="22"/>
        </w:rPr>
        <w:t xml:space="preserve">been harmed or a </w:t>
      </w:r>
      <w:r w:rsidR="00A23E69" w:rsidRPr="00C857F8">
        <w:rPr>
          <w:rFonts w:ascii="Tahoma" w:hAnsi="Tahoma" w:cs="Tahoma"/>
          <w:sz w:val="22"/>
          <w:szCs w:val="22"/>
        </w:rPr>
        <w:t>pupil</w:t>
      </w:r>
      <w:r w:rsidR="007D2086" w:rsidRPr="00C857F8">
        <w:rPr>
          <w:rFonts w:ascii="Tahoma" w:hAnsi="Tahoma" w:cs="Tahoma"/>
          <w:sz w:val="22"/>
          <w:szCs w:val="22"/>
        </w:rPr>
        <w:t xml:space="preserve">’s own behaviour might indicate that something is wrong. If </w:t>
      </w:r>
      <w:r w:rsidR="009A64C3" w:rsidRPr="00AD61B9">
        <w:rPr>
          <w:rFonts w:ascii="Tahoma" w:hAnsi="Tahoma" w:cs="Tahoma"/>
          <w:sz w:val="22"/>
          <w:szCs w:val="22"/>
        </w:rPr>
        <w:t>team members</w:t>
      </w:r>
      <w:r w:rsidR="007D2086" w:rsidRPr="00C857F8">
        <w:rPr>
          <w:rFonts w:ascii="Tahoma" w:hAnsi="Tahoma" w:cs="Tahoma"/>
          <w:sz w:val="22"/>
          <w:szCs w:val="22"/>
        </w:rPr>
        <w:t xml:space="preserve"> have any concerns about a </w:t>
      </w:r>
      <w:r w:rsidR="00A23E69" w:rsidRPr="00C857F8">
        <w:rPr>
          <w:rFonts w:ascii="Tahoma" w:hAnsi="Tahoma" w:cs="Tahoma"/>
          <w:sz w:val="22"/>
          <w:szCs w:val="22"/>
        </w:rPr>
        <w:t>pupil</w:t>
      </w:r>
      <w:r w:rsidR="007D2086" w:rsidRPr="00C857F8">
        <w:rPr>
          <w:rFonts w:ascii="Tahoma" w:hAnsi="Tahoma" w:cs="Tahoma"/>
          <w:sz w:val="22"/>
          <w:szCs w:val="22"/>
        </w:rPr>
        <w:t>’s welfare, they should act on them immediately rather than wait to be told.</w:t>
      </w:r>
      <w:r w:rsidR="000F48FE" w:rsidRPr="000F48FE">
        <w:rPr>
          <w:rFonts w:ascii="Tahoma" w:hAnsi="Tahoma" w:cs="Tahoma"/>
          <w:b/>
          <w:color w:val="auto"/>
          <w:sz w:val="22"/>
          <w:szCs w:val="22"/>
        </w:rPr>
        <w:t xml:space="preserve"> </w:t>
      </w:r>
      <w:r w:rsidR="009A64C3">
        <w:rPr>
          <w:rFonts w:ascii="Tahoma" w:hAnsi="Tahoma" w:cs="Tahoma"/>
          <w:b/>
          <w:bCs/>
          <w:sz w:val="22"/>
          <w:szCs w:val="22"/>
        </w:rPr>
        <w:t>T</w:t>
      </w:r>
      <w:r w:rsidR="009A64C3" w:rsidRPr="009A64C3">
        <w:rPr>
          <w:rFonts w:ascii="Tahoma" w:hAnsi="Tahoma" w:cs="Tahoma"/>
          <w:b/>
          <w:bCs/>
          <w:sz w:val="22"/>
          <w:szCs w:val="22"/>
        </w:rPr>
        <w:t>eam members</w:t>
      </w:r>
      <w:r w:rsidR="000F48FE" w:rsidRPr="00E726A5">
        <w:rPr>
          <w:rFonts w:ascii="Tahoma" w:hAnsi="Tahoma" w:cs="Tahoma"/>
          <w:b/>
          <w:color w:val="auto"/>
          <w:sz w:val="22"/>
          <w:szCs w:val="22"/>
        </w:rPr>
        <w:t xml:space="preserve"> must act immediately and report any concerns regarding </w:t>
      </w:r>
      <w:r w:rsidR="000F48FE">
        <w:rPr>
          <w:rFonts w:ascii="Tahoma" w:hAnsi="Tahoma" w:cs="Tahoma"/>
          <w:b/>
          <w:color w:val="auto"/>
          <w:sz w:val="22"/>
          <w:szCs w:val="22"/>
        </w:rPr>
        <w:t>child</w:t>
      </w:r>
      <w:r w:rsidR="000F48FE" w:rsidRPr="00E726A5">
        <w:rPr>
          <w:rFonts w:ascii="Tahoma" w:hAnsi="Tahoma" w:cs="Tahoma"/>
          <w:b/>
          <w:color w:val="auto"/>
          <w:sz w:val="22"/>
          <w:szCs w:val="22"/>
        </w:rPr>
        <w:t>-on-</w:t>
      </w:r>
      <w:r w:rsidR="000F48FE">
        <w:rPr>
          <w:rFonts w:ascii="Tahoma" w:hAnsi="Tahoma" w:cs="Tahoma"/>
          <w:b/>
          <w:color w:val="auto"/>
          <w:sz w:val="22"/>
          <w:szCs w:val="22"/>
        </w:rPr>
        <w:t>child</w:t>
      </w:r>
      <w:r w:rsidR="000F48FE" w:rsidRPr="00E726A5">
        <w:rPr>
          <w:rFonts w:ascii="Tahoma" w:hAnsi="Tahoma" w:cs="Tahoma"/>
          <w:b/>
          <w:color w:val="auto"/>
          <w:sz w:val="22"/>
          <w:szCs w:val="22"/>
        </w:rPr>
        <w:t xml:space="preserve"> abuse to the DSL.</w:t>
      </w:r>
    </w:p>
    <w:p w14:paraId="3EF30AEA" w14:textId="77777777" w:rsidR="003B37A2" w:rsidRPr="006D268D" w:rsidRDefault="003B37A2" w:rsidP="000D3A50">
      <w:pPr>
        <w:pStyle w:val="Default"/>
        <w:ind w:left="709" w:hanging="709"/>
        <w:jc w:val="both"/>
        <w:rPr>
          <w:rFonts w:ascii="Tahoma" w:hAnsi="Tahoma" w:cs="Tahoma"/>
          <w:color w:val="auto"/>
          <w:sz w:val="16"/>
          <w:szCs w:val="16"/>
        </w:rPr>
      </w:pPr>
    </w:p>
    <w:p w14:paraId="0CF6874E" w14:textId="77777777" w:rsidR="00EE2557" w:rsidRPr="002949AC" w:rsidRDefault="00481C69" w:rsidP="000D3A50">
      <w:pPr>
        <w:pStyle w:val="Default"/>
        <w:ind w:left="709" w:hanging="709"/>
        <w:jc w:val="both"/>
        <w:rPr>
          <w:rFonts w:ascii="Tahoma" w:hAnsi="Tahoma" w:cs="Tahoma"/>
          <w:sz w:val="22"/>
          <w:szCs w:val="22"/>
        </w:rPr>
      </w:pPr>
      <w:r w:rsidRPr="002949AC">
        <w:rPr>
          <w:rFonts w:ascii="Tahoma" w:hAnsi="Tahoma" w:cs="Tahoma"/>
          <w:b/>
          <w:bCs/>
          <w:sz w:val="22"/>
          <w:szCs w:val="22"/>
        </w:rPr>
        <w:t>13.6</w:t>
      </w:r>
      <w:r w:rsidRPr="002949AC">
        <w:rPr>
          <w:rFonts w:ascii="Tahoma" w:hAnsi="Tahoma" w:cs="Tahoma"/>
          <w:b/>
          <w:bCs/>
          <w:sz w:val="22"/>
          <w:szCs w:val="22"/>
        </w:rPr>
        <w:tab/>
      </w:r>
      <w:r w:rsidR="00EE2557" w:rsidRPr="002949AC">
        <w:rPr>
          <w:rFonts w:ascii="Tahoma" w:hAnsi="Tahoma" w:cs="Tahoma"/>
          <w:sz w:val="22"/>
          <w:szCs w:val="22"/>
        </w:rPr>
        <w:t>It is essential that all victims are reassured that they are being taken seriously, regardless of how long it has taken them to come forward, and that they will be supported and kept safe. Abuse that occurs online or outside of the school should not be downplayed and should be treated equally seriously.</w:t>
      </w:r>
    </w:p>
    <w:p w14:paraId="68B17C12" w14:textId="77777777" w:rsidR="00B566AE" w:rsidRPr="00446160" w:rsidRDefault="00B566AE" w:rsidP="000D3A50">
      <w:pPr>
        <w:pStyle w:val="Default"/>
        <w:ind w:left="709"/>
        <w:jc w:val="both"/>
        <w:rPr>
          <w:rFonts w:ascii="Tahoma" w:hAnsi="Tahoma" w:cs="Tahoma"/>
          <w:sz w:val="16"/>
          <w:szCs w:val="16"/>
        </w:rPr>
      </w:pPr>
    </w:p>
    <w:p w14:paraId="7BF1BC57" w14:textId="77777777" w:rsidR="00717C88" w:rsidRPr="00327839" w:rsidRDefault="00481C69" w:rsidP="000D3A50">
      <w:pPr>
        <w:pStyle w:val="Default"/>
        <w:ind w:left="709" w:hanging="709"/>
        <w:jc w:val="both"/>
        <w:rPr>
          <w:rFonts w:ascii="Tahoma" w:hAnsi="Tahoma" w:cs="Tahoma"/>
          <w:b/>
          <w:color w:val="auto"/>
          <w:sz w:val="22"/>
          <w:szCs w:val="22"/>
        </w:rPr>
      </w:pPr>
      <w:r w:rsidRPr="002949AC">
        <w:rPr>
          <w:rFonts w:ascii="Tahoma" w:hAnsi="Tahoma" w:cs="Tahoma"/>
          <w:b/>
          <w:bCs/>
          <w:sz w:val="22"/>
          <w:szCs w:val="22"/>
        </w:rPr>
        <w:t>13.7</w:t>
      </w:r>
      <w:r w:rsidRPr="002949AC">
        <w:rPr>
          <w:rFonts w:ascii="Tahoma" w:hAnsi="Tahoma" w:cs="Tahoma"/>
          <w:b/>
          <w:bCs/>
          <w:sz w:val="22"/>
          <w:szCs w:val="22"/>
        </w:rPr>
        <w:tab/>
      </w:r>
      <w:r w:rsidR="00446160">
        <w:rPr>
          <w:rFonts w:ascii="Tahoma" w:hAnsi="Tahoma" w:cs="Tahoma"/>
          <w:sz w:val="22"/>
          <w:szCs w:val="22"/>
        </w:rPr>
        <w:t>Te</w:t>
      </w:r>
      <w:r w:rsidR="00446160" w:rsidRPr="00AD61B9">
        <w:rPr>
          <w:rFonts w:ascii="Tahoma" w:hAnsi="Tahoma" w:cs="Tahoma"/>
          <w:sz w:val="22"/>
          <w:szCs w:val="22"/>
        </w:rPr>
        <w:t>am members</w:t>
      </w:r>
      <w:r w:rsidR="00446160">
        <w:rPr>
          <w:rFonts w:ascii="Tahoma" w:hAnsi="Tahoma" w:cs="Tahoma"/>
          <w:sz w:val="22"/>
          <w:szCs w:val="22"/>
        </w:rPr>
        <w:t xml:space="preserve"> </w:t>
      </w:r>
      <w:r w:rsidR="00717C88" w:rsidRPr="002949AC">
        <w:rPr>
          <w:rFonts w:ascii="Tahoma" w:hAnsi="Tahoma" w:cs="Tahoma"/>
          <w:sz w:val="22"/>
          <w:szCs w:val="22"/>
        </w:rPr>
        <w:t>shoul</w:t>
      </w:r>
      <w:r w:rsidR="00717C88" w:rsidRPr="00C857F8">
        <w:rPr>
          <w:rFonts w:ascii="Tahoma" w:hAnsi="Tahoma" w:cs="Tahoma"/>
          <w:sz w:val="22"/>
          <w:szCs w:val="22"/>
        </w:rPr>
        <w:t xml:space="preserve">d explain to </w:t>
      </w:r>
      <w:r w:rsidR="00E80986" w:rsidRPr="00C857F8">
        <w:rPr>
          <w:rFonts w:ascii="Tahoma" w:hAnsi="Tahoma" w:cs="Tahoma"/>
          <w:sz w:val="22"/>
          <w:szCs w:val="22"/>
        </w:rPr>
        <w:t xml:space="preserve">pupils </w:t>
      </w:r>
      <w:r w:rsidR="00717C88" w:rsidRPr="00C857F8">
        <w:rPr>
          <w:rFonts w:ascii="Tahoma" w:hAnsi="Tahoma" w:cs="Tahoma"/>
          <w:sz w:val="22"/>
          <w:szCs w:val="22"/>
        </w:rPr>
        <w:t>in an</w:t>
      </w:r>
      <w:r w:rsidR="00717C88" w:rsidRPr="002949AC">
        <w:rPr>
          <w:rFonts w:ascii="Tahoma" w:hAnsi="Tahoma" w:cs="Tahoma"/>
          <w:sz w:val="22"/>
          <w:szCs w:val="22"/>
        </w:rPr>
        <w:t xml:space="preserve"> appropriate way that the law is in place to protect them </w:t>
      </w:r>
      <w:r w:rsidR="00D6248E" w:rsidRPr="002949AC">
        <w:rPr>
          <w:rFonts w:ascii="Tahoma" w:hAnsi="Tahoma" w:cs="Tahoma"/>
          <w:sz w:val="22"/>
          <w:szCs w:val="22"/>
        </w:rPr>
        <w:t xml:space="preserve">rather than </w:t>
      </w:r>
      <w:r w:rsidR="00717C88" w:rsidRPr="002949AC">
        <w:rPr>
          <w:rFonts w:ascii="Tahoma" w:hAnsi="Tahoma" w:cs="Tahoma"/>
          <w:sz w:val="22"/>
          <w:szCs w:val="22"/>
        </w:rPr>
        <w:t>to criminalise them. This should be explained in a way that avoids alarming or distressing them.</w:t>
      </w:r>
    </w:p>
    <w:p w14:paraId="03D354D6" w14:textId="77777777" w:rsidR="007D2086" w:rsidRDefault="007D2086" w:rsidP="000D3A50">
      <w:pPr>
        <w:pStyle w:val="Default"/>
        <w:ind w:left="709" w:hanging="709"/>
        <w:jc w:val="both"/>
        <w:rPr>
          <w:rFonts w:ascii="Tahoma" w:hAnsi="Tahoma" w:cs="Tahoma"/>
          <w:color w:val="auto"/>
          <w:sz w:val="16"/>
          <w:szCs w:val="16"/>
        </w:rPr>
      </w:pPr>
    </w:p>
    <w:p w14:paraId="5D6A59B3" w14:textId="77777777" w:rsidR="007D2086" w:rsidRPr="007839EA" w:rsidRDefault="007D2086" w:rsidP="00F96E7C">
      <w:pPr>
        <w:pStyle w:val="Default"/>
        <w:spacing w:after="40"/>
        <w:ind w:left="709" w:hanging="709"/>
        <w:jc w:val="both"/>
        <w:rPr>
          <w:rFonts w:ascii="Tahoma" w:hAnsi="Tahoma" w:cs="Tahoma"/>
          <w:sz w:val="22"/>
          <w:szCs w:val="22"/>
        </w:rPr>
      </w:pPr>
      <w:r w:rsidRPr="007839EA">
        <w:rPr>
          <w:rFonts w:ascii="Tahoma" w:hAnsi="Tahoma" w:cs="Tahoma"/>
          <w:b/>
          <w:bCs/>
          <w:sz w:val="22"/>
          <w:szCs w:val="22"/>
        </w:rPr>
        <w:t>13.</w:t>
      </w:r>
      <w:r w:rsidR="000F48FE">
        <w:rPr>
          <w:rFonts w:ascii="Tahoma" w:hAnsi="Tahoma" w:cs="Tahoma"/>
          <w:b/>
          <w:bCs/>
          <w:sz w:val="22"/>
          <w:szCs w:val="22"/>
        </w:rPr>
        <w:t>8</w:t>
      </w:r>
      <w:r w:rsidRPr="007839EA">
        <w:t xml:space="preserve"> </w:t>
      </w:r>
      <w:r w:rsidRPr="007839EA">
        <w:tab/>
      </w:r>
      <w:r w:rsidR="008D4068">
        <w:rPr>
          <w:rFonts w:ascii="Tahoma" w:hAnsi="Tahoma" w:cs="Tahoma"/>
          <w:sz w:val="22"/>
          <w:szCs w:val="22"/>
        </w:rPr>
        <w:t>Child-</w:t>
      </w:r>
      <w:r w:rsidRPr="007839EA">
        <w:rPr>
          <w:rFonts w:ascii="Tahoma" w:hAnsi="Tahoma" w:cs="Tahoma"/>
          <w:sz w:val="22"/>
          <w:szCs w:val="22"/>
        </w:rPr>
        <w:t>on</w:t>
      </w:r>
      <w:r w:rsidR="008D4068">
        <w:rPr>
          <w:rFonts w:ascii="Tahoma" w:hAnsi="Tahoma" w:cs="Tahoma"/>
          <w:sz w:val="22"/>
          <w:szCs w:val="22"/>
        </w:rPr>
        <w:t>-child</w:t>
      </w:r>
      <w:r w:rsidRPr="007839EA">
        <w:rPr>
          <w:rFonts w:ascii="Tahoma" w:hAnsi="Tahoma" w:cs="Tahoma"/>
          <w:sz w:val="22"/>
          <w:szCs w:val="22"/>
        </w:rPr>
        <w:t xml:space="preserve"> abuse is most likely to include, but may not be limited to:</w:t>
      </w:r>
    </w:p>
    <w:p w14:paraId="54001E90" w14:textId="77777777" w:rsidR="007D2086" w:rsidRPr="007839EA" w:rsidRDefault="007D2086" w:rsidP="004506E7">
      <w:pPr>
        <w:pStyle w:val="Default"/>
        <w:numPr>
          <w:ilvl w:val="0"/>
          <w:numId w:val="9"/>
        </w:numPr>
        <w:spacing w:after="40"/>
        <w:ind w:left="993" w:hanging="284"/>
        <w:jc w:val="both"/>
        <w:rPr>
          <w:rFonts w:ascii="Tahoma" w:hAnsi="Tahoma" w:cs="Tahoma"/>
          <w:sz w:val="22"/>
          <w:szCs w:val="22"/>
        </w:rPr>
      </w:pPr>
      <w:r w:rsidRPr="007839EA">
        <w:rPr>
          <w:rFonts w:ascii="Tahoma" w:hAnsi="Tahoma" w:cs="Tahoma"/>
          <w:sz w:val="22"/>
          <w:szCs w:val="22"/>
        </w:rPr>
        <w:t>bullying (including cyberbullying, prejudice-based and discriminatory bullying);</w:t>
      </w:r>
    </w:p>
    <w:p w14:paraId="23A161CA" w14:textId="5D68FAD8" w:rsidR="007D2086" w:rsidRPr="007839EA" w:rsidRDefault="007D2086" w:rsidP="004506E7">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 xml:space="preserve">abuse in intimate personal relationships between </w:t>
      </w:r>
      <w:r w:rsidR="000D37A7" w:rsidRPr="007839EA">
        <w:rPr>
          <w:rFonts w:ascii="Tahoma" w:hAnsi="Tahoma" w:cs="Tahoma"/>
          <w:sz w:val="22"/>
          <w:szCs w:val="22"/>
        </w:rPr>
        <w:t>peers.</w:t>
      </w:r>
    </w:p>
    <w:p w14:paraId="0131564F" w14:textId="77777777" w:rsidR="007D2086" w:rsidRPr="007839EA" w:rsidRDefault="007D2086" w:rsidP="004506E7">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 xml:space="preserve">physical abuse such as hitting, kicking, shaking, biting, hair pulling, or otherwise causing physical harm </w:t>
      </w:r>
    </w:p>
    <w:p w14:paraId="5CC8B298" w14:textId="77777777" w:rsidR="007D2086" w:rsidRPr="007839EA" w:rsidRDefault="007D2086" w:rsidP="004506E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sexual violence, such as rape, assault by penetration and sexual assault</w:t>
      </w:r>
    </w:p>
    <w:p w14:paraId="1A785D45" w14:textId="106C7803" w:rsidR="007D2086" w:rsidRPr="007839EA" w:rsidRDefault="007D2086" w:rsidP="004506E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sexual harassment, e.g. sexual comments, remarks, jokes and online sexual harassment, which may be standalone or part of a broader pattern of </w:t>
      </w:r>
      <w:r w:rsidR="000D37A7" w:rsidRPr="007839EA">
        <w:rPr>
          <w:rFonts w:ascii="Tahoma" w:hAnsi="Tahoma" w:cs="Tahoma"/>
          <w:sz w:val="22"/>
          <w:szCs w:val="22"/>
        </w:rPr>
        <w:t>abuse.</w:t>
      </w:r>
      <w:r w:rsidRPr="007839EA">
        <w:rPr>
          <w:rFonts w:ascii="Tahoma" w:hAnsi="Tahoma" w:cs="Tahoma"/>
          <w:sz w:val="22"/>
          <w:szCs w:val="22"/>
        </w:rPr>
        <w:t xml:space="preserve"> </w:t>
      </w:r>
    </w:p>
    <w:p w14:paraId="169EDC29" w14:textId="77777777" w:rsidR="007D2086" w:rsidRPr="000E6F54" w:rsidRDefault="007D2086" w:rsidP="004506E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causing someone to engage in sexual activity without consent, </w:t>
      </w:r>
    </w:p>
    <w:p w14:paraId="6770DE4B" w14:textId="77777777" w:rsidR="007D2086" w:rsidRPr="007839EA" w:rsidRDefault="007D2086" w:rsidP="004506E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consensual and non-consensual sharing of nude and semi-nude images and or videos </w:t>
      </w:r>
    </w:p>
    <w:p w14:paraId="700CD56F" w14:textId="77777777" w:rsidR="007D2086" w:rsidRPr="007839EA" w:rsidRDefault="007D2086" w:rsidP="004506E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upskirting </w:t>
      </w:r>
    </w:p>
    <w:p w14:paraId="3764FCA2" w14:textId="77777777" w:rsidR="007D2086" w:rsidRPr="00E50DBF" w:rsidRDefault="007D2086" w:rsidP="004506E7">
      <w:pPr>
        <w:pStyle w:val="Default"/>
        <w:numPr>
          <w:ilvl w:val="0"/>
          <w:numId w:val="9"/>
        </w:numPr>
        <w:spacing w:after="80"/>
        <w:ind w:left="993" w:hanging="284"/>
        <w:jc w:val="both"/>
        <w:rPr>
          <w:rFonts w:ascii="Tahoma" w:hAnsi="Tahoma" w:cs="Tahoma"/>
          <w:color w:val="auto"/>
          <w:sz w:val="22"/>
          <w:szCs w:val="22"/>
        </w:rPr>
      </w:pPr>
      <w:r w:rsidRPr="007839EA">
        <w:rPr>
          <w:rFonts w:ascii="Tahoma" w:hAnsi="Tahoma" w:cs="Tahoma"/>
          <w:sz w:val="22"/>
          <w:szCs w:val="22"/>
        </w:rPr>
        <w:t>initiation/hazing type violence and rituals (this could include activities involving harassment, abuse or humiliation used as a way of initiating a person into a group)</w:t>
      </w:r>
    </w:p>
    <w:p w14:paraId="383CAFB0" w14:textId="77777777" w:rsidR="001478C4" w:rsidRDefault="00C30A51" w:rsidP="001478C4">
      <w:pPr>
        <w:pStyle w:val="Default"/>
        <w:ind w:firstLine="709"/>
        <w:jc w:val="both"/>
        <w:rPr>
          <w:rFonts w:ascii="Tahoma" w:hAnsi="Tahoma" w:cs="Tahoma"/>
          <w:sz w:val="22"/>
          <w:szCs w:val="22"/>
        </w:rPr>
      </w:pPr>
      <w:r>
        <w:rPr>
          <w:rFonts w:ascii="Tahoma" w:hAnsi="Tahoma" w:cs="Tahoma"/>
          <w:sz w:val="22"/>
          <w:szCs w:val="22"/>
        </w:rPr>
        <w:t>T</w:t>
      </w:r>
      <w:r w:rsidR="007D2086" w:rsidRPr="007839EA">
        <w:rPr>
          <w:rFonts w:ascii="Tahoma" w:hAnsi="Tahoma" w:cs="Tahoma"/>
          <w:sz w:val="22"/>
          <w:szCs w:val="22"/>
        </w:rPr>
        <w:t>hese forms of abuse can happen inside or outside of school both offline and online.</w:t>
      </w:r>
    </w:p>
    <w:p w14:paraId="0B2CCECE" w14:textId="77777777" w:rsidR="007D2086" w:rsidRPr="001478C4" w:rsidRDefault="007D2086" w:rsidP="001478C4">
      <w:pPr>
        <w:pStyle w:val="Default"/>
        <w:ind w:firstLine="709"/>
        <w:jc w:val="both"/>
        <w:rPr>
          <w:rFonts w:ascii="Tahoma" w:hAnsi="Tahoma" w:cs="Tahoma"/>
          <w:sz w:val="16"/>
          <w:szCs w:val="16"/>
        </w:rPr>
      </w:pPr>
      <w:r w:rsidRPr="007839EA">
        <w:rPr>
          <w:rFonts w:ascii="Tahoma" w:hAnsi="Tahoma" w:cs="Tahoma"/>
          <w:sz w:val="22"/>
          <w:szCs w:val="22"/>
        </w:rPr>
        <w:t xml:space="preserve"> </w:t>
      </w:r>
    </w:p>
    <w:p w14:paraId="51065C79" w14:textId="62C8A3EF" w:rsidR="007D2086" w:rsidRDefault="007D2086" w:rsidP="001478C4">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10</w:t>
      </w:r>
      <w:r w:rsidRPr="007839EA">
        <w:rPr>
          <w:rFonts w:ascii="Tahoma" w:hAnsi="Tahoma" w:cs="Tahoma"/>
          <w:color w:val="auto"/>
          <w:sz w:val="22"/>
          <w:szCs w:val="22"/>
        </w:rPr>
        <w:t xml:space="preserve"> </w:t>
      </w:r>
      <w:r w:rsidRPr="007839EA">
        <w:rPr>
          <w:rFonts w:ascii="Tahoma" w:hAnsi="Tahoma" w:cs="Tahoma"/>
          <w:color w:val="auto"/>
          <w:sz w:val="22"/>
          <w:szCs w:val="22"/>
        </w:rPr>
        <w:tab/>
        <w:t>A co</w:t>
      </w:r>
      <w:r w:rsidRPr="00C857F8">
        <w:rPr>
          <w:rFonts w:ascii="Tahoma" w:hAnsi="Tahoma" w:cs="Tahoma"/>
          <w:color w:val="auto"/>
          <w:sz w:val="22"/>
          <w:szCs w:val="22"/>
        </w:rPr>
        <w:t xml:space="preserve">ntextual safeguarding approach must be taken when considering possible </w:t>
      </w:r>
      <w:r w:rsidR="00DE3895" w:rsidRPr="00C857F8">
        <w:rPr>
          <w:rFonts w:ascii="Tahoma" w:hAnsi="Tahoma" w:cs="Tahoma"/>
          <w:color w:val="auto"/>
          <w:sz w:val="22"/>
          <w:szCs w:val="22"/>
        </w:rPr>
        <w:t>child</w:t>
      </w:r>
      <w:r w:rsidRPr="00C857F8">
        <w:rPr>
          <w:rFonts w:ascii="Tahoma" w:hAnsi="Tahoma" w:cs="Tahoma"/>
          <w:color w:val="auto"/>
          <w:sz w:val="22"/>
          <w:szCs w:val="22"/>
        </w:rPr>
        <w:t>-on-</w:t>
      </w:r>
      <w:r w:rsidR="00DE3895" w:rsidRPr="00C857F8">
        <w:rPr>
          <w:rFonts w:ascii="Tahoma" w:hAnsi="Tahoma" w:cs="Tahoma"/>
          <w:color w:val="auto"/>
          <w:sz w:val="22"/>
          <w:szCs w:val="22"/>
        </w:rPr>
        <w:t>child</w:t>
      </w:r>
      <w:r w:rsidRPr="00C857F8">
        <w:rPr>
          <w:rFonts w:ascii="Tahoma" w:hAnsi="Tahoma" w:cs="Tahoma"/>
          <w:color w:val="auto"/>
          <w:sz w:val="22"/>
          <w:szCs w:val="22"/>
        </w:rPr>
        <w:t xml:space="preserve"> abuse.</w:t>
      </w:r>
      <w:r w:rsidR="003D317D" w:rsidRPr="00C857F8">
        <w:rPr>
          <w:rFonts w:ascii="Tahoma" w:hAnsi="Tahoma" w:cs="Tahoma"/>
          <w:sz w:val="22"/>
          <w:szCs w:val="22"/>
        </w:rPr>
        <w:t xml:space="preserve"> </w:t>
      </w:r>
      <w:r w:rsidR="00CF6871">
        <w:rPr>
          <w:rFonts w:ascii="Tahoma" w:hAnsi="Tahoma" w:cs="Tahoma"/>
          <w:sz w:val="22"/>
          <w:szCs w:val="22"/>
        </w:rPr>
        <w:t>Children and</w:t>
      </w:r>
      <w:r w:rsidRPr="00C857F8">
        <w:rPr>
          <w:rFonts w:ascii="Tahoma" w:hAnsi="Tahoma" w:cs="Tahoma"/>
          <w:color w:val="auto"/>
          <w:sz w:val="22"/>
          <w:szCs w:val="22"/>
        </w:rPr>
        <w:t xml:space="preserve"> </w:t>
      </w:r>
      <w:r w:rsidR="00CF6871">
        <w:rPr>
          <w:rFonts w:ascii="Tahoma" w:hAnsi="Tahoma" w:cs="Tahoma"/>
          <w:color w:val="auto"/>
          <w:sz w:val="22"/>
          <w:szCs w:val="22"/>
        </w:rPr>
        <w:t xml:space="preserve">young people </w:t>
      </w:r>
      <w:r w:rsidRPr="00C857F8">
        <w:rPr>
          <w:rFonts w:ascii="Tahoma" w:hAnsi="Tahoma" w:cs="Tahoma"/>
          <w:color w:val="auto"/>
          <w:sz w:val="22"/>
          <w:szCs w:val="22"/>
        </w:rPr>
        <w:t xml:space="preserve">who display harmful behaviours must be seen as </w:t>
      </w:r>
      <w:r w:rsidR="004779C0" w:rsidRPr="00C857F8">
        <w:rPr>
          <w:rFonts w:ascii="Tahoma" w:hAnsi="Tahoma" w:cs="Tahoma"/>
          <w:color w:val="auto"/>
          <w:sz w:val="22"/>
          <w:szCs w:val="22"/>
        </w:rPr>
        <w:t>potential victims</w:t>
      </w:r>
      <w:r w:rsidRPr="00C857F8">
        <w:rPr>
          <w:rFonts w:ascii="Tahoma" w:hAnsi="Tahoma" w:cs="Tahoma"/>
          <w:color w:val="auto"/>
          <w:sz w:val="22"/>
          <w:szCs w:val="22"/>
        </w:rPr>
        <w:t xml:space="preserve"> themselves, and the wider environme</w:t>
      </w:r>
      <w:r w:rsidRPr="007839EA">
        <w:rPr>
          <w:rFonts w:ascii="Tahoma" w:hAnsi="Tahoma" w:cs="Tahoma"/>
          <w:color w:val="auto"/>
          <w:sz w:val="22"/>
          <w:szCs w:val="22"/>
        </w:rPr>
        <w:t xml:space="preserve">ntal risks must be </w:t>
      </w:r>
      <w:r w:rsidR="000D37A7" w:rsidRPr="007839EA">
        <w:rPr>
          <w:rFonts w:ascii="Tahoma" w:hAnsi="Tahoma" w:cs="Tahoma"/>
          <w:color w:val="auto"/>
          <w:sz w:val="22"/>
          <w:szCs w:val="22"/>
        </w:rPr>
        <w:t>considered</w:t>
      </w:r>
      <w:r w:rsidRPr="007839EA">
        <w:rPr>
          <w:rFonts w:ascii="Tahoma" w:hAnsi="Tahoma" w:cs="Tahoma"/>
          <w:color w:val="auto"/>
          <w:sz w:val="22"/>
          <w:szCs w:val="22"/>
        </w:rPr>
        <w:t xml:space="preserve">. </w:t>
      </w:r>
      <w:r w:rsidR="004371B8">
        <w:rPr>
          <w:rFonts w:ascii="Tahoma" w:hAnsi="Tahoma" w:cs="Tahoma"/>
          <w:color w:val="auto"/>
          <w:sz w:val="22"/>
          <w:szCs w:val="22"/>
        </w:rPr>
        <w:t xml:space="preserve">Team members </w:t>
      </w:r>
      <w:r w:rsidRPr="007839EA">
        <w:rPr>
          <w:rFonts w:ascii="Tahoma" w:hAnsi="Tahoma" w:cs="Tahoma"/>
          <w:color w:val="auto"/>
          <w:sz w:val="22"/>
          <w:szCs w:val="22"/>
        </w:rPr>
        <w:t xml:space="preserve">must challenge any gender bias or derogatory language used by </w:t>
      </w:r>
      <w:r w:rsidR="00622F3D">
        <w:rPr>
          <w:rFonts w:ascii="Tahoma" w:hAnsi="Tahoma" w:cs="Tahoma"/>
          <w:color w:val="auto"/>
          <w:sz w:val="22"/>
          <w:szCs w:val="22"/>
        </w:rPr>
        <w:t>team members</w:t>
      </w:r>
      <w:r w:rsidRPr="007839EA">
        <w:rPr>
          <w:rFonts w:ascii="Tahoma" w:hAnsi="Tahoma" w:cs="Tahoma"/>
          <w:color w:val="auto"/>
          <w:sz w:val="22"/>
          <w:szCs w:val="22"/>
        </w:rPr>
        <w:t xml:space="preserve"> or pupils</w:t>
      </w:r>
      <w:r w:rsidRPr="000F48FE">
        <w:rPr>
          <w:rFonts w:ascii="Tahoma" w:hAnsi="Tahoma" w:cs="Tahoma"/>
          <w:bCs/>
          <w:color w:val="auto"/>
          <w:sz w:val="22"/>
          <w:szCs w:val="22"/>
        </w:rPr>
        <w:t>.</w:t>
      </w:r>
      <w:r w:rsidR="006E62AB">
        <w:rPr>
          <w:rFonts w:ascii="Tahoma" w:hAnsi="Tahoma" w:cs="Tahoma"/>
          <w:bCs/>
          <w:color w:val="auto"/>
          <w:sz w:val="22"/>
          <w:szCs w:val="22"/>
        </w:rPr>
        <w:t xml:space="preserve"> </w:t>
      </w:r>
      <w:r w:rsidR="006E62AB">
        <w:rPr>
          <w:rFonts w:ascii="Tahoma" w:hAnsi="Tahoma" w:cs="Tahoma"/>
          <w:color w:val="auto"/>
          <w:sz w:val="22"/>
          <w:szCs w:val="22"/>
        </w:rPr>
        <w:t xml:space="preserve">Team members </w:t>
      </w:r>
      <w:r w:rsidRPr="007839EA">
        <w:rPr>
          <w:rFonts w:ascii="Tahoma" w:hAnsi="Tahoma" w:cs="Tahoma"/>
          <w:color w:val="auto"/>
          <w:sz w:val="22"/>
          <w:szCs w:val="22"/>
        </w:rPr>
        <w:t>must not dismiss any concerns brought to them by pupils.</w:t>
      </w:r>
      <w:r w:rsidRPr="007839EA">
        <w:rPr>
          <w:rFonts w:ascii="Tahoma" w:hAnsi="Tahoma" w:cs="Tahoma"/>
          <w:b/>
          <w:color w:val="auto"/>
          <w:sz w:val="22"/>
          <w:szCs w:val="22"/>
        </w:rPr>
        <w:t xml:space="preserve"> </w:t>
      </w:r>
      <w:r w:rsidR="00622F3D">
        <w:rPr>
          <w:rFonts w:ascii="Tahoma" w:hAnsi="Tahoma" w:cs="Tahoma"/>
          <w:color w:val="auto"/>
          <w:sz w:val="22"/>
          <w:szCs w:val="22"/>
        </w:rPr>
        <w:t>Team members</w:t>
      </w:r>
      <w:r w:rsidRPr="007839EA">
        <w:rPr>
          <w:rFonts w:ascii="Tahoma" w:hAnsi="Tahoma" w:cs="Tahoma"/>
          <w:color w:val="auto"/>
          <w:sz w:val="22"/>
          <w:szCs w:val="22"/>
        </w:rPr>
        <w:t xml:space="preserve"> can report concerns verbally, but they must ensure that all concerns are recorded onto the school</w:t>
      </w:r>
      <w:r w:rsidR="000F48FE">
        <w:rPr>
          <w:rFonts w:ascii="Tahoma" w:hAnsi="Tahoma" w:cs="Tahoma"/>
          <w:color w:val="auto"/>
          <w:sz w:val="22"/>
          <w:szCs w:val="22"/>
        </w:rPr>
        <w:t>’</w:t>
      </w:r>
      <w:r w:rsidRPr="007839EA">
        <w:rPr>
          <w:rFonts w:ascii="Tahoma" w:hAnsi="Tahoma" w:cs="Tahoma"/>
          <w:color w:val="auto"/>
          <w:sz w:val="22"/>
          <w:szCs w:val="22"/>
        </w:rPr>
        <w:t xml:space="preserve">s </w:t>
      </w:r>
      <w:r w:rsidR="009A13AC">
        <w:rPr>
          <w:rFonts w:ascii="Tahoma" w:hAnsi="Tahoma" w:cs="Tahoma"/>
          <w:color w:val="auto"/>
          <w:sz w:val="22"/>
          <w:szCs w:val="22"/>
        </w:rPr>
        <w:t>e</w:t>
      </w:r>
      <w:r w:rsidRPr="007839EA">
        <w:rPr>
          <w:rFonts w:ascii="Tahoma" w:hAnsi="Tahoma" w:cs="Tahoma"/>
          <w:color w:val="auto"/>
          <w:sz w:val="22"/>
          <w:szCs w:val="22"/>
        </w:rPr>
        <w:t>lectronic recording</w:t>
      </w:r>
      <w:r w:rsidRPr="007839EA">
        <w:rPr>
          <w:rFonts w:ascii="Tahoma" w:hAnsi="Tahoma" w:cs="Tahoma"/>
          <w:b/>
          <w:color w:val="auto"/>
          <w:sz w:val="22"/>
          <w:szCs w:val="22"/>
        </w:rPr>
        <w:t xml:space="preserve"> </w:t>
      </w:r>
      <w:r w:rsidRPr="007839EA">
        <w:rPr>
          <w:rFonts w:ascii="Tahoma" w:hAnsi="Tahoma" w:cs="Tahoma"/>
          <w:color w:val="auto"/>
          <w:sz w:val="22"/>
          <w:szCs w:val="22"/>
        </w:rPr>
        <w:t>system</w:t>
      </w:r>
      <w:r w:rsidRPr="007839EA">
        <w:rPr>
          <w:rFonts w:ascii="Tahoma" w:hAnsi="Tahoma" w:cs="Tahoma"/>
          <w:b/>
          <w:color w:val="auto"/>
          <w:sz w:val="22"/>
          <w:szCs w:val="22"/>
        </w:rPr>
        <w:t xml:space="preserve"> </w:t>
      </w:r>
      <w:r w:rsidRPr="007839EA">
        <w:rPr>
          <w:rFonts w:ascii="Tahoma" w:hAnsi="Tahoma" w:cs="Tahoma"/>
          <w:color w:val="auto"/>
          <w:sz w:val="22"/>
          <w:szCs w:val="22"/>
        </w:rPr>
        <w:t>by the end of the school day.</w:t>
      </w:r>
    </w:p>
    <w:p w14:paraId="7C166B2A" w14:textId="77777777" w:rsidR="00ED661E" w:rsidRDefault="00ED661E" w:rsidP="007D2086">
      <w:pPr>
        <w:pStyle w:val="Default"/>
        <w:ind w:left="709" w:hanging="709"/>
        <w:jc w:val="both"/>
        <w:rPr>
          <w:rFonts w:ascii="Tahoma" w:hAnsi="Tahoma" w:cs="Tahoma"/>
          <w:color w:val="auto"/>
          <w:sz w:val="16"/>
          <w:szCs w:val="16"/>
        </w:rPr>
      </w:pPr>
    </w:p>
    <w:p w14:paraId="031A28F7" w14:textId="77777777" w:rsidR="00F71DD4" w:rsidRDefault="00F71DD4" w:rsidP="007D2086">
      <w:pPr>
        <w:pStyle w:val="Default"/>
        <w:ind w:left="709" w:hanging="709"/>
        <w:jc w:val="both"/>
        <w:rPr>
          <w:rFonts w:ascii="Tahoma" w:hAnsi="Tahoma" w:cs="Tahoma"/>
          <w:color w:val="auto"/>
          <w:sz w:val="16"/>
          <w:szCs w:val="16"/>
        </w:rPr>
      </w:pPr>
    </w:p>
    <w:p w14:paraId="1DA24534" w14:textId="77777777" w:rsidR="00F71DD4" w:rsidRDefault="00F71DD4" w:rsidP="007D2086">
      <w:pPr>
        <w:pStyle w:val="Default"/>
        <w:ind w:left="709" w:hanging="709"/>
        <w:jc w:val="both"/>
        <w:rPr>
          <w:rFonts w:ascii="Tahoma" w:hAnsi="Tahoma" w:cs="Tahoma"/>
          <w:color w:val="auto"/>
          <w:sz w:val="16"/>
          <w:szCs w:val="16"/>
        </w:rPr>
      </w:pPr>
    </w:p>
    <w:p w14:paraId="75459B94" w14:textId="77777777" w:rsidR="00F71DD4" w:rsidRPr="00B661DE" w:rsidRDefault="00F71DD4" w:rsidP="007D2086">
      <w:pPr>
        <w:pStyle w:val="Default"/>
        <w:ind w:left="709" w:hanging="709"/>
        <w:jc w:val="both"/>
        <w:rPr>
          <w:rFonts w:ascii="Tahoma" w:hAnsi="Tahoma" w:cs="Tahoma"/>
          <w:color w:val="auto"/>
          <w:sz w:val="8"/>
          <w:szCs w:val="8"/>
        </w:rPr>
      </w:pPr>
    </w:p>
    <w:p w14:paraId="0A6E7CBF" w14:textId="77777777" w:rsidR="007D2086" w:rsidRPr="007E16D3" w:rsidRDefault="00E26550" w:rsidP="00E26550">
      <w:pPr>
        <w:pStyle w:val="Default"/>
        <w:ind w:left="709" w:hanging="709"/>
        <w:jc w:val="both"/>
        <w:rPr>
          <w:rFonts w:ascii="Tahoma" w:hAnsi="Tahoma" w:cs="Tahoma"/>
          <w:sz w:val="22"/>
          <w:szCs w:val="22"/>
        </w:rPr>
      </w:pPr>
      <w:r w:rsidRPr="00F96C88">
        <w:rPr>
          <w:rFonts w:ascii="Tahoma" w:hAnsi="Tahoma" w:cs="Tahoma"/>
          <w:b/>
          <w:bCs/>
          <w:sz w:val="22"/>
          <w:szCs w:val="22"/>
        </w:rPr>
        <w:t>13.11</w:t>
      </w:r>
      <w:r w:rsidRPr="00F96C88">
        <w:rPr>
          <w:rFonts w:ascii="Tahoma" w:hAnsi="Tahoma" w:cs="Tahoma"/>
          <w:b/>
          <w:bCs/>
          <w:sz w:val="22"/>
          <w:szCs w:val="22"/>
        </w:rPr>
        <w:tab/>
      </w:r>
      <w:r w:rsidR="00C56BB6" w:rsidRPr="00F96C88">
        <w:rPr>
          <w:rFonts w:ascii="Tahoma" w:hAnsi="Tahoma" w:cs="Tahoma"/>
          <w:sz w:val="22"/>
          <w:szCs w:val="22"/>
        </w:rPr>
        <w:t>It is als</w:t>
      </w:r>
      <w:r w:rsidR="00C56BB6" w:rsidRPr="002949AC">
        <w:rPr>
          <w:rFonts w:ascii="Tahoma" w:hAnsi="Tahoma" w:cs="Tahoma"/>
          <w:sz w:val="22"/>
          <w:szCs w:val="22"/>
        </w:rPr>
        <w:t xml:space="preserve">o important to </w:t>
      </w:r>
      <w:r w:rsidR="00C90A33" w:rsidRPr="002949AC">
        <w:rPr>
          <w:rFonts w:ascii="Tahoma" w:hAnsi="Tahoma" w:cs="Tahoma"/>
          <w:sz w:val="22"/>
          <w:szCs w:val="22"/>
        </w:rPr>
        <w:t>understand i</w:t>
      </w:r>
      <w:r w:rsidR="002E1196" w:rsidRPr="002949AC">
        <w:rPr>
          <w:rFonts w:ascii="Tahoma" w:hAnsi="Tahoma" w:cs="Tahoma"/>
          <w:sz w:val="22"/>
          <w:szCs w:val="22"/>
        </w:rPr>
        <w:t>ntra familial harms and any necessary support for siblings following incidents</w:t>
      </w:r>
      <w:r w:rsidR="00382E6B" w:rsidRPr="002949AC">
        <w:rPr>
          <w:rFonts w:ascii="Tahoma" w:hAnsi="Tahoma" w:cs="Tahoma"/>
          <w:sz w:val="22"/>
          <w:szCs w:val="22"/>
        </w:rPr>
        <w:t xml:space="preserve">, this applies whether siblings attend the same or </w:t>
      </w:r>
      <w:r w:rsidR="002D0E50" w:rsidRPr="002949AC">
        <w:rPr>
          <w:rFonts w:ascii="Tahoma" w:hAnsi="Tahoma" w:cs="Tahoma"/>
          <w:sz w:val="22"/>
          <w:szCs w:val="22"/>
        </w:rPr>
        <w:t xml:space="preserve">a </w:t>
      </w:r>
      <w:r w:rsidR="00382E6B" w:rsidRPr="002949AC">
        <w:rPr>
          <w:rFonts w:ascii="Tahoma" w:hAnsi="Tahoma" w:cs="Tahoma"/>
          <w:sz w:val="22"/>
          <w:szCs w:val="22"/>
        </w:rPr>
        <w:t>different</w:t>
      </w:r>
      <w:r w:rsidR="002D0E50" w:rsidRPr="002949AC">
        <w:rPr>
          <w:rFonts w:ascii="Tahoma" w:hAnsi="Tahoma" w:cs="Tahoma"/>
          <w:sz w:val="22"/>
          <w:szCs w:val="22"/>
        </w:rPr>
        <w:t xml:space="preserve"> school.</w:t>
      </w:r>
    </w:p>
    <w:p w14:paraId="4BB46827" w14:textId="77777777" w:rsidR="002E1196" w:rsidRPr="000E6F54" w:rsidRDefault="002E1196" w:rsidP="007D2086">
      <w:pPr>
        <w:pStyle w:val="Default"/>
        <w:ind w:left="709" w:hanging="709"/>
        <w:jc w:val="both"/>
        <w:rPr>
          <w:rFonts w:ascii="Tahoma" w:hAnsi="Tahoma" w:cs="Tahoma"/>
          <w:b/>
          <w:color w:val="auto"/>
          <w:sz w:val="16"/>
          <w:szCs w:val="16"/>
        </w:rPr>
      </w:pPr>
    </w:p>
    <w:p w14:paraId="630C85EB" w14:textId="77777777" w:rsidR="000F48FE" w:rsidRDefault="007D2086" w:rsidP="007D2086">
      <w:pPr>
        <w:pStyle w:val="Default"/>
        <w:ind w:left="709" w:hanging="709"/>
        <w:jc w:val="both"/>
        <w:rPr>
          <w:rFonts w:ascii="Tahoma" w:hAnsi="Tahoma" w:cs="Tahoma"/>
          <w:color w:val="auto"/>
          <w:sz w:val="22"/>
          <w:szCs w:val="22"/>
        </w:rPr>
      </w:pPr>
      <w:r>
        <w:rPr>
          <w:rFonts w:ascii="Tahoma" w:hAnsi="Tahoma" w:cs="Tahoma"/>
          <w:b/>
          <w:color w:val="auto"/>
          <w:sz w:val="22"/>
          <w:szCs w:val="22"/>
        </w:rPr>
        <w:lastRenderedPageBreak/>
        <w:t>13</w:t>
      </w:r>
      <w:r w:rsidRPr="00D03A5E">
        <w:rPr>
          <w:rFonts w:ascii="Tahoma" w:hAnsi="Tahoma" w:cs="Tahoma"/>
          <w:b/>
          <w:color w:val="auto"/>
          <w:sz w:val="22"/>
          <w:szCs w:val="22"/>
        </w:rPr>
        <w:t>.</w:t>
      </w:r>
      <w:r w:rsidR="00E26550">
        <w:rPr>
          <w:rFonts w:ascii="Tahoma" w:hAnsi="Tahoma" w:cs="Tahoma"/>
          <w:b/>
          <w:color w:val="auto"/>
          <w:sz w:val="22"/>
          <w:szCs w:val="22"/>
        </w:rPr>
        <w:t>12</w:t>
      </w:r>
      <w:r>
        <w:rPr>
          <w:rFonts w:ascii="Tahoma" w:hAnsi="Tahoma" w:cs="Tahoma"/>
          <w:color w:val="auto"/>
          <w:sz w:val="22"/>
          <w:szCs w:val="22"/>
        </w:rPr>
        <w:t xml:space="preserve"> </w:t>
      </w:r>
      <w:r>
        <w:rPr>
          <w:rFonts w:ascii="Tahoma" w:hAnsi="Tahoma" w:cs="Tahoma"/>
          <w:color w:val="auto"/>
          <w:sz w:val="22"/>
          <w:szCs w:val="22"/>
        </w:rPr>
        <w:tab/>
      </w:r>
      <w:r w:rsidRPr="007839EA">
        <w:rPr>
          <w:rFonts w:ascii="Tahoma" w:hAnsi="Tahoma" w:cs="Tahoma"/>
          <w:color w:val="auto"/>
          <w:sz w:val="22"/>
          <w:szCs w:val="22"/>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p>
    <w:p w14:paraId="727A7BD5" w14:textId="77777777" w:rsidR="000F48FE" w:rsidRPr="00B661DE" w:rsidRDefault="000F48FE" w:rsidP="000F48FE">
      <w:pPr>
        <w:pStyle w:val="Default"/>
        <w:ind w:left="709"/>
        <w:jc w:val="both"/>
        <w:rPr>
          <w:rFonts w:ascii="Tahoma" w:hAnsi="Tahoma" w:cs="Tahoma"/>
          <w:b/>
          <w:color w:val="auto"/>
          <w:sz w:val="12"/>
          <w:szCs w:val="12"/>
        </w:rPr>
      </w:pPr>
    </w:p>
    <w:p w14:paraId="5FED970F" w14:textId="77777777" w:rsidR="007D2086" w:rsidRPr="007839EA" w:rsidRDefault="007D2086" w:rsidP="000F48FE">
      <w:pPr>
        <w:pStyle w:val="Default"/>
        <w:ind w:left="709"/>
        <w:jc w:val="both"/>
        <w:rPr>
          <w:rFonts w:ascii="Tahoma" w:hAnsi="Tahoma" w:cs="Tahoma"/>
          <w:color w:val="auto"/>
          <w:sz w:val="22"/>
          <w:szCs w:val="22"/>
        </w:rPr>
      </w:pPr>
      <w:r w:rsidRPr="007839EA">
        <w:rPr>
          <w:rFonts w:ascii="Tahoma" w:hAnsi="Tahoma" w:cs="Tahoma"/>
          <w:color w:val="auto"/>
          <w:sz w:val="22"/>
          <w:szCs w:val="22"/>
        </w:rPr>
        <w:t xml:space="preserve">Schools must consider any disparity in age between the young person who has displayed harmful behaviour and the victim, the impact the behaviour has had on the victim, and any element of coercion or violence. </w:t>
      </w:r>
    </w:p>
    <w:p w14:paraId="38C8FDE1" w14:textId="77777777" w:rsidR="00327839" w:rsidRPr="00B661DE" w:rsidRDefault="00327839" w:rsidP="007D2086">
      <w:pPr>
        <w:pStyle w:val="Default"/>
        <w:ind w:left="709" w:hanging="709"/>
        <w:jc w:val="both"/>
        <w:rPr>
          <w:rFonts w:ascii="Tahoma" w:hAnsi="Tahoma" w:cs="Tahoma"/>
          <w:b/>
          <w:color w:val="auto"/>
          <w:sz w:val="12"/>
          <w:szCs w:val="12"/>
        </w:rPr>
      </w:pPr>
    </w:p>
    <w:p w14:paraId="11C07C01" w14:textId="055EA0DC"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13</w:t>
      </w:r>
      <w:r w:rsidRPr="007839EA">
        <w:rPr>
          <w:rFonts w:ascii="Tahoma" w:hAnsi="Tahoma" w:cs="Tahoma"/>
          <w:b/>
          <w:color w:val="auto"/>
          <w:sz w:val="22"/>
          <w:szCs w:val="22"/>
        </w:rPr>
        <w:t xml:space="preserve"> </w:t>
      </w:r>
      <w:r w:rsidRPr="007839EA">
        <w:rPr>
          <w:rFonts w:ascii="Tahoma" w:hAnsi="Tahoma" w:cs="Tahoma"/>
          <w:b/>
          <w:color w:val="auto"/>
          <w:sz w:val="22"/>
          <w:szCs w:val="22"/>
        </w:rPr>
        <w:tab/>
      </w:r>
      <w:r w:rsidRPr="007839EA">
        <w:rPr>
          <w:rFonts w:ascii="Tahoma" w:hAnsi="Tahoma" w:cs="Tahoma"/>
          <w:color w:val="auto"/>
          <w:sz w:val="22"/>
          <w:szCs w:val="22"/>
        </w:rPr>
        <w:tab/>
        <w:t xml:space="preserve">DSL must deal with any concerns of </w:t>
      </w:r>
      <w:r w:rsidR="00643E5C">
        <w:rPr>
          <w:rFonts w:ascii="Tahoma" w:hAnsi="Tahoma" w:cs="Tahoma"/>
          <w:color w:val="auto"/>
          <w:sz w:val="22"/>
          <w:szCs w:val="22"/>
        </w:rPr>
        <w:t>child</w:t>
      </w:r>
      <w:r w:rsidRPr="007839EA">
        <w:rPr>
          <w:rFonts w:ascii="Tahoma" w:hAnsi="Tahoma" w:cs="Tahoma"/>
          <w:color w:val="auto"/>
          <w:sz w:val="22"/>
          <w:szCs w:val="22"/>
        </w:rPr>
        <w:t>-on-</w:t>
      </w:r>
      <w:r w:rsidR="00643E5C">
        <w:rPr>
          <w:rFonts w:ascii="Tahoma" w:hAnsi="Tahoma" w:cs="Tahoma"/>
          <w:color w:val="auto"/>
          <w:sz w:val="22"/>
          <w:szCs w:val="22"/>
        </w:rPr>
        <w:t>child</w:t>
      </w:r>
      <w:r w:rsidRPr="007839EA">
        <w:rPr>
          <w:rFonts w:ascii="Tahoma" w:hAnsi="Tahoma" w:cs="Tahoma"/>
          <w:color w:val="auto"/>
          <w:sz w:val="22"/>
          <w:szCs w:val="22"/>
        </w:rPr>
        <w:t xml:space="preserve"> abuse immediately and sensitively. As much information as possible must be gathered from the victim and the young person who has allegedly displayed harmful behaviour </w:t>
      </w:r>
      <w:r w:rsidR="000D37A7" w:rsidRPr="007839EA">
        <w:rPr>
          <w:rFonts w:ascii="Tahoma" w:hAnsi="Tahoma" w:cs="Tahoma"/>
          <w:color w:val="auto"/>
          <w:sz w:val="22"/>
          <w:szCs w:val="22"/>
        </w:rPr>
        <w:t>to</w:t>
      </w:r>
      <w:r w:rsidRPr="007839EA">
        <w:rPr>
          <w:rFonts w:ascii="Tahoma" w:hAnsi="Tahoma" w:cs="Tahoma"/>
          <w:color w:val="auto"/>
          <w:sz w:val="22"/>
          <w:szCs w:val="22"/>
        </w:rPr>
        <w:t xml:space="preserve"> gain the facts of what has happened. </w:t>
      </w:r>
    </w:p>
    <w:p w14:paraId="2061EEFC" w14:textId="77777777" w:rsidR="007D2086" w:rsidRPr="000E6F54" w:rsidRDefault="007D2086" w:rsidP="007D2086">
      <w:pPr>
        <w:pStyle w:val="Default"/>
        <w:jc w:val="both"/>
        <w:rPr>
          <w:rFonts w:ascii="Tahoma" w:hAnsi="Tahoma" w:cs="Tahoma"/>
          <w:color w:val="auto"/>
          <w:sz w:val="16"/>
          <w:szCs w:val="16"/>
        </w:rPr>
      </w:pPr>
    </w:p>
    <w:p w14:paraId="6819EAFF"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14</w:t>
      </w:r>
      <w:r w:rsidRPr="007839EA">
        <w:rPr>
          <w:rFonts w:ascii="Tahoma" w:hAnsi="Tahoma" w:cs="Tahoma"/>
          <w:color w:val="auto"/>
          <w:sz w:val="22"/>
          <w:szCs w:val="22"/>
        </w:rPr>
        <w:t xml:space="preserve"> </w:t>
      </w:r>
      <w:r w:rsidRPr="007839EA">
        <w:rPr>
          <w:rFonts w:ascii="Tahoma" w:hAnsi="Tahoma" w:cs="Tahoma"/>
          <w:color w:val="auto"/>
          <w:sz w:val="22"/>
          <w:szCs w:val="22"/>
        </w:rPr>
        <w:tab/>
        <w:t xml:space="preserve">The language used must be sensitive, non-judgemental and must not blame the victim. Victims must be supported and reassured that their safety and welfare within the school is the priority. Risk assessments must be implemented where necessary. </w:t>
      </w:r>
    </w:p>
    <w:p w14:paraId="45593458" w14:textId="77777777" w:rsidR="007D2086" w:rsidRDefault="007D2086" w:rsidP="007D2086">
      <w:pPr>
        <w:pStyle w:val="Default"/>
        <w:ind w:left="709" w:hanging="709"/>
        <w:jc w:val="both"/>
        <w:rPr>
          <w:rFonts w:ascii="Tahoma" w:hAnsi="Tahoma" w:cs="Tahoma"/>
          <w:color w:val="auto"/>
          <w:sz w:val="16"/>
          <w:szCs w:val="16"/>
          <w:highlight w:val="green"/>
        </w:rPr>
      </w:pPr>
    </w:p>
    <w:p w14:paraId="0A39E98A"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FB4B0E">
        <w:rPr>
          <w:rFonts w:ascii="Tahoma" w:hAnsi="Tahoma" w:cs="Tahoma"/>
          <w:b/>
          <w:color w:val="auto"/>
          <w:sz w:val="22"/>
          <w:szCs w:val="22"/>
        </w:rPr>
        <w:t>1</w:t>
      </w:r>
      <w:r w:rsidR="00E26550">
        <w:rPr>
          <w:rFonts w:ascii="Tahoma" w:hAnsi="Tahoma" w:cs="Tahoma"/>
          <w:b/>
          <w:color w:val="auto"/>
          <w:sz w:val="22"/>
          <w:szCs w:val="22"/>
        </w:rPr>
        <w:t>5</w:t>
      </w:r>
      <w:r w:rsidRPr="007839EA">
        <w:rPr>
          <w:rFonts w:ascii="Tahoma" w:hAnsi="Tahoma" w:cs="Tahoma"/>
          <w:color w:val="auto"/>
          <w:sz w:val="22"/>
          <w:szCs w:val="22"/>
        </w:rPr>
        <w:t xml:space="preserve"> </w:t>
      </w:r>
      <w:r w:rsidRPr="007839EA">
        <w:rPr>
          <w:rFonts w:ascii="Tahoma" w:hAnsi="Tahoma" w:cs="Tahoma"/>
          <w:color w:val="auto"/>
          <w:sz w:val="22"/>
          <w:szCs w:val="22"/>
        </w:rPr>
        <w:tab/>
        <w:t>Where the DSL believes that there has been significant harm caused to the pupil, a referral must be made to the local authority immediately. In agreement with the local authority, parents/carers must be informed. Where possible, as best practice, parents/carers are to be informed face to face.</w:t>
      </w:r>
    </w:p>
    <w:p w14:paraId="6AC1173E" w14:textId="77777777" w:rsidR="007D2086" w:rsidRPr="00B661DE" w:rsidRDefault="007D2086" w:rsidP="007D2086">
      <w:pPr>
        <w:ind w:left="709"/>
        <w:jc w:val="both"/>
        <w:rPr>
          <w:sz w:val="12"/>
          <w:szCs w:val="12"/>
        </w:rPr>
      </w:pPr>
    </w:p>
    <w:p w14:paraId="0CA583A3" w14:textId="77777777" w:rsidR="003B37A2" w:rsidRDefault="007D2086" w:rsidP="00D6737D">
      <w:pPr>
        <w:pStyle w:val="Default"/>
        <w:ind w:left="709" w:hanging="709"/>
        <w:jc w:val="both"/>
        <w:rPr>
          <w:rFonts w:ascii="Tahoma" w:hAnsi="Tahoma" w:cs="Tahoma"/>
          <w:color w:val="auto"/>
          <w:sz w:val="22"/>
          <w:szCs w:val="22"/>
        </w:rPr>
      </w:pPr>
      <w:r w:rsidRPr="007839EA">
        <w:rPr>
          <w:rFonts w:ascii="Tahoma" w:hAnsi="Tahoma" w:cs="Tahoma"/>
          <w:color w:val="auto"/>
          <w:sz w:val="22"/>
          <w:szCs w:val="22"/>
        </w:rPr>
        <w:tab/>
        <w:t xml:space="preserve">If the local authority does not believe it meets their threshold for further action and the DSL is not in agreement, this must be challenged with the local authority. </w:t>
      </w:r>
    </w:p>
    <w:p w14:paraId="44B7BD16" w14:textId="77777777" w:rsidR="003B37A2" w:rsidRPr="00D6737D" w:rsidRDefault="003B37A2" w:rsidP="00D6737D">
      <w:pPr>
        <w:pStyle w:val="Default"/>
        <w:ind w:left="709" w:hanging="709"/>
        <w:jc w:val="both"/>
        <w:rPr>
          <w:rFonts w:ascii="Tahoma" w:hAnsi="Tahoma" w:cs="Tahoma"/>
          <w:color w:val="auto"/>
          <w:sz w:val="12"/>
          <w:szCs w:val="12"/>
        </w:rPr>
      </w:pPr>
    </w:p>
    <w:p w14:paraId="57DDC9A9" w14:textId="77777777" w:rsidR="007D2086" w:rsidRDefault="007D2086" w:rsidP="001478C4">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13.1</w:t>
      </w:r>
      <w:r w:rsidR="00E26550">
        <w:rPr>
          <w:rFonts w:ascii="Tahoma" w:hAnsi="Tahoma" w:cs="Tahoma"/>
          <w:b/>
          <w:color w:val="auto"/>
          <w:sz w:val="22"/>
          <w:szCs w:val="22"/>
        </w:rPr>
        <w:t>6</w:t>
      </w:r>
      <w:r w:rsidRPr="007839EA">
        <w:rPr>
          <w:rFonts w:ascii="Tahoma" w:hAnsi="Tahoma" w:cs="Tahoma"/>
          <w:b/>
          <w:color w:val="auto"/>
          <w:sz w:val="22"/>
          <w:szCs w:val="22"/>
        </w:rPr>
        <w:t xml:space="preserve"> </w:t>
      </w:r>
      <w:r w:rsidRPr="007839EA">
        <w:rPr>
          <w:rFonts w:ascii="Tahoma" w:hAnsi="Tahoma" w:cs="Tahoma"/>
          <w:b/>
          <w:color w:val="auto"/>
          <w:sz w:val="22"/>
          <w:szCs w:val="22"/>
        </w:rPr>
        <w:tab/>
        <w:t>After the outcome/conclusion of the incident</w:t>
      </w:r>
      <w:r w:rsidRPr="007839EA">
        <w:rPr>
          <w:rFonts w:ascii="Tahoma" w:hAnsi="Tahoma" w:cs="Tahoma"/>
          <w:color w:val="auto"/>
          <w:sz w:val="22"/>
          <w:szCs w:val="22"/>
        </w:rPr>
        <w:t>:</w:t>
      </w:r>
    </w:p>
    <w:p w14:paraId="728E3BF9" w14:textId="77777777" w:rsidR="00B566AE" w:rsidRPr="00B661DE" w:rsidRDefault="00B566AE" w:rsidP="001478C4">
      <w:pPr>
        <w:pStyle w:val="Default"/>
        <w:ind w:left="709" w:hanging="709"/>
        <w:jc w:val="both"/>
        <w:rPr>
          <w:rFonts w:ascii="Tahoma" w:hAnsi="Tahoma" w:cs="Tahoma"/>
          <w:color w:val="auto"/>
          <w:sz w:val="2"/>
          <w:szCs w:val="2"/>
        </w:rPr>
      </w:pPr>
    </w:p>
    <w:p w14:paraId="559FA8A8" w14:textId="362D51F8" w:rsidR="007D2086" w:rsidRPr="007839EA" w:rsidRDefault="007D2086" w:rsidP="004506E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a contextual safeguarding approach must be </w:t>
      </w:r>
      <w:r w:rsidR="000D37A7" w:rsidRPr="007839EA">
        <w:rPr>
          <w:rFonts w:ascii="Tahoma" w:hAnsi="Tahoma" w:cs="Tahoma"/>
          <w:color w:val="auto"/>
          <w:sz w:val="22"/>
          <w:szCs w:val="22"/>
        </w:rPr>
        <w:t>taken.</w:t>
      </w:r>
    </w:p>
    <w:p w14:paraId="69160FC4" w14:textId="538EB0C2" w:rsidR="007D2086" w:rsidRPr="007839EA" w:rsidRDefault="007D2086" w:rsidP="004506E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take all necessary action to learn from the incident and prevent future incidents occurring, </w:t>
      </w:r>
      <w:r w:rsidR="00CF6871">
        <w:rPr>
          <w:rFonts w:ascii="Tahoma" w:hAnsi="Tahoma" w:cs="Tahoma"/>
          <w:color w:val="auto"/>
          <w:sz w:val="22"/>
          <w:szCs w:val="22"/>
        </w:rPr>
        <w:t>such as through</w:t>
      </w:r>
      <w:r w:rsidRPr="007839EA">
        <w:rPr>
          <w:rFonts w:ascii="Tahoma" w:hAnsi="Tahoma" w:cs="Tahoma"/>
          <w:color w:val="auto"/>
          <w:sz w:val="22"/>
          <w:szCs w:val="22"/>
        </w:rPr>
        <w:t xml:space="preserve"> targeted education around specific types of </w:t>
      </w:r>
      <w:r w:rsidR="00CA6D44">
        <w:rPr>
          <w:rFonts w:ascii="Tahoma" w:hAnsi="Tahoma" w:cs="Tahoma"/>
          <w:color w:val="auto"/>
          <w:sz w:val="22"/>
          <w:szCs w:val="22"/>
        </w:rPr>
        <w:t>child</w:t>
      </w:r>
      <w:r w:rsidRPr="007839EA">
        <w:rPr>
          <w:rFonts w:ascii="Tahoma" w:hAnsi="Tahoma" w:cs="Tahoma"/>
          <w:color w:val="auto"/>
          <w:sz w:val="22"/>
          <w:szCs w:val="22"/>
        </w:rPr>
        <w:t>-on-</w:t>
      </w:r>
      <w:r w:rsidR="00CA6D44">
        <w:rPr>
          <w:rFonts w:ascii="Tahoma" w:hAnsi="Tahoma" w:cs="Tahoma"/>
          <w:color w:val="auto"/>
          <w:sz w:val="22"/>
          <w:szCs w:val="22"/>
        </w:rPr>
        <w:t>child</w:t>
      </w:r>
      <w:r w:rsidRPr="007839EA">
        <w:rPr>
          <w:rFonts w:ascii="Tahoma" w:hAnsi="Tahoma" w:cs="Tahoma"/>
          <w:color w:val="auto"/>
          <w:sz w:val="22"/>
          <w:szCs w:val="22"/>
        </w:rPr>
        <w:t xml:space="preserve"> </w:t>
      </w:r>
      <w:r w:rsidR="000D37A7" w:rsidRPr="007839EA">
        <w:rPr>
          <w:rFonts w:ascii="Tahoma" w:hAnsi="Tahoma" w:cs="Tahoma"/>
          <w:color w:val="auto"/>
          <w:sz w:val="22"/>
          <w:szCs w:val="22"/>
        </w:rPr>
        <w:t>abuse.</w:t>
      </w:r>
    </w:p>
    <w:p w14:paraId="0E67D123" w14:textId="760BD8D1" w:rsidR="007D2086" w:rsidRPr="007839EA" w:rsidRDefault="007D2086" w:rsidP="004506E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support for the victim must be offered and provided where possible. Appropriate risk assessments must be implemented to provide reassurance and safety for the </w:t>
      </w:r>
      <w:r w:rsidR="000D37A7" w:rsidRPr="007839EA">
        <w:rPr>
          <w:rFonts w:ascii="Tahoma" w:hAnsi="Tahoma" w:cs="Tahoma"/>
          <w:color w:val="auto"/>
          <w:sz w:val="22"/>
          <w:szCs w:val="22"/>
        </w:rPr>
        <w:t>victim.</w:t>
      </w:r>
    </w:p>
    <w:p w14:paraId="3FCED3A7" w14:textId="24C2DE3C" w:rsidR="007D2086" w:rsidRPr="007839EA" w:rsidRDefault="007D2086" w:rsidP="004506E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ensure that they </w:t>
      </w:r>
      <w:r w:rsidRPr="007839EA">
        <w:rPr>
          <w:rFonts w:ascii="Tahoma" w:hAnsi="Tahoma" w:cs="Tahoma"/>
          <w:b/>
          <w:color w:val="auto"/>
          <w:sz w:val="22"/>
          <w:szCs w:val="22"/>
        </w:rPr>
        <w:t>do not</w:t>
      </w:r>
      <w:r w:rsidRPr="007839EA">
        <w:rPr>
          <w:rFonts w:ascii="Tahoma" w:hAnsi="Tahoma" w:cs="Tahoma"/>
          <w:color w:val="auto"/>
          <w:sz w:val="22"/>
          <w:szCs w:val="22"/>
        </w:rPr>
        <w:t xml:space="preserve"> adopt a victim blaming </w:t>
      </w:r>
      <w:r w:rsidR="000D37A7" w:rsidRPr="007839EA">
        <w:rPr>
          <w:rFonts w:ascii="Tahoma" w:hAnsi="Tahoma" w:cs="Tahoma"/>
          <w:color w:val="auto"/>
          <w:sz w:val="22"/>
          <w:szCs w:val="22"/>
        </w:rPr>
        <w:t>approach.</w:t>
      </w:r>
    </w:p>
    <w:p w14:paraId="7C9A8063" w14:textId="0C8B8BE6" w:rsidR="007D2086" w:rsidRPr="007839EA" w:rsidRDefault="007D2086" w:rsidP="004506E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the DSL must complete an investigation into the incident; The investigation must consider the incident itself as well as whether it is an isolated incident, and the personal circumstances of the young person who is alleged to have displayed harmful </w:t>
      </w:r>
      <w:r w:rsidR="000D37A7" w:rsidRPr="007839EA">
        <w:rPr>
          <w:rFonts w:ascii="Tahoma" w:hAnsi="Tahoma" w:cs="Tahoma"/>
          <w:color w:val="auto"/>
          <w:sz w:val="22"/>
          <w:szCs w:val="22"/>
        </w:rPr>
        <w:t>behaviour.</w:t>
      </w:r>
    </w:p>
    <w:p w14:paraId="4E3C442F" w14:textId="11965180" w:rsidR="000E6F54" w:rsidRDefault="007D2086" w:rsidP="004506E7">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 xml:space="preserve">if necessary, appropriate referrals must be made to support services for the young person who has displayed harmful </w:t>
      </w:r>
      <w:r w:rsidR="000D37A7" w:rsidRPr="000E6F54">
        <w:rPr>
          <w:rFonts w:ascii="Tahoma" w:hAnsi="Tahoma" w:cs="Tahoma"/>
          <w:color w:val="auto"/>
          <w:sz w:val="22"/>
          <w:szCs w:val="22"/>
        </w:rPr>
        <w:t>behaviours.</w:t>
      </w:r>
    </w:p>
    <w:p w14:paraId="7910A067" w14:textId="6BBFDECE" w:rsidR="007D2086" w:rsidRPr="000E6F54" w:rsidRDefault="007D2086" w:rsidP="004506E7">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 xml:space="preserve">a risk assessment must be completed and implemented for the young person who has displayed harmful behaviours </w:t>
      </w:r>
      <w:r w:rsidR="000D37A7" w:rsidRPr="000E6F54">
        <w:rPr>
          <w:rFonts w:ascii="Tahoma" w:hAnsi="Tahoma" w:cs="Tahoma"/>
          <w:color w:val="auto"/>
          <w:sz w:val="22"/>
          <w:szCs w:val="22"/>
        </w:rPr>
        <w:t>to</w:t>
      </w:r>
      <w:r w:rsidRPr="000E6F54">
        <w:rPr>
          <w:rFonts w:ascii="Tahoma" w:hAnsi="Tahoma" w:cs="Tahoma"/>
          <w:color w:val="auto"/>
          <w:sz w:val="22"/>
          <w:szCs w:val="22"/>
        </w:rPr>
        <w:t xml:space="preserve"> safeguard them and other pupils.   </w:t>
      </w:r>
    </w:p>
    <w:p w14:paraId="0DE68DC0" w14:textId="77777777" w:rsidR="009410AC" w:rsidRPr="003957FC" w:rsidRDefault="009410AC" w:rsidP="007D2086">
      <w:pPr>
        <w:pStyle w:val="Heading1"/>
        <w:rPr>
          <w:sz w:val="16"/>
          <w:szCs w:val="16"/>
        </w:rPr>
      </w:pPr>
    </w:p>
    <w:p w14:paraId="60D8BBD1" w14:textId="77777777" w:rsidR="00E41E0C" w:rsidRPr="00212465" w:rsidRDefault="007D2086" w:rsidP="00E41E0C">
      <w:pPr>
        <w:pStyle w:val="Heading1"/>
        <w:ind w:hanging="102"/>
        <w:rPr>
          <w:b w:val="0"/>
          <w:bCs w:val="0"/>
        </w:rPr>
      </w:pPr>
      <w:bookmarkStart w:id="27" w:name="_Toc175141174"/>
      <w:r>
        <w:t>14.0</w:t>
      </w:r>
      <w:r>
        <w:tab/>
      </w:r>
      <w:r w:rsidRPr="00E726A5">
        <w:t>Bullying</w:t>
      </w:r>
      <w:r w:rsidR="00E41E0C">
        <w:t xml:space="preserve"> </w:t>
      </w:r>
      <w:r w:rsidR="00E41E0C" w:rsidRPr="00212465">
        <w:rPr>
          <w:b w:val="0"/>
          <w:bCs w:val="0"/>
        </w:rPr>
        <w:t xml:space="preserve">(Please also see the </w:t>
      </w:r>
      <w:r w:rsidR="00212465">
        <w:rPr>
          <w:b w:val="0"/>
          <w:bCs w:val="0"/>
        </w:rPr>
        <w:t>S</w:t>
      </w:r>
      <w:r w:rsidR="00E41E0C" w:rsidRPr="00212465">
        <w:rPr>
          <w:b w:val="0"/>
          <w:bCs w:val="0"/>
        </w:rPr>
        <w:t xml:space="preserve">chool’s </w:t>
      </w:r>
      <w:r w:rsidR="00E41E0C" w:rsidRPr="00212465">
        <w:rPr>
          <w:b w:val="0"/>
          <w:bCs w:val="0"/>
          <w:i/>
          <w:iCs/>
        </w:rPr>
        <w:t>Anti-bullying policy</w:t>
      </w:r>
      <w:r w:rsidR="00E41E0C" w:rsidRPr="00212465">
        <w:rPr>
          <w:b w:val="0"/>
          <w:bCs w:val="0"/>
        </w:rPr>
        <w:t>)</w:t>
      </w:r>
      <w:bookmarkEnd w:id="27"/>
      <w:r w:rsidR="00E41E0C" w:rsidRPr="00212465">
        <w:rPr>
          <w:b w:val="0"/>
          <w:bCs w:val="0"/>
        </w:rPr>
        <w:t xml:space="preserve"> </w:t>
      </w:r>
    </w:p>
    <w:p w14:paraId="75AA1C2F" w14:textId="77777777" w:rsidR="00E41E0C" w:rsidRPr="00B661DE" w:rsidRDefault="00E41E0C" w:rsidP="007D2086">
      <w:pPr>
        <w:shd w:val="clear" w:color="auto" w:fill="FFFFFF"/>
        <w:ind w:left="709" w:hanging="709"/>
        <w:jc w:val="both"/>
        <w:rPr>
          <w:rFonts w:ascii="Tahoma" w:hAnsi="Tahoma" w:cs="Tahoma"/>
          <w:b/>
          <w:bCs/>
          <w:sz w:val="12"/>
          <w:szCs w:val="12"/>
        </w:rPr>
      </w:pPr>
    </w:p>
    <w:p w14:paraId="1A08406C" w14:textId="77777777" w:rsidR="007D2086" w:rsidRDefault="007D2086" w:rsidP="007D2086">
      <w:pPr>
        <w:shd w:val="clear" w:color="auto" w:fill="FFFFFF"/>
        <w:ind w:left="709" w:hanging="709"/>
        <w:jc w:val="both"/>
        <w:rPr>
          <w:rFonts w:ascii="Tahoma" w:hAnsi="Tahoma" w:cs="Tahoma"/>
        </w:rPr>
      </w:pPr>
      <w:r w:rsidRPr="00CF0720">
        <w:rPr>
          <w:rFonts w:ascii="Tahoma" w:hAnsi="Tahoma" w:cs="Tahoma"/>
          <w:b/>
          <w:bCs/>
        </w:rPr>
        <w:t>14.1</w:t>
      </w:r>
      <w:r>
        <w:rPr>
          <w:rFonts w:ascii="Tahoma" w:hAnsi="Tahoma" w:cs="Tahoma"/>
        </w:rPr>
        <w:tab/>
      </w:r>
      <w:r w:rsidRPr="00E726A5">
        <w:rPr>
          <w:rFonts w:ascii="Tahoma" w:hAnsi="Tahoma" w:cs="Tahoma"/>
        </w:rPr>
        <w:t>Severe or persistent forms of bullying can result in Significant Harm, which is why those providing services for</w:t>
      </w:r>
      <w:r w:rsidR="00B92DB5">
        <w:rPr>
          <w:rFonts w:ascii="Tahoma" w:hAnsi="Tahoma" w:cs="Tahoma"/>
        </w:rPr>
        <w:t xml:space="preserve"> children </w:t>
      </w:r>
      <w:r w:rsidRPr="00E726A5">
        <w:rPr>
          <w:rFonts w:ascii="Tahoma" w:hAnsi="Tahoma" w:cs="Tahoma"/>
        </w:rPr>
        <w:t xml:space="preserve">should have adequate policies, procedures and training to counter bullying. Bullying occurs when a person or group of people behave in ways which are designed </w:t>
      </w:r>
      <w:r>
        <w:rPr>
          <w:rFonts w:ascii="Tahoma" w:hAnsi="Tahoma" w:cs="Tahoma"/>
        </w:rPr>
        <w:t xml:space="preserve">to </w:t>
      </w:r>
      <w:r w:rsidRPr="00E726A5">
        <w:rPr>
          <w:rFonts w:ascii="Tahoma" w:hAnsi="Tahoma" w:cs="Tahoma"/>
        </w:rPr>
        <w:t>cause distress or to hurt a person or group of people. Bullying can be overt and plain for all to see. It can be subtle and insidious. Bullying can become part of the culture, recognised or believed by all or a significant number of people as 'acceptable</w:t>
      </w:r>
      <w:r>
        <w:rPr>
          <w:rFonts w:ascii="Tahoma" w:hAnsi="Tahoma" w:cs="Tahoma"/>
        </w:rPr>
        <w:t>.</w:t>
      </w:r>
    </w:p>
    <w:p w14:paraId="499C20C3" w14:textId="77777777" w:rsidR="007D2086" w:rsidRPr="00E50DBF" w:rsidRDefault="007D2086" w:rsidP="007D2086">
      <w:pPr>
        <w:shd w:val="clear" w:color="auto" w:fill="FFFFFF"/>
        <w:jc w:val="both"/>
        <w:rPr>
          <w:rFonts w:ascii="Tahoma" w:hAnsi="Tahoma" w:cs="Tahoma"/>
          <w:sz w:val="16"/>
          <w:szCs w:val="16"/>
        </w:rPr>
      </w:pPr>
    </w:p>
    <w:p w14:paraId="05A1B528" w14:textId="77777777" w:rsidR="007D2086" w:rsidRPr="00CD58ED" w:rsidRDefault="007D2086" w:rsidP="00CD58ED">
      <w:pPr>
        <w:shd w:val="clear" w:color="auto" w:fill="FFFFFF"/>
        <w:ind w:left="709" w:hanging="709"/>
        <w:jc w:val="both"/>
        <w:rPr>
          <w:rFonts w:ascii="Tahoma" w:hAnsi="Tahoma" w:cs="Tahoma"/>
        </w:rPr>
      </w:pPr>
      <w:r>
        <w:rPr>
          <w:rFonts w:ascii="Tahoma" w:hAnsi="Tahoma" w:cs="Tahoma"/>
          <w:b/>
        </w:rPr>
        <w:t>14</w:t>
      </w:r>
      <w:r w:rsidRPr="0043249F">
        <w:rPr>
          <w:rFonts w:ascii="Tahoma" w:hAnsi="Tahoma" w:cs="Tahoma"/>
          <w:b/>
        </w:rPr>
        <w:t>.</w:t>
      </w:r>
      <w:r>
        <w:rPr>
          <w:rFonts w:ascii="Tahoma" w:hAnsi="Tahoma" w:cs="Tahoma"/>
          <w:b/>
        </w:rPr>
        <w:t>2</w:t>
      </w:r>
      <w:r>
        <w:rPr>
          <w:rFonts w:ascii="Tahoma" w:hAnsi="Tahoma" w:cs="Tahoma"/>
        </w:rPr>
        <w:t xml:space="preserve"> </w:t>
      </w:r>
      <w:r>
        <w:rPr>
          <w:rFonts w:ascii="Tahoma" w:hAnsi="Tahoma" w:cs="Tahoma"/>
        </w:rPr>
        <w:tab/>
      </w:r>
      <w:r w:rsidR="00D6737D">
        <w:rPr>
          <w:rFonts w:ascii="Tahoma" w:hAnsi="Tahoma" w:cs="Tahoma"/>
        </w:rPr>
        <w:t xml:space="preserve">The </w:t>
      </w:r>
      <w:r w:rsidRPr="00CD58ED">
        <w:rPr>
          <w:rFonts w:ascii="Tahoma" w:hAnsi="Tahoma" w:cs="Tahoma"/>
        </w:rPr>
        <w:t xml:space="preserve">Group has a zero-tolerance approach to bullying. </w:t>
      </w:r>
      <w:r w:rsidR="00EE1A8A">
        <w:rPr>
          <w:rFonts w:ascii="Tahoma" w:hAnsi="Tahoma" w:cs="Tahoma"/>
        </w:rPr>
        <w:t>Team members</w:t>
      </w:r>
      <w:r w:rsidRPr="00CD58ED">
        <w:rPr>
          <w:rFonts w:ascii="Tahoma" w:hAnsi="Tahoma" w:cs="Tahoma"/>
        </w:rPr>
        <w:t xml:space="preserve"> must hel</w:t>
      </w:r>
      <w:r w:rsidRPr="00C857F8">
        <w:rPr>
          <w:rFonts w:ascii="Tahoma" w:hAnsi="Tahoma" w:cs="Tahoma"/>
        </w:rPr>
        <w:t xml:space="preserve">p </w:t>
      </w:r>
      <w:r w:rsidR="00B94925" w:rsidRPr="00C857F8">
        <w:rPr>
          <w:rFonts w:ascii="Tahoma" w:hAnsi="Tahoma" w:cs="Tahoma"/>
        </w:rPr>
        <w:t>pupils</w:t>
      </w:r>
      <w:r w:rsidRPr="00C857F8">
        <w:rPr>
          <w:rFonts w:ascii="Tahoma" w:hAnsi="Tahoma" w:cs="Tahoma"/>
        </w:rPr>
        <w:t xml:space="preserve"> </w:t>
      </w:r>
      <w:r w:rsidR="00EF486A" w:rsidRPr="00C857F8">
        <w:rPr>
          <w:rFonts w:ascii="Tahoma" w:hAnsi="Tahoma" w:cs="Tahoma"/>
        </w:rPr>
        <w:t>to</w:t>
      </w:r>
      <w:r w:rsidR="00EF486A" w:rsidRPr="00CD58ED">
        <w:rPr>
          <w:rFonts w:ascii="Tahoma" w:hAnsi="Tahoma" w:cs="Tahoma"/>
        </w:rPr>
        <w:t xml:space="preserve"> understand what </w:t>
      </w:r>
      <w:r w:rsidRPr="00CD58ED">
        <w:rPr>
          <w:rFonts w:ascii="Tahoma" w:hAnsi="Tahoma" w:cs="Tahoma"/>
        </w:rPr>
        <w:t xml:space="preserve">bullying is and how to report it. Bullying must be dealt with as a safeguarding matter. </w:t>
      </w:r>
      <w:r w:rsidR="00EE1A8A">
        <w:rPr>
          <w:rFonts w:ascii="Tahoma" w:hAnsi="Tahoma" w:cs="Tahoma"/>
        </w:rPr>
        <w:t>Team members</w:t>
      </w:r>
      <w:r w:rsidRPr="00CD58ED">
        <w:rPr>
          <w:rFonts w:ascii="Tahoma" w:hAnsi="Tahoma" w:cs="Tahoma"/>
        </w:rPr>
        <w:t xml:space="preserve"> must report any bullying concerns to the DSL </w:t>
      </w:r>
      <w:r w:rsidRPr="00CD58ED">
        <w:rPr>
          <w:rFonts w:ascii="Tahoma" w:hAnsi="Tahoma" w:cs="Tahoma"/>
          <w:b/>
        </w:rPr>
        <w:t>on the same day</w:t>
      </w:r>
      <w:r w:rsidRPr="00CD58ED">
        <w:rPr>
          <w:rFonts w:ascii="Tahoma" w:hAnsi="Tahoma" w:cs="Tahoma"/>
        </w:rPr>
        <w:t xml:space="preserve">. The concerns must be documented appropriately.  </w:t>
      </w:r>
    </w:p>
    <w:p w14:paraId="27AF6A9E" w14:textId="77777777" w:rsidR="007D2086" w:rsidRPr="00027A71" w:rsidRDefault="007D2086" w:rsidP="00CD58ED">
      <w:pPr>
        <w:shd w:val="clear" w:color="auto" w:fill="FFFFFF"/>
        <w:jc w:val="both"/>
        <w:rPr>
          <w:rFonts w:ascii="Tahoma" w:hAnsi="Tahoma" w:cs="Tahoma"/>
          <w:sz w:val="8"/>
          <w:szCs w:val="8"/>
        </w:rPr>
      </w:pPr>
    </w:p>
    <w:p w14:paraId="0F99F3E3" w14:textId="77777777" w:rsidR="007D2086" w:rsidRPr="00CD58ED" w:rsidRDefault="007D2086" w:rsidP="00CD58ED">
      <w:pPr>
        <w:shd w:val="clear" w:color="auto" w:fill="FFFFFF"/>
        <w:ind w:left="709" w:hanging="709"/>
        <w:jc w:val="both"/>
        <w:rPr>
          <w:rFonts w:ascii="Tahoma" w:hAnsi="Tahoma" w:cs="Tahoma"/>
        </w:rPr>
      </w:pPr>
      <w:r w:rsidRPr="00CD58ED">
        <w:rPr>
          <w:rFonts w:ascii="Tahoma" w:hAnsi="Tahoma" w:cs="Tahoma"/>
          <w:b/>
        </w:rPr>
        <w:t>14.3</w:t>
      </w:r>
      <w:r w:rsidRPr="00CD58ED">
        <w:rPr>
          <w:rFonts w:ascii="Tahoma" w:hAnsi="Tahoma" w:cs="Tahoma"/>
        </w:rPr>
        <w:t xml:space="preserve"> </w:t>
      </w:r>
      <w:r w:rsidRPr="00CD58ED">
        <w:rPr>
          <w:rFonts w:ascii="Tahoma" w:hAnsi="Tahoma" w:cs="Tahoma"/>
        </w:rPr>
        <w:tab/>
        <w:t xml:space="preserve">Schools have a responsibility to </w:t>
      </w:r>
      <w:r w:rsidRPr="00D17F35">
        <w:rPr>
          <w:rFonts w:ascii="Tahoma" w:hAnsi="Tahoma" w:cs="Tahoma"/>
        </w:rPr>
        <w:t>ensure that those</w:t>
      </w:r>
      <w:r w:rsidR="004B2CEE" w:rsidRPr="00D17F35">
        <w:rPr>
          <w:rFonts w:ascii="Tahoma" w:hAnsi="Tahoma" w:cs="Tahoma"/>
        </w:rPr>
        <w:t xml:space="preserve"> pupils</w:t>
      </w:r>
      <w:r w:rsidRPr="00D17F35">
        <w:rPr>
          <w:rFonts w:ascii="Tahoma" w:hAnsi="Tahoma" w:cs="Tahoma"/>
        </w:rPr>
        <w:t xml:space="preserve"> who bully, are supported and helped to understand the impact of their actions.</w:t>
      </w:r>
      <w:r w:rsidRPr="00CD58ED">
        <w:rPr>
          <w:rFonts w:ascii="Tahoma" w:hAnsi="Tahoma" w:cs="Tahoma"/>
        </w:rPr>
        <w:t xml:space="preserve"> </w:t>
      </w:r>
    </w:p>
    <w:p w14:paraId="202DFFB1" w14:textId="77777777" w:rsidR="000F48FE" w:rsidRPr="00B566AE" w:rsidRDefault="000F48FE" w:rsidP="00CD58ED">
      <w:pPr>
        <w:pStyle w:val="Default"/>
        <w:ind w:left="709" w:hanging="709"/>
        <w:jc w:val="both"/>
        <w:rPr>
          <w:rFonts w:ascii="Tahoma" w:hAnsi="Tahoma" w:cs="Tahoma"/>
          <w:bCs/>
          <w:color w:val="auto"/>
          <w:sz w:val="16"/>
          <w:szCs w:val="16"/>
        </w:rPr>
      </w:pPr>
    </w:p>
    <w:p w14:paraId="1FB6F3EF" w14:textId="77777777" w:rsidR="004D5526" w:rsidRPr="00CD58ED" w:rsidRDefault="005836F1" w:rsidP="00027A71">
      <w:pPr>
        <w:pStyle w:val="Default"/>
        <w:ind w:left="709" w:hanging="709"/>
        <w:jc w:val="both"/>
        <w:rPr>
          <w:rFonts w:ascii="Tahoma" w:hAnsi="Tahoma" w:cs="Tahoma"/>
          <w:bCs/>
          <w:color w:val="auto"/>
          <w:sz w:val="22"/>
          <w:szCs w:val="22"/>
        </w:rPr>
      </w:pPr>
      <w:r w:rsidRPr="00CD58ED">
        <w:rPr>
          <w:rFonts w:ascii="Tahoma" w:hAnsi="Tahoma" w:cs="Tahoma"/>
          <w:b/>
          <w:color w:val="auto"/>
          <w:sz w:val="22"/>
          <w:szCs w:val="22"/>
        </w:rPr>
        <w:lastRenderedPageBreak/>
        <w:t>14.4</w:t>
      </w:r>
      <w:r w:rsidRPr="00CD58ED">
        <w:rPr>
          <w:rFonts w:ascii="Tahoma" w:hAnsi="Tahoma" w:cs="Tahoma"/>
          <w:bCs/>
          <w:color w:val="auto"/>
          <w:sz w:val="22"/>
          <w:szCs w:val="22"/>
        </w:rPr>
        <w:tab/>
      </w:r>
      <w:r w:rsidR="00E41E0C">
        <w:rPr>
          <w:rFonts w:ascii="Tahoma" w:hAnsi="Tahoma" w:cs="Tahoma"/>
          <w:bCs/>
          <w:color w:val="auto"/>
          <w:sz w:val="22"/>
          <w:szCs w:val="22"/>
        </w:rPr>
        <w:t>Please see the</w:t>
      </w:r>
      <w:r w:rsidR="007D2086" w:rsidRPr="00CD58ED">
        <w:rPr>
          <w:rFonts w:ascii="Tahoma" w:hAnsi="Tahoma" w:cs="Tahoma"/>
          <w:bCs/>
          <w:color w:val="auto"/>
          <w:sz w:val="22"/>
          <w:szCs w:val="22"/>
        </w:rPr>
        <w:t xml:space="preserve"> following</w:t>
      </w:r>
      <w:r w:rsidR="00E41E0C">
        <w:rPr>
          <w:rFonts w:ascii="Tahoma" w:hAnsi="Tahoma" w:cs="Tahoma"/>
          <w:bCs/>
          <w:color w:val="auto"/>
          <w:sz w:val="22"/>
          <w:szCs w:val="22"/>
        </w:rPr>
        <w:t xml:space="preserve"> government</w:t>
      </w:r>
      <w:r w:rsidR="007D2086" w:rsidRPr="00CD58ED">
        <w:rPr>
          <w:rFonts w:ascii="Tahoma" w:hAnsi="Tahoma" w:cs="Tahoma"/>
          <w:bCs/>
          <w:color w:val="auto"/>
          <w:sz w:val="22"/>
          <w:szCs w:val="22"/>
        </w:rPr>
        <w:t xml:space="preserve"> guidance</w:t>
      </w:r>
      <w:r w:rsidR="00E41E0C">
        <w:rPr>
          <w:rFonts w:ascii="Tahoma" w:hAnsi="Tahoma" w:cs="Tahoma"/>
          <w:bCs/>
          <w:color w:val="auto"/>
          <w:sz w:val="22"/>
          <w:szCs w:val="22"/>
        </w:rPr>
        <w:t xml:space="preserve"> </w:t>
      </w:r>
      <w:r w:rsidR="007D2086" w:rsidRPr="00CD58ED">
        <w:rPr>
          <w:rFonts w:ascii="Tahoma" w:hAnsi="Tahoma" w:cs="Tahoma"/>
          <w:bCs/>
          <w:color w:val="auto"/>
          <w:sz w:val="22"/>
          <w:szCs w:val="22"/>
        </w:rPr>
        <w:t xml:space="preserve">on </w:t>
      </w:r>
      <w:r w:rsidRPr="00CD58ED">
        <w:rPr>
          <w:rFonts w:ascii="Tahoma" w:hAnsi="Tahoma" w:cs="Tahoma"/>
          <w:bCs/>
          <w:color w:val="auto"/>
          <w:sz w:val="22"/>
          <w:szCs w:val="22"/>
        </w:rPr>
        <w:t>p</w:t>
      </w:r>
      <w:r w:rsidR="007D2086" w:rsidRPr="00CD58ED">
        <w:rPr>
          <w:rFonts w:ascii="Tahoma" w:hAnsi="Tahoma" w:cs="Tahoma"/>
          <w:bCs/>
          <w:color w:val="auto"/>
          <w:sz w:val="22"/>
          <w:szCs w:val="22"/>
        </w:rPr>
        <w:t>reventing and tacking bullying</w:t>
      </w:r>
      <w:r w:rsidR="00E41E0C">
        <w:rPr>
          <w:rFonts w:ascii="Tahoma" w:hAnsi="Tahoma" w:cs="Tahoma"/>
          <w:bCs/>
          <w:color w:val="auto"/>
          <w:sz w:val="22"/>
          <w:szCs w:val="22"/>
        </w:rPr>
        <w:t xml:space="preserve"> </w:t>
      </w:r>
      <w:r w:rsidR="007D2086" w:rsidRPr="00CD58ED">
        <w:rPr>
          <w:rFonts w:ascii="Tahoma" w:hAnsi="Tahoma" w:cs="Tahoma"/>
          <w:bCs/>
          <w:color w:val="auto"/>
          <w:sz w:val="22"/>
          <w:szCs w:val="22"/>
        </w:rPr>
        <w:t>in school</w:t>
      </w:r>
      <w:r w:rsidR="00E41E0C">
        <w:rPr>
          <w:rFonts w:ascii="Tahoma" w:hAnsi="Tahoma" w:cs="Tahoma"/>
          <w:bCs/>
          <w:color w:val="auto"/>
          <w:sz w:val="22"/>
          <w:szCs w:val="22"/>
        </w:rPr>
        <w:t>s</w:t>
      </w:r>
      <w:r w:rsidR="007D2086" w:rsidRPr="00CD58ED">
        <w:rPr>
          <w:rFonts w:ascii="Tahoma" w:hAnsi="Tahoma" w:cs="Tahoma"/>
          <w:bCs/>
          <w:color w:val="auto"/>
          <w:sz w:val="22"/>
          <w:szCs w:val="22"/>
        </w:rPr>
        <w:t xml:space="preserve">: </w:t>
      </w:r>
    </w:p>
    <w:p w14:paraId="48B8C801" w14:textId="77777777" w:rsidR="005E5459" w:rsidRDefault="004D5526" w:rsidP="00027A71">
      <w:pPr>
        <w:pStyle w:val="Default"/>
        <w:spacing w:line="276" w:lineRule="auto"/>
        <w:ind w:left="709"/>
        <w:jc w:val="both"/>
        <w:rPr>
          <w:rStyle w:val="Hyperlink"/>
          <w:rFonts w:ascii="Tahoma" w:hAnsi="Tahoma" w:cs="Tahoma"/>
          <w:bCs/>
          <w:sz w:val="22"/>
          <w:szCs w:val="22"/>
        </w:rPr>
      </w:pPr>
      <w:hyperlink r:id="rId100" w:history="1">
        <w:r w:rsidRPr="00CD58ED">
          <w:rPr>
            <w:rStyle w:val="Hyperlink"/>
            <w:rFonts w:ascii="Tahoma" w:hAnsi="Tahoma" w:cs="Tahoma"/>
            <w:bCs/>
            <w:sz w:val="22"/>
            <w:szCs w:val="22"/>
          </w:rPr>
          <w:t>Preventing and tackling bullying</w:t>
        </w:r>
      </w:hyperlink>
      <w:r w:rsidR="00A06284" w:rsidRPr="00A06284">
        <w:rPr>
          <w:rStyle w:val="Hyperlink"/>
          <w:rFonts w:ascii="Tahoma" w:hAnsi="Tahoma" w:cs="Tahoma"/>
          <w:bCs/>
          <w:sz w:val="22"/>
          <w:szCs w:val="22"/>
          <w:u w:val="none"/>
        </w:rPr>
        <w:t xml:space="preserve"> ,</w:t>
      </w:r>
      <w:r w:rsidR="00A06284">
        <w:rPr>
          <w:rStyle w:val="Hyperlink"/>
          <w:rFonts w:ascii="Tahoma" w:hAnsi="Tahoma" w:cs="Tahoma"/>
          <w:bCs/>
          <w:sz w:val="22"/>
          <w:szCs w:val="22"/>
          <w:u w:val="none"/>
        </w:rPr>
        <w:t xml:space="preserve">  </w:t>
      </w:r>
      <w:hyperlink r:id="rId101" w:history="1">
        <w:r w:rsidR="00F05E1A" w:rsidRPr="00CD58ED">
          <w:rPr>
            <w:rStyle w:val="Hyperlink"/>
            <w:rFonts w:ascii="Tahoma" w:hAnsi="Tahoma" w:cs="Tahoma"/>
            <w:bCs/>
            <w:sz w:val="22"/>
            <w:szCs w:val="22"/>
          </w:rPr>
          <w:t>Mental health and behaviour in schools</w:t>
        </w:r>
      </w:hyperlink>
    </w:p>
    <w:p w14:paraId="73DDA055" w14:textId="77777777" w:rsidR="00DB007C" w:rsidRDefault="00DB007C" w:rsidP="00027A71">
      <w:pPr>
        <w:pStyle w:val="Default"/>
        <w:autoSpaceDE/>
        <w:autoSpaceDN/>
        <w:spacing w:line="276" w:lineRule="auto"/>
        <w:ind w:firstLine="709"/>
        <w:jc w:val="both"/>
        <w:rPr>
          <w:rStyle w:val="Hyperlink"/>
          <w:rFonts w:ascii="Tahoma" w:hAnsi="Tahoma" w:cs="Tahoma"/>
          <w:color w:val="auto"/>
          <w:sz w:val="22"/>
          <w:szCs w:val="22"/>
          <w:u w:val="none"/>
        </w:rPr>
      </w:pPr>
      <w:hyperlink r:id="rId102" w:history="1">
        <w:r>
          <w:rPr>
            <w:rStyle w:val="Hyperlink"/>
            <w:rFonts w:ascii="Tahoma" w:hAnsi="Tahoma" w:cs="Tahoma"/>
            <w:sz w:val="22"/>
            <w:szCs w:val="22"/>
          </w:rPr>
          <w:t>Behaviour in schools: advice for headteachers and school staff</w:t>
        </w:r>
      </w:hyperlink>
      <w:r w:rsidR="00DA1AD3">
        <w:rPr>
          <w:rStyle w:val="Hyperlink"/>
          <w:rFonts w:ascii="Tahoma" w:hAnsi="Tahoma" w:cs="Tahoma"/>
          <w:color w:val="auto"/>
          <w:sz w:val="22"/>
          <w:szCs w:val="22"/>
          <w:u w:val="none"/>
        </w:rPr>
        <w:t xml:space="preserve"> </w:t>
      </w:r>
    </w:p>
    <w:p w14:paraId="185CD225" w14:textId="77777777" w:rsidR="007D2086" w:rsidRDefault="007D2086" w:rsidP="00027A71">
      <w:pPr>
        <w:pStyle w:val="Default"/>
        <w:spacing w:line="276" w:lineRule="auto"/>
        <w:ind w:left="709"/>
        <w:jc w:val="both"/>
        <w:rPr>
          <w:rFonts w:ascii="Tahoma" w:hAnsi="Tahoma" w:cs="Tahoma"/>
          <w:bCs/>
          <w:color w:val="auto"/>
          <w:sz w:val="22"/>
          <w:szCs w:val="22"/>
          <w:u w:val="single"/>
        </w:rPr>
      </w:pPr>
      <w:r w:rsidRPr="00CD58ED">
        <w:rPr>
          <w:rFonts w:ascii="Tahoma" w:hAnsi="Tahoma" w:cs="Tahoma"/>
          <w:bCs/>
          <w:color w:val="auto"/>
          <w:sz w:val="22"/>
          <w:szCs w:val="22"/>
          <w:u w:val="single"/>
        </w:rPr>
        <w:t xml:space="preserve">See </w:t>
      </w:r>
      <w:hyperlink r:id="rId103" w:history="1">
        <w:r w:rsidRPr="00CD58ED">
          <w:rPr>
            <w:rStyle w:val="Hyperlink"/>
            <w:rFonts w:ascii="Tahoma" w:hAnsi="Tahoma" w:cs="Tahoma"/>
            <w:bCs/>
            <w:sz w:val="22"/>
            <w:szCs w:val="22"/>
          </w:rPr>
          <w:t>Rise Above</w:t>
        </w:r>
      </w:hyperlink>
      <w:r w:rsidRPr="00CD58ED">
        <w:rPr>
          <w:rFonts w:ascii="Tahoma" w:hAnsi="Tahoma" w:cs="Tahoma"/>
          <w:bCs/>
          <w:color w:val="auto"/>
          <w:sz w:val="22"/>
          <w:szCs w:val="22"/>
          <w:u w:val="single"/>
        </w:rPr>
        <w:t xml:space="preserve"> for links to materials and lesson plans</w:t>
      </w:r>
    </w:p>
    <w:p w14:paraId="3BF69342" w14:textId="77777777" w:rsidR="00212465" w:rsidRPr="00B529E2" w:rsidRDefault="007D2086" w:rsidP="00027A71">
      <w:pPr>
        <w:pStyle w:val="Default"/>
        <w:ind w:left="709" w:hanging="709"/>
        <w:jc w:val="both"/>
        <w:rPr>
          <w:rFonts w:ascii="Tahoma" w:hAnsi="Tahoma" w:cs="Tahoma"/>
          <w:color w:val="auto"/>
          <w:sz w:val="8"/>
          <w:szCs w:val="8"/>
        </w:rPr>
      </w:pPr>
      <w:r w:rsidRPr="00CD58ED">
        <w:rPr>
          <w:rFonts w:ascii="Tahoma" w:hAnsi="Tahoma" w:cs="Tahoma"/>
          <w:color w:val="auto"/>
          <w:sz w:val="22"/>
          <w:szCs w:val="22"/>
        </w:rPr>
        <w:tab/>
      </w:r>
    </w:p>
    <w:p w14:paraId="7D7C1F31" w14:textId="77777777" w:rsidR="008B2E23" w:rsidRDefault="008B2E23" w:rsidP="00B529E2">
      <w:pPr>
        <w:pStyle w:val="Default"/>
        <w:ind w:left="709"/>
        <w:jc w:val="both"/>
        <w:rPr>
          <w:rFonts w:ascii="Tahoma" w:hAnsi="Tahoma" w:cs="Tahoma"/>
          <w:bCs/>
          <w:color w:val="auto"/>
          <w:sz w:val="22"/>
          <w:szCs w:val="22"/>
        </w:rPr>
      </w:pPr>
      <w:r w:rsidRPr="00D17F35">
        <w:rPr>
          <w:rFonts w:ascii="Tahoma" w:hAnsi="Tahoma" w:cs="Tahoma"/>
          <w:bCs/>
          <w:color w:val="auto"/>
          <w:sz w:val="22"/>
          <w:szCs w:val="22"/>
        </w:rPr>
        <w:t xml:space="preserve">Information on the Group’s </w:t>
      </w:r>
      <w:hyperlink r:id="rId104" w:history="1">
        <w:r w:rsidRPr="00D17F35">
          <w:rPr>
            <w:rStyle w:val="Hyperlink"/>
            <w:rFonts w:ascii="Tahoma" w:hAnsi="Tahoma" w:cs="Tahoma"/>
            <w:bCs/>
            <w:sz w:val="22"/>
            <w:szCs w:val="22"/>
          </w:rPr>
          <w:t>Wellbeing and Clinical Services</w:t>
        </w:r>
      </w:hyperlink>
      <w:r w:rsidRPr="00D17F35">
        <w:rPr>
          <w:rFonts w:ascii="Tahoma" w:hAnsi="Tahoma" w:cs="Tahoma"/>
          <w:bCs/>
          <w:color w:val="auto"/>
          <w:sz w:val="22"/>
          <w:szCs w:val="22"/>
          <w:u w:val="single"/>
        </w:rPr>
        <w:t xml:space="preserve"> </w:t>
      </w:r>
      <w:r w:rsidRPr="00D17F35">
        <w:rPr>
          <w:rFonts w:ascii="Tahoma" w:hAnsi="Tahoma" w:cs="Tahoma"/>
          <w:bCs/>
          <w:color w:val="auto"/>
          <w:sz w:val="22"/>
          <w:szCs w:val="22"/>
        </w:rPr>
        <w:t>can found on Engage.</w:t>
      </w:r>
    </w:p>
    <w:p w14:paraId="1DC5A14D" w14:textId="77777777" w:rsidR="00027A71" w:rsidRPr="00027A71" w:rsidRDefault="00027A71" w:rsidP="00B529E2">
      <w:pPr>
        <w:pStyle w:val="Default"/>
        <w:ind w:left="709"/>
        <w:jc w:val="both"/>
        <w:rPr>
          <w:rFonts w:ascii="Tahoma" w:hAnsi="Tahoma" w:cs="Tahoma"/>
          <w:bCs/>
          <w:color w:val="auto"/>
          <w:sz w:val="16"/>
          <w:szCs w:val="16"/>
        </w:rPr>
      </w:pPr>
    </w:p>
    <w:p w14:paraId="41C9BC3F" w14:textId="77777777" w:rsidR="007D2086" w:rsidRDefault="007D2086" w:rsidP="00264B64">
      <w:pPr>
        <w:pStyle w:val="Heading1"/>
        <w:ind w:hanging="102"/>
        <w:contextualSpacing w:val="0"/>
      </w:pPr>
      <w:bookmarkStart w:id="28" w:name="_Toc175141175"/>
      <w:r>
        <w:t xml:space="preserve">15.0 </w:t>
      </w:r>
      <w:r>
        <w:tab/>
      </w:r>
      <w:r w:rsidRPr="00E726A5">
        <w:t>Preventative Strategies</w:t>
      </w:r>
      <w:bookmarkEnd w:id="28"/>
    </w:p>
    <w:p w14:paraId="73479C58" w14:textId="77777777" w:rsidR="00A8634B" w:rsidRPr="0044047C" w:rsidRDefault="00A8634B" w:rsidP="00264B64">
      <w:pPr>
        <w:jc w:val="both"/>
        <w:rPr>
          <w:rFonts w:ascii="Tahoma" w:hAnsi="Tahoma" w:cs="Tahoma"/>
          <w:sz w:val="16"/>
          <w:szCs w:val="16"/>
        </w:rPr>
      </w:pPr>
    </w:p>
    <w:p w14:paraId="1D45C58C" w14:textId="77777777" w:rsidR="00C7725B" w:rsidRPr="00C857F8" w:rsidRDefault="00C50CA9" w:rsidP="00264B64">
      <w:pPr>
        <w:ind w:left="720" w:right="93" w:hanging="720"/>
        <w:jc w:val="both"/>
        <w:rPr>
          <w:rFonts w:ascii="Tahoma" w:hAnsi="Tahoma" w:cs="Tahoma"/>
        </w:rPr>
      </w:pPr>
      <w:r w:rsidRPr="002949AC">
        <w:rPr>
          <w:rFonts w:ascii="Tahoma" w:hAnsi="Tahoma" w:cs="Tahoma"/>
          <w:b/>
          <w:bCs/>
        </w:rPr>
        <w:t>15.1</w:t>
      </w:r>
      <w:r w:rsidRPr="002949AC">
        <w:rPr>
          <w:rFonts w:ascii="Tahoma" w:hAnsi="Tahoma" w:cs="Tahoma"/>
          <w:b/>
          <w:bCs/>
        </w:rPr>
        <w:tab/>
      </w:r>
      <w:r w:rsidR="00A8634B" w:rsidRPr="002949AC">
        <w:rPr>
          <w:rFonts w:ascii="Tahoma" w:hAnsi="Tahoma" w:cs="Tahoma"/>
        </w:rPr>
        <w:t xml:space="preserve">It is important that </w:t>
      </w:r>
      <w:r w:rsidR="004417E0" w:rsidRPr="00C857F8">
        <w:rPr>
          <w:rFonts w:ascii="Tahoma" w:hAnsi="Tahoma" w:cs="Tahoma"/>
        </w:rPr>
        <w:t>pupils</w:t>
      </w:r>
      <w:r w:rsidR="00A8634B" w:rsidRPr="00C857F8">
        <w:rPr>
          <w:rFonts w:ascii="Tahoma" w:hAnsi="Tahoma" w:cs="Tahoma"/>
        </w:rPr>
        <w:t xml:space="preserve"> are taught about how to keep themselves and others safe, including online. </w:t>
      </w:r>
      <w:r w:rsidR="007C55E4" w:rsidRPr="00C857F8">
        <w:rPr>
          <w:rFonts w:ascii="Tahoma" w:hAnsi="Tahoma" w:cs="Tahoma"/>
        </w:rPr>
        <w:t>This preventative ed</w:t>
      </w:r>
      <w:r w:rsidR="00A8634B" w:rsidRPr="00C857F8">
        <w:rPr>
          <w:rFonts w:ascii="Tahoma" w:hAnsi="Tahoma" w:cs="Tahoma"/>
        </w:rPr>
        <w:t xml:space="preserve">ucation will be </w:t>
      </w:r>
      <w:r w:rsidR="005D25FC" w:rsidRPr="00C857F8">
        <w:rPr>
          <w:rFonts w:ascii="Tahoma" w:hAnsi="Tahoma" w:cs="Tahoma"/>
        </w:rPr>
        <w:t xml:space="preserve">effectively </w:t>
      </w:r>
      <w:r w:rsidR="00A8634B" w:rsidRPr="00C857F8">
        <w:rPr>
          <w:rFonts w:ascii="Tahoma" w:hAnsi="Tahoma" w:cs="Tahoma"/>
        </w:rPr>
        <w:t>tailored to</w:t>
      </w:r>
      <w:r w:rsidR="005D25FC" w:rsidRPr="00C857F8">
        <w:rPr>
          <w:rFonts w:ascii="Tahoma" w:hAnsi="Tahoma" w:cs="Tahoma"/>
        </w:rPr>
        <w:t xml:space="preserve"> </w:t>
      </w:r>
      <w:r w:rsidR="00A8634B" w:rsidRPr="00C857F8">
        <w:rPr>
          <w:rFonts w:ascii="Tahoma" w:hAnsi="Tahoma" w:cs="Tahoma"/>
        </w:rPr>
        <w:t xml:space="preserve">the specific needs and vulnerabilities of individual </w:t>
      </w:r>
      <w:r w:rsidR="0063210C" w:rsidRPr="00C857F8">
        <w:rPr>
          <w:rFonts w:ascii="Tahoma" w:hAnsi="Tahoma" w:cs="Tahoma"/>
        </w:rPr>
        <w:t>pupils</w:t>
      </w:r>
      <w:r w:rsidR="005D25FC" w:rsidRPr="00C857F8">
        <w:rPr>
          <w:rFonts w:ascii="Tahoma" w:hAnsi="Tahoma" w:cs="Tahoma"/>
        </w:rPr>
        <w:t>.</w:t>
      </w:r>
    </w:p>
    <w:p w14:paraId="18B83CCA" w14:textId="77777777" w:rsidR="00C7725B" w:rsidRPr="00C857F8" w:rsidRDefault="00C7725B" w:rsidP="005A30A5">
      <w:pPr>
        <w:ind w:left="720" w:right="93"/>
        <w:jc w:val="both"/>
        <w:rPr>
          <w:rFonts w:ascii="Tahoma" w:hAnsi="Tahoma" w:cs="Tahoma"/>
          <w:sz w:val="16"/>
          <w:szCs w:val="16"/>
        </w:rPr>
      </w:pPr>
    </w:p>
    <w:p w14:paraId="6F00DC4F" w14:textId="0AA88650" w:rsidR="005A30A5" w:rsidRPr="00C857F8" w:rsidRDefault="005A30A5" w:rsidP="005A30A5">
      <w:pPr>
        <w:ind w:left="720" w:right="93"/>
        <w:jc w:val="both"/>
        <w:rPr>
          <w:rFonts w:ascii="Tahoma" w:eastAsia="Times New Roman" w:hAnsi="Tahoma" w:cs="Tahoma"/>
        </w:rPr>
      </w:pPr>
      <w:r w:rsidRPr="00C857F8">
        <w:rPr>
          <w:rFonts w:ascii="Tahoma" w:hAnsi="Tahoma" w:cs="Tahoma"/>
        </w:rPr>
        <w:t xml:space="preserve">For pupils who are non-verbal or have limited receptive and expressive communication and learning disabilities, more direct on-going observation is often required </w:t>
      </w:r>
      <w:r w:rsidRPr="00C857F8">
        <w:rPr>
          <w:rFonts w:ascii="Tahoma" w:eastAsia="Times New Roman" w:hAnsi="Tahoma" w:cs="Tahoma"/>
        </w:rPr>
        <w:t>to support them and   keep them safe, along with the direct modelling of safe behaviour by those responsible for their care and education. The support required must be tailored to the</w:t>
      </w:r>
      <w:r w:rsidR="003C34ED" w:rsidRPr="00C857F8">
        <w:rPr>
          <w:rFonts w:ascii="Tahoma" w:eastAsia="Times New Roman" w:hAnsi="Tahoma" w:cs="Tahoma"/>
        </w:rPr>
        <w:t xml:space="preserve"> individual</w:t>
      </w:r>
      <w:r w:rsidR="000A4D8B" w:rsidRPr="00C857F8">
        <w:rPr>
          <w:rFonts w:ascii="Tahoma" w:eastAsia="Times New Roman" w:hAnsi="Tahoma" w:cs="Tahoma"/>
        </w:rPr>
        <w:t xml:space="preserve"> </w:t>
      </w:r>
      <w:r w:rsidR="000D37A7" w:rsidRPr="00C857F8">
        <w:rPr>
          <w:rFonts w:ascii="Tahoma" w:hAnsi="Tahoma" w:cs="Tahoma"/>
        </w:rPr>
        <w:t>pupil’s</w:t>
      </w:r>
      <w:r w:rsidR="000D37A7" w:rsidRPr="00C857F8">
        <w:rPr>
          <w:rFonts w:ascii="Tahoma" w:eastAsia="Times New Roman" w:hAnsi="Tahoma" w:cs="Tahoma"/>
        </w:rPr>
        <w:t xml:space="preserve"> needs</w:t>
      </w:r>
      <w:r w:rsidR="003C34ED" w:rsidRPr="00C857F8">
        <w:rPr>
          <w:rFonts w:ascii="Tahoma" w:eastAsia="Times New Roman" w:hAnsi="Tahoma" w:cs="Tahoma"/>
        </w:rPr>
        <w:t xml:space="preserve"> and be included in their Care Plan.</w:t>
      </w:r>
    </w:p>
    <w:p w14:paraId="0F10B51E" w14:textId="77777777" w:rsidR="00B5600C" w:rsidRPr="00027A71" w:rsidRDefault="00B5600C" w:rsidP="005A30A5">
      <w:pPr>
        <w:ind w:left="720" w:right="93"/>
        <w:jc w:val="both"/>
        <w:rPr>
          <w:rFonts w:ascii="Tahoma" w:eastAsia="Times New Roman" w:hAnsi="Tahoma" w:cs="Tahoma"/>
          <w:sz w:val="16"/>
          <w:szCs w:val="16"/>
        </w:rPr>
      </w:pPr>
    </w:p>
    <w:p w14:paraId="0F010177" w14:textId="77777777" w:rsidR="005D2109" w:rsidRDefault="007D2086" w:rsidP="007D0B51">
      <w:pPr>
        <w:ind w:left="709" w:hanging="709"/>
        <w:jc w:val="both"/>
        <w:rPr>
          <w:rFonts w:ascii="Tahoma" w:hAnsi="Tahoma" w:cs="Tahoma"/>
        </w:rPr>
      </w:pPr>
      <w:r w:rsidRPr="00C857F8">
        <w:rPr>
          <w:rFonts w:ascii="Tahoma" w:hAnsi="Tahoma" w:cs="Tahoma"/>
          <w:b/>
          <w:bCs/>
        </w:rPr>
        <w:t>15.</w:t>
      </w:r>
      <w:r w:rsidR="00C50CA9" w:rsidRPr="00C857F8">
        <w:rPr>
          <w:rFonts w:ascii="Tahoma" w:hAnsi="Tahoma" w:cs="Tahoma"/>
          <w:b/>
          <w:bCs/>
        </w:rPr>
        <w:t>2</w:t>
      </w:r>
      <w:r w:rsidRPr="00C857F8">
        <w:rPr>
          <w:rFonts w:ascii="Tahoma" w:hAnsi="Tahoma" w:cs="Tahoma"/>
        </w:rPr>
        <w:tab/>
        <w:t>T</w:t>
      </w:r>
      <w:r w:rsidR="00027A71">
        <w:rPr>
          <w:rFonts w:ascii="Tahoma" w:hAnsi="Tahoma" w:cs="Tahoma"/>
        </w:rPr>
        <w:t>h</w:t>
      </w:r>
      <w:r w:rsidRPr="00C857F8">
        <w:rPr>
          <w:rFonts w:ascii="Tahoma" w:hAnsi="Tahoma" w:cs="Tahoma"/>
        </w:rPr>
        <w:t xml:space="preserve">e school will take all appropriate action to ensure that </w:t>
      </w:r>
      <w:r w:rsidR="00D0213B" w:rsidRPr="00C857F8">
        <w:rPr>
          <w:rFonts w:ascii="Tahoma" w:hAnsi="Tahoma" w:cs="Tahoma"/>
        </w:rPr>
        <w:t>pupils</w:t>
      </w:r>
      <w:r w:rsidRPr="00C857F8">
        <w:rPr>
          <w:rFonts w:ascii="Tahoma" w:hAnsi="Tahoma" w:cs="Tahoma"/>
        </w:rPr>
        <w:t xml:space="preserve"> learn about appropriate relationships with adults, keeping safe, online safety as well as sex and healthy relationships. </w:t>
      </w:r>
      <w:r w:rsidRPr="00C857F8">
        <w:rPr>
          <w:rFonts w:cs="Arial"/>
          <w:shd w:val="clear" w:color="auto" w:fill="FFFFFF"/>
        </w:rPr>
        <w:t xml:space="preserve">Relationship and </w:t>
      </w:r>
      <w:r w:rsidR="00A13110">
        <w:rPr>
          <w:rFonts w:cs="Arial"/>
          <w:shd w:val="clear" w:color="auto" w:fill="FFFFFF"/>
        </w:rPr>
        <w:t>s</w:t>
      </w:r>
      <w:r w:rsidRPr="00C857F8">
        <w:rPr>
          <w:rFonts w:cs="Arial"/>
          <w:shd w:val="clear" w:color="auto" w:fill="FFFFFF"/>
        </w:rPr>
        <w:t>ex </w:t>
      </w:r>
      <w:r w:rsidR="00A13110">
        <w:rPr>
          <w:rFonts w:cs="Arial"/>
          <w:shd w:val="clear" w:color="auto" w:fill="FFFFFF"/>
        </w:rPr>
        <w:t>e</w:t>
      </w:r>
      <w:r w:rsidRPr="00C857F8">
        <w:rPr>
          <w:rFonts w:cs="Arial"/>
          <w:shd w:val="clear" w:color="auto" w:fill="FFFFFF"/>
        </w:rPr>
        <w:t>ducation</w:t>
      </w:r>
      <w:r w:rsidRPr="00C857F8">
        <w:rPr>
          <w:rFonts w:cs="Arial"/>
          <w:b/>
          <w:bCs/>
          <w:shd w:val="clear" w:color="auto" w:fill="FFFFFF"/>
        </w:rPr>
        <w:t xml:space="preserve"> </w:t>
      </w:r>
      <w:r w:rsidRPr="00A13110">
        <w:rPr>
          <w:rFonts w:cs="Arial"/>
          <w:shd w:val="clear" w:color="auto" w:fill="FFFFFF"/>
        </w:rPr>
        <w:t>(</w:t>
      </w:r>
      <w:r w:rsidRPr="00C857F8">
        <w:rPr>
          <w:rFonts w:ascii="Tahoma" w:hAnsi="Tahoma" w:cs="Tahoma"/>
        </w:rPr>
        <w:t xml:space="preserve">RSE) </w:t>
      </w:r>
      <w:r w:rsidR="00A13110">
        <w:rPr>
          <w:rFonts w:ascii="Tahoma" w:hAnsi="Tahoma" w:cs="Tahoma"/>
        </w:rPr>
        <w:t xml:space="preserve">and health education </w:t>
      </w:r>
      <w:r w:rsidRPr="00C857F8">
        <w:rPr>
          <w:rFonts w:ascii="Tahoma" w:hAnsi="Tahoma" w:cs="Tahoma"/>
        </w:rPr>
        <w:t xml:space="preserve">lessons, Relationships Education, and </w:t>
      </w:r>
    </w:p>
    <w:p w14:paraId="34A1E33C" w14:textId="77777777" w:rsidR="005D2109" w:rsidRDefault="005D2109" w:rsidP="007D0B51">
      <w:pPr>
        <w:ind w:left="709" w:hanging="709"/>
        <w:jc w:val="both"/>
        <w:rPr>
          <w:rFonts w:ascii="Tahoma" w:hAnsi="Tahoma" w:cs="Tahoma"/>
          <w:sz w:val="4"/>
          <w:szCs w:val="4"/>
        </w:rPr>
      </w:pPr>
    </w:p>
    <w:p w14:paraId="419746B2" w14:textId="77777777" w:rsidR="005D2109" w:rsidRDefault="005D2109" w:rsidP="007D0B51">
      <w:pPr>
        <w:ind w:left="709" w:hanging="709"/>
        <w:jc w:val="both"/>
        <w:rPr>
          <w:rFonts w:ascii="Tahoma" w:hAnsi="Tahoma" w:cs="Tahoma"/>
          <w:sz w:val="4"/>
          <w:szCs w:val="4"/>
        </w:rPr>
      </w:pPr>
    </w:p>
    <w:p w14:paraId="637FE298" w14:textId="77777777" w:rsidR="005D2109" w:rsidRDefault="005D2109" w:rsidP="007D0B51">
      <w:pPr>
        <w:ind w:left="709" w:hanging="709"/>
        <w:jc w:val="both"/>
        <w:rPr>
          <w:rFonts w:ascii="Tahoma" w:hAnsi="Tahoma" w:cs="Tahoma"/>
          <w:sz w:val="4"/>
          <w:szCs w:val="4"/>
        </w:rPr>
      </w:pPr>
    </w:p>
    <w:p w14:paraId="3C24C972" w14:textId="77777777" w:rsidR="005D2109" w:rsidRDefault="005D2109" w:rsidP="007D0B51">
      <w:pPr>
        <w:ind w:left="709" w:hanging="709"/>
        <w:jc w:val="both"/>
        <w:rPr>
          <w:rFonts w:ascii="Tahoma" w:hAnsi="Tahoma" w:cs="Tahoma"/>
          <w:sz w:val="4"/>
          <w:szCs w:val="4"/>
        </w:rPr>
      </w:pPr>
    </w:p>
    <w:p w14:paraId="6A50E74A" w14:textId="77777777" w:rsidR="005D2109" w:rsidRPr="005D2109" w:rsidRDefault="005D2109" w:rsidP="007D0B51">
      <w:pPr>
        <w:ind w:left="709" w:hanging="709"/>
        <w:jc w:val="both"/>
        <w:rPr>
          <w:rFonts w:ascii="Tahoma" w:hAnsi="Tahoma" w:cs="Tahoma"/>
          <w:sz w:val="4"/>
          <w:szCs w:val="4"/>
        </w:rPr>
      </w:pPr>
    </w:p>
    <w:p w14:paraId="3CC5E9A9" w14:textId="77777777" w:rsidR="007D2086" w:rsidRPr="00C857F8" w:rsidRDefault="00F6202C" w:rsidP="005D2109">
      <w:pPr>
        <w:ind w:left="709"/>
        <w:jc w:val="both"/>
        <w:rPr>
          <w:rFonts w:ascii="Tahoma" w:hAnsi="Tahoma" w:cs="Tahoma"/>
        </w:rPr>
      </w:pPr>
      <w:r>
        <w:rPr>
          <w:rFonts w:ascii="Tahoma" w:hAnsi="Tahoma" w:cs="Tahoma"/>
        </w:rPr>
        <w:t xml:space="preserve">RSE </w:t>
      </w:r>
      <w:r w:rsidR="007D2086" w:rsidRPr="00C857F8">
        <w:rPr>
          <w:rFonts w:ascii="Tahoma" w:hAnsi="Tahoma" w:cs="Tahoma"/>
        </w:rPr>
        <w:t xml:space="preserve">will focus on important age-appropriate issues in line with Government guidance. </w:t>
      </w:r>
      <w:r w:rsidR="0087352E">
        <w:rPr>
          <w:rFonts w:ascii="Tahoma" w:hAnsi="Tahoma" w:cs="Tahoma"/>
        </w:rPr>
        <w:t>Team members</w:t>
      </w:r>
      <w:r w:rsidR="007D2086" w:rsidRPr="00C857F8">
        <w:rPr>
          <w:rFonts w:ascii="Tahoma" w:hAnsi="Tahoma" w:cs="Tahoma"/>
        </w:rPr>
        <w:t xml:space="preserve"> must ensure that </w:t>
      </w:r>
      <w:r w:rsidR="003148C7" w:rsidRPr="00C857F8">
        <w:rPr>
          <w:rFonts w:ascii="Tahoma" w:hAnsi="Tahoma" w:cs="Tahoma"/>
        </w:rPr>
        <w:t xml:space="preserve">pupils </w:t>
      </w:r>
      <w:r w:rsidR="007D2086" w:rsidRPr="00C857F8">
        <w:rPr>
          <w:rFonts w:ascii="Tahoma" w:hAnsi="Tahoma" w:cs="Tahoma"/>
        </w:rPr>
        <w:t xml:space="preserve">have opportunity to learn about safe relationships between peers as well as who they can talk to if they have any concerns. </w:t>
      </w:r>
    </w:p>
    <w:p w14:paraId="0FA1C1D4" w14:textId="77777777" w:rsidR="007D2086" w:rsidRPr="00C857F8" w:rsidRDefault="007D2086" w:rsidP="007D2086">
      <w:pPr>
        <w:ind w:left="709" w:hanging="709"/>
        <w:jc w:val="both"/>
        <w:rPr>
          <w:rFonts w:ascii="Tahoma" w:hAnsi="Tahoma" w:cs="Tahoma"/>
          <w:sz w:val="16"/>
          <w:szCs w:val="16"/>
        </w:rPr>
      </w:pPr>
    </w:p>
    <w:p w14:paraId="4B9595CA" w14:textId="77777777" w:rsidR="00B93641" w:rsidRPr="00C857F8" w:rsidRDefault="00B93641" w:rsidP="00B93641">
      <w:pPr>
        <w:ind w:left="709"/>
        <w:jc w:val="both"/>
        <w:rPr>
          <w:rFonts w:ascii="Tahoma" w:hAnsi="Tahoma" w:cs="Tahoma"/>
        </w:rPr>
      </w:pPr>
      <w:r w:rsidRPr="00C857F8">
        <w:rPr>
          <w:rFonts w:ascii="Tahoma" w:hAnsi="Tahoma" w:cs="Tahoma"/>
        </w:rPr>
        <w:t>LGBT</w:t>
      </w:r>
      <w:r w:rsidR="00751F6B" w:rsidRPr="00C857F8">
        <w:rPr>
          <w:rFonts w:ascii="Tahoma" w:hAnsi="Tahoma" w:cs="Tahoma"/>
        </w:rPr>
        <w:t>Q+</w:t>
      </w:r>
      <w:r w:rsidRPr="00C857F8">
        <w:rPr>
          <w:rFonts w:ascii="Tahoma" w:hAnsi="Tahoma" w:cs="Tahoma"/>
        </w:rPr>
        <w:t xml:space="preserve"> inclusion is part of the statutory Relationships Education, Relationship and Sex Education and Health Education curriculum and there is a range of support available to help schools counter homophobic, biphobic and transphobic bullying and abuse.</w:t>
      </w:r>
    </w:p>
    <w:p w14:paraId="44A053EE" w14:textId="77777777" w:rsidR="003429C9" w:rsidRPr="00C857F8" w:rsidRDefault="003429C9" w:rsidP="007D2086">
      <w:pPr>
        <w:ind w:left="709"/>
        <w:jc w:val="both"/>
        <w:rPr>
          <w:rFonts w:ascii="Tahoma" w:hAnsi="Tahoma" w:cs="Tahoma"/>
          <w:sz w:val="12"/>
          <w:szCs w:val="12"/>
        </w:rPr>
      </w:pPr>
    </w:p>
    <w:p w14:paraId="55C09A5D" w14:textId="77777777" w:rsidR="007D2086" w:rsidRPr="00C857F8" w:rsidRDefault="007D2086" w:rsidP="007D2086">
      <w:pPr>
        <w:ind w:left="709"/>
        <w:jc w:val="both"/>
        <w:rPr>
          <w:rFonts w:ascii="Tahoma" w:hAnsi="Tahoma" w:cs="Tahoma"/>
        </w:rPr>
      </w:pPr>
      <w:r w:rsidRPr="00C857F8">
        <w:rPr>
          <w:rFonts w:ascii="Tahoma" w:hAnsi="Tahoma" w:cs="Tahoma"/>
        </w:rPr>
        <w:t>A one-stop page providing teachers with support in teaching RSE</w:t>
      </w:r>
      <w:r w:rsidR="007B7BAD">
        <w:rPr>
          <w:rFonts w:ascii="Tahoma" w:hAnsi="Tahoma" w:cs="Tahoma"/>
        </w:rPr>
        <w:t xml:space="preserve"> and health education</w:t>
      </w:r>
      <w:r w:rsidRPr="00C857F8">
        <w:rPr>
          <w:rFonts w:ascii="Tahoma" w:hAnsi="Tahoma" w:cs="Tahoma"/>
        </w:rPr>
        <w:t xml:space="preserve"> topics can be found here:</w:t>
      </w:r>
      <w:r w:rsidR="00570436">
        <w:rPr>
          <w:rFonts w:ascii="Tahoma" w:hAnsi="Tahoma" w:cs="Tahoma"/>
        </w:rPr>
        <w:t xml:space="preserve"> </w:t>
      </w:r>
      <w:hyperlink r:id="rId105" w:history="1">
        <w:r w:rsidR="00E72441">
          <w:rPr>
            <w:rStyle w:val="Hyperlink"/>
            <w:rFonts w:ascii="Tahoma" w:hAnsi="Tahoma" w:cs="Tahoma"/>
          </w:rPr>
          <w:t>Teaching about relationships sex and health</w:t>
        </w:r>
      </w:hyperlink>
    </w:p>
    <w:p w14:paraId="58EED7DF" w14:textId="77777777" w:rsidR="007D2086" w:rsidRPr="00C857F8" w:rsidRDefault="007D2086" w:rsidP="007D2086">
      <w:pPr>
        <w:ind w:left="709" w:hanging="709"/>
        <w:jc w:val="both"/>
        <w:rPr>
          <w:rFonts w:ascii="Tahoma" w:hAnsi="Tahoma" w:cs="Tahoma"/>
          <w:sz w:val="16"/>
          <w:szCs w:val="16"/>
        </w:rPr>
      </w:pPr>
    </w:p>
    <w:p w14:paraId="5DDC6A0A" w14:textId="77777777" w:rsidR="007D2086" w:rsidRPr="00C857F8" w:rsidRDefault="007D2086" w:rsidP="007D2086">
      <w:pPr>
        <w:ind w:left="709" w:hanging="709"/>
        <w:jc w:val="both"/>
        <w:rPr>
          <w:rFonts w:ascii="Tahoma" w:hAnsi="Tahoma" w:cs="Tahoma"/>
        </w:rPr>
      </w:pPr>
      <w:r w:rsidRPr="00C857F8">
        <w:rPr>
          <w:rFonts w:ascii="Tahoma" w:hAnsi="Tahoma" w:cs="Tahoma"/>
          <w:b/>
        </w:rPr>
        <w:t>15.</w:t>
      </w:r>
      <w:r w:rsidR="00C50CA9" w:rsidRPr="00C857F8">
        <w:rPr>
          <w:rFonts w:ascii="Tahoma" w:hAnsi="Tahoma" w:cs="Tahoma"/>
          <w:b/>
        </w:rPr>
        <w:t>3</w:t>
      </w:r>
      <w:r w:rsidRPr="00C857F8">
        <w:rPr>
          <w:rFonts w:ascii="Tahoma" w:hAnsi="Tahoma" w:cs="Tahoma"/>
        </w:rPr>
        <w:t xml:space="preserve"> </w:t>
      </w:r>
      <w:r w:rsidRPr="00C857F8">
        <w:rPr>
          <w:rFonts w:ascii="Tahoma" w:hAnsi="Tahoma" w:cs="Tahoma"/>
        </w:rPr>
        <w:tab/>
      </w:r>
      <w:r w:rsidR="003148C7" w:rsidRPr="00C857F8">
        <w:rPr>
          <w:rFonts w:ascii="Tahoma" w:hAnsi="Tahoma" w:cs="Tahoma"/>
        </w:rPr>
        <w:t>Pupil</w:t>
      </w:r>
      <w:r w:rsidR="003148C7" w:rsidRPr="004A5197">
        <w:rPr>
          <w:rFonts w:ascii="Tahoma" w:hAnsi="Tahoma" w:cs="Tahoma"/>
        </w:rPr>
        <w:t>s</w:t>
      </w:r>
      <w:r w:rsidRPr="004A5197">
        <w:rPr>
          <w:rFonts w:ascii="Tahoma" w:hAnsi="Tahoma" w:cs="Tahoma"/>
        </w:rPr>
        <w:t xml:space="preserve"> </w:t>
      </w:r>
      <w:r w:rsidR="002A2E2E" w:rsidRPr="004A5197">
        <w:rPr>
          <w:rFonts w:ascii="Tahoma" w:hAnsi="Tahoma" w:cs="Tahoma"/>
        </w:rPr>
        <w:t>will</w:t>
      </w:r>
      <w:r w:rsidRPr="004A5197">
        <w:rPr>
          <w:rFonts w:ascii="Tahoma" w:hAnsi="Tahoma" w:cs="Tahoma"/>
        </w:rPr>
        <w:t xml:space="preserve"> be supported by</w:t>
      </w:r>
      <w:r w:rsidR="008F34E2" w:rsidRPr="004A5197">
        <w:rPr>
          <w:rFonts w:ascii="Tahoma" w:hAnsi="Tahoma" w:cs="Tahoma"/>
        </w:rPr>
        <w:t xml:space="preserve"> </w:t>
      </w:r>
      <w:r w:rsidR="00B661DE" w:rsidRPr="004A5197">
        <w:rPr>
          <w:rFonts w:ascii="Tahoma" w:hAnsi="Tahoma" w:cs="Tahoma"/>
        </w:rPr>
        <w:t>t</w:t>
      </w:r>
      <w:r w:rsidR="00737B55" w:rsidRPr="004A5197">
        <w:rPr>
          <w:rFonts w:ascii="Tahoma" w:hAnsi="Tahoma" w:cs="Tahoma"/>
        </w:rPr>
        <w:t>eam members</w:t>
      </w:r>
      <w:r w:rsidRPr="004A5197">
        <w:rPr>
          <w:rFonts w:ascii="Tahoma" w:hAnsi="Tahoma" w:cs="Tahoma"/>
        </w:rPr>
        <w:t xml:space="preserve"> to understand what abuse</w:t>
      </w:r>
      <w:r w:rsidR="00B661DE" w:rsidRPr="004A5197">
        <w:rPr>
          <w:rFonts w:ascii="Tahoma" w:hAnsi="Tahoma" w:cs="Tahoma"/>
        </w:rPr>
        <w:t>, neglect and exploitation are</w:t>
      </w:r>
      <w:r w:rsidRPr="004A5197">
        <w:rPr>
          <w:rFonts w:ascii="Tahoma" w:hAnsi="Tahoma" w:cs="Tahoma"/>
        </w:rPr>
        <w:t xml:space="preserve">. </w:t>
      </w:r>
      <w:r w:rsidR="00261E33" w:rsidRPr="004A5197">
        <w:rPr>
          <w:rFonts w:ascii="Tahoma" w:hAnsi="Tahoma" w:cs="Tahoma"/>
        </w:rPr>
        <w:t>Pupils</w:t>
      </w:r>
      <w:r w:rsidRPr="004A5197">
        <w:rPr>
          <w:rFonts w:ascii="Tahoma" w:hAnsi="Tahoma" w:cs="Tahoma"/>
        </w:rPr>
        <w:t xml:space="preserve"> must b</w:t>
      </w:r>
      <w:r w:rsidRPr="00C857F8">
        <w:rPr>
          <w:rFonts w:ascii="Tahoma" w:hAnsi="Tahoma" w:cs="Tahoma"/>
        </w:rPr>
        <w:t xml:space="preserve">e listened to and enabled to report any abuse or neglect at the earliest opportunity. They should be given information about how to report abuse or any concerns about possible </w:t>
      </w:r>
      <w:r w:rsidR="001D7033" w:rsidRPr="00C857F8">
        <w:rPr>
          <w:rFonts w:ascii="Tahoma" w:hAnsi="Tahoma" w:cs="Tahoma"/>
        </w:rPr>
        <w:t>abuse</w:t>
      </w:r>
      <w:r w:rsidR="001D7033">
        <w:rPr>
          <w:rFonts w:ascii="Tahoma" w:hAnsi="Tahoma" w:cs="Tahoma"/>
        </w:rPr>
        <w:t xml:space="preserve"> and</w:t>
      </w:r>
      <w:r w:rsidRPr="00C857F8">
        <w:rPr>
          <w:rFonts w:ascii="Tahoma" w:hAnsi="Tahoma" w:cs="Tahoma"/>
        </w:rPr>
        <w:t xml:space="preserve"> be able to access in private relevant websites or helplines such as Childline to seek advice and help.</w:t>
      </w:r>
    </w:p>
    <w:p w14:paraId="6BDCEE47" w14:textId="77777777" w:rsidR="007D2086" w:rsidRPr="00C857F8" w:rsidRDefault="007D2086" w:rsidP="007D2086">
      <w:pPr>
        <w:ind w:left="709" w:hanging="709"/>
        <w:jc w:val="both"/>
        <w:rPr>
          <w:rFonts w:ascii="Tahoma" w:hAnsi="Tahoma" w:cs="Tahoma"/>
          <w:sz w:val="16"/>
          <w:szCs w:val="16"/>
        </w:rPr>
      </w:pPr>
    </w:p>
    <w:p w14:paraId="15AE022C" w14:textId="77777777" w:rsidR="007D2086" w:rsidRPr="00E726A5" w:rsidRDefault="007D2086" w:rsidP="007D2086">
      <w:pPr>
        <w:ind w:left="709" w:hanging="709"/>
        <w:jc w:val="both"/>
        <w:rPr>
          <w:rFonts w:ascii="Tahoma" w:hAnsi="Tahoma" w:cs="Tahoma"/>
        </w:rPr>
      </w:pPr>
      <w:r w:rsidRPr="00C857F8">
        <w:rPr>
          <w:rFonts w:ascii="Tahoma" w:hAnsi="Tahoma" w:cs="Tahoma"/>
          <w:b/>
        </w:rPr>
        <w:t>15.</w:t>
      </w:r>
      <w:r w:rsidR="00C50CA9" w:rsidRPr="00C857F8">
        <w:rPr>
          <w:rFonts w:ascii="Tahoma" w:hAnsi="Tahoma" w:cs="Tahoma"/>
          <w:b/>
        </w:rPr>
        <w:t>4</w:t>
      </w:r>
      <w:r w:rsidRPr="00C857F8">
        <w:rPr>
          <w:rFonts w:ascii="Tahoma" w:hAnsi="Tahoma" w:cs="Tahoma"/>
        </w:rPr>
        <w:t xml:space="preserve"> </w:t>
      </w:r>
      <w:r w:rsidRPr="00C857F8">
        <w:rPr>
          <w:rFonts w:ascii="Tahoma" w:hAnsi="Tahoma" w:cs="Tahoma"/>
        </w:rPr>
        <w:tab/>
        <w:t>The school recognises that some</w:t>
      </w:r>
      <w:r w:rsidR="002A6731" w:rsidRPr="00C857F8">
        <w:rPr>
          <w:rFonts w:ascii="Tahoma" w:hAnsi="Tahoma" w:cs="Tahoma"/>
        </w:rPr>
        <w:t xml:space="preserve"> pupils</w:t>
      </w:r>
      <w:r w:rsidRPr="00C857F8">
        <w:rPr>
          <w:rFonts w:ascii="Tahoma" w:hAnsi="Tahoma" w:cs="Tahoma"/>
        </w:rPr>
        <w:t xml:space="preserve"> are more vulnerable by virtue of their complex health or behavioural needs, or disabilities. In these instances, all </w:t>
      </w:r>
      <w:r w:rsidR="00737B55">
        <w:rPr>
          <w:rFonts w:ascii="Tahoma" w:hAnsi="Tahoma" w:cs="Tahoma"/>
        </w:rPr>
        <w:t>team members</w:t>
      </w:r>
      <w:r w:rsidRPr="00C857F8">
        <w:rPr>
          <w:rFonts w:ascii="Tahoma" w:hAnsi="Tahoma" w:cs="Tahoma"/>
        </w:rPr>
        <w:t xml:space="preserve"> have a responsibility to be the 'eyes and ears' and report all concerns to the DS Lead.</w:t>
      </w:r>
      <w:r w:rsidRPr="00E726A5">
        <w:rPr>
          <w:rFonts w:ascii="Tahoma" w:hAnsi="Tahoma" w:cs="Tahoma"/>
        </w:rPr>
        <w:t xml:space="preserve"> </w:t>
      </w:r>
    </w:p>
    <w:p w14:paraId="4F960682" w14:textId="77777777" w:rsidR="007D2086" w:rsidRPr="00F23AD5" w:rsidRDefault="007D2086" w:rsidP="007D2086">
      <w:pPr>
        <w:jc w:val="both"/>
        <w:rPr>
          <w:rFonts w:ascii="Tahoma" w:hAnsi="Tahoma" w:cs="Tahoma"/>
          <w:sz w:val="16"/>
          <w:szCs w:val="16"/>
        </w:rPr>
      </w:pPr>
    </w:p>
    <w:p w14:paraId="49848FBA" w14:textId="77777777" w:rsidR="008309D5" w:rsidRDefault="007D2086" w:rsidP="007D2086">
      <w:pPr>
        <w:ind w:left="709" w:hanging="709"/>
        <w:jc w:val="both"/>
        <w:rPr>
          <w:rFonts w:ascii="Tahoma" w:hAnsi="Tahoma" w:cs="Tahoma"/>
        </w:rPr>
      </w:pPr>
      <w:r>
        <w:rPr>
          <w:rFonts w:ascii="Tahoma" w:hAnsi="Tahoma" w:cs="Tahoma"/>
          <w:b/>
        </w:rPr>
        <w:t>15</w:t>
      </w:r>
      <w:r w:rsidRPr="0043249F">
        <w:rPr>
          <w:rFonts w:ascii="Tahoma" w:hAnsi="Tahoma" w:cs="Tahoma"/>
          <w:b/>
        </w:rPr>
        <w:t>.</w:t>
      </w:r>
      <w:r w:rsidR="00C50CA9">
        <w:rPr>
          <w:rFonts w:ascii="Tahoma" w:hAnsi="Tahoma" w:cs="Tahoma"/>
          <w:b/>
        </w:rPr>
        <w:t>5</w:t>
      </w:r>
      <w:r>
        <w:rPr>
          <w:rFonts w:ascii="Tahoma" w:hAnsi="Tahoma" w:cs="Tahoma"/>
        </w:rPr>
        <w:t xml:space="preserve"> </w:t>
      </w:r>
      <w:r>
        <w:rPr>
          <w:rFonts w:ascii="Tahoma" w:hAnsi="Tahoma" w:cs="Tahoma"/>
        </w:rPr>
        <w:tab/>
      </w:r>
      <w:r w:rsidR="000F48FE">
        <w:rPr>
          <w:rFonts w:ascii="Tahoma" w:hAnsi="Tahoma" w:cs="Tahoma"/>
        </w:rPr>
        <w:t>Please also refer to Part Five of</w:t>
      </w:r>
      <w:r w:rsidRPr="00E726A5">
        <w:rPr>
          <w:rFonts w:ascii="Tahoma" w:hAnsi="Tahoma" w:cs="Tahoma"/>
        </w:rPr>
        <w:t xml:space="preserve"> </w:t>
      </w:r>
      <w:hyperlink r:id="rId106" w:history="1">
        <w:r w:rsidR="00193A99">
          <w:rPr>
            <w:rStyle w:val="Hyperlink"/>
            <w:rFonts w:ascii="Tahoma" w:hAnsi="Tahoma" w:cs="Tahoma"/>
          </w:rPr>
          <w:t>KCSiE 2024</w:t>
        </w:r>
      </w:hyperlink>
      <w:r w:rsidR="001807B4">
        <w:rPr>
          <w:rFonts w:ascii="Tahoma" w:hAnsi="Tahoma" w:cs="Tahoma"/>
        </w:rPr>
        <w:t>:</w:t>
      </w:r>
      <w:r w:rsidR="00A724C8">
        <w:rPr>
          <w:rFonts w:ascii="Tahoma" w:hAnsi="Tahoma" w:cs="Tahoma"/>
        </w:rPr>
        <w:t xml:space="preserve"> </w:t>
      </w:r>
      <w:r w:rsidRPr="00E726A5">
        <w:rPr>
          <w:rFonts w:ascii="Tahoma" w:hAnsi="Tahoma" w:cs="Tahoma"/>
        </w:rPr>
        <w:t>Child</w:t>
      </w:r>
      <w:r w:rsidR="001807B4">
        <w:rPr>
          <w:rFonts w:ascii="Tahoma" w:hAnsi="Tahoma" w:cs="Tahoma"/>
        </w:rPr>
        <w:t>-</w:t>
      </w:r>
      <w:r w:rsidRPr="00E726A5">
        <w:rPr>
          <w:rFonts w:ascii="Tahoma" w:hAnsi="Tahoma" w:cs="Tahoma"/>
        </w:rPr>
        <w:t>on</w:t>
      </w:r>
      <w:r w:rsidR="001807B4">
        <w:rPr>
          <w:rFonts w:ascii="Tahoma" w:hAnsi="Tahoma" w:cs="Tahoma"/>
        </w:rPr>
        <w:t>-</w:t>
      </w:r>
      <w:r w:rsidRPr="00E726A5">
        <w:rPr>
          <w:rFonts w:ascii="Tahoma" w:hAnsi="Tahoma" w:cs="Tahoma"/>
        </w:rPr>
        <w:t>Child Sexual Violence and</w:t>
      </w:r>
      <w:r w:rsidR="00A724C8">
        <w:rPr>
          <w:rFonts w:ascii="Tahoma" w:hAnsi="Tahoma" w:cs="Tahoma"/>
        </w:rPr>
        <w:t xml:space="preserve"> </w:t>
      </w:r>
      <w:r w:rsidRPr="00E726A5">
        <w:rPr>
          <w:rFonts w:ascii="Tahoma" w:hAnsi="Tahoma" w:cs="Tahoma"/>
        </w:rPr>
        <w:t>Harassment</w:t>
      </w:r>
      <w:r w:rsidR="000F48FE">
        <w:rPr>
          <w:rFonts w:ascii="Tahoma" w:hAnsi="Tahoma" w:cs="Tahoma"/>
        </w:rPr>
        <w:t xml:space="preserve">. </w:t>
      </w:r>
    </w:p>
    <w:p w14:paraId="7D8ABEFD" w14:textId="77777777" w:rsidR="007D2086" w:rsidRPr="002A2E2E" w:rsidRDefault="007D2086" w:rsidP="007D2086">
      <w:pPr>
        <w:ind w:left="709" w:hanging="709"/>
        <w:jc w:val="both"/>
        <w:rPr>
          <w:rFonts w:ascii="Tahoma" w:hAnsi="Tahoma" w:cs="Tahoma"/>
          <w:sz w:val="16"/>
          <w:szCs w:val="16"/>
        </w:rPr>
      </w:pPr>
      <w:r w:rsidRPr="00E726A5">
        <w:rPr>
          <w:rFonts w:ascii="Tahoma" w:hAnsi="Tahoma" w:cs="Tahoma"/>
        </w:rPr>
        <w:t xml:space="preserve"> </w:t>
      </w:r>
    </w:p>
    <w:p w14:paraId="4ECDE9BE" w14:textId="77777777" w:rsidR="00FB53C2" w:rsidRDefault="007D2086" w:rsidP="001064C5">
      <w:pPr>
        <w:pStyle w:val="Heading1"/>
        <w:ind w:hanging="102"/>
      </w:pPr>
      <w:bookmarkStart w:id="29" w:name="_Toc175141176"/>
      <w:r w:rsidRPr="00FB53C2">
        <w:t xml:space="preserve">16.0 </w:t>
      </w:r>
      <w:r w:rsidRPr="00FB53C2">
        <w:tab/>
        <w:t>Online Safet</w:t>
      </w:r>
      <w:r w:rsidRPr="00900F04">
        <w:t>y</w:t>
      </w:r>
      <w:r w:rsidR="00C11081" w:rsidRPr="00900F04">
        <w:t xml:space="preserve"> and Security</w:t>
      </w:r>
      <w:bookmarkEnd w:id="29"/>
      <w:r w:rsidR="00FB53C2" w:rsidRPr="00FB53C2">
        <w:t xml:space="preserve"> </w:t>
      </w:r>
    </w:p>
    <w:p w14:paraId="4C8D0559" w14:textId="77777777" w:rsidR="00FB53C2" w:rsidRPr="00027A71" w:rsidRDefault="00FB53C2" w:rsidP="00FB53C2">
      <w:pPr>
        <w:ind w:left="720"/>
        <w:jc w:val="both"/>
        <w:rPr>
          <w:rFonts w:ascii="Tahoma" w:hAnsi="Tahoma" w:cs="Tahoma"/>
          <w:b/>
          <w:bCs/>
          <w:sz w:val="4"/>
          <w:szCs w:val="4"/>
        </w:rPr>
      </w:pPr>
    </w:p>
    <w:p w14:paraId="591313AD" w14:textId="77777777" w:rsidR="00FB53C2" w:rsidRPr="00D22B45" w:rsidRDefault="00C60808" w:rsidP="00FB53C2">
      <w:pPr>
        <w:ind w:left="720"/>
        <w:jc w:val="both"/>
        <w:rPr>
          <w:rFonts w:ascii="Tahoma" w:hAnsi="Tahoma" w:cs="Tahoma"/>
        </w:rPr>
      </w:pPr>
      <w:r w:rsidRPr="00D22B45">
        <w:rPr>
          <w:rFonts w:ascii="Tahoma" w:hAnsi="Tahoma" w:cs="Tahoma"/>
        </w:rPr>
        <w:t xml:space="preserve">Please also see </w:t>
      </w:r>
      <w:r w:rsidR="00901475" w:rsidRPr="00D22B45">
        <w:rPr>
          <w:rFonts w:ascii="Tahoma" w:hAnsi="Tahoma" w:cs="Tahoma"/>
        </w:rPr>
        <w:t xml:space="preserve">the </w:t>
      </w:r>
      <w:r w:rsidR="00FB53C2" w:rsidRPr="00D22B45">
        <w:rPr>
          <w:rFonts w:ascii="Tahoma" w:hAnsi="Tahoma" w:cs="Tahoma"/>
          <w:i/>
          <w:iCs/>
        </w:rPr>
        <w:t>Web Filtering &amp; Monitoring Policy</w:t>
      </w:r>
      <w:r w:rsidR="00FB53C2" w:rsidRPr="00D22B45">
        <w:rPr>
          <w:rFonts w:ascii="Tahoma" w:hAnsi="Tahoma" w:cs="Tahoma"/>
        </w:rPr>
        <w:t xml:space="preserve">, </w:t>
      </w:r>
      <w:r w:rsidR="00FB53C2" w:rsidRPr="00D22B45">
        <w:rPr>
          <w:rFonts w:ascii="Tahoma" w:hAnsi="Tahoma" w:cs="Tahoma"/>
          <w:i/>
          <w:iCs/>
        </w:rPr>
        <w:t xml:space="preserve">Staying Safe Online Policy </w:t>
      </w:r>
      <w:r w:rsidR="00FB53C2" w:rsidRPr="00D22B45">
        <w:rPr>
          <w:rFonts w:ascii="Tahoma" w:hAnsi="Tahoma" w:cs="Tahoma"/>
        </w:rPr>
        <w:t xml:space="preserve">and </w:t>
      </w:r>
      <w:r w:rsidR="00FB53C2" w:rsidRPr="00D22B45">
        <w:rPr>
          <w:rFonts w:ascii="Tahoma" w:hAnsi="Tahoma" w:cs="Tahoma"/>
          <w:i/>
          <w:iCs/>
        </w:rPr>
        <w:t xml:space="preserve">Mobile and Smart Technology </w:t>
      </w:r>
      <w:r w:rsidR="00901475" w:rsidRPr="00D22B45">
        <w:rPr>
          <w:rFonts w:ascii="Tahoma" w:hAnsi="Tahoma" w:cs="Tahoma"/>
          <w:i/>
          <w:iCs/>
        </w:rPr>
        <w:t>Policy</w:t>
      </w:r>
      <w:r w:rsidR="00901475" w:rsidRPr="00D22B45">
        <w:rPr>
          <w:rFonts w:ascii="Tahoma" w:hAnsi="Tahoma" w:cs="Tahoma"/>
        </w:rPr>
        <w:t>.</w:t>
      </w:r>
    </w:p>
    <w:p w14:paraId="4BE6C6B6" w14:textId="77777777" w:rsidR="007D2086" w:rsidRDefault="007D2086" w:rsidP="007D2086">
      <w:pPr>
        <w:ind w:left="720" w:hanging="720"/>
        <w:jc w:val="both"/>
        <w:rPr>
          <w:rFonts w:ascii="Tahoma" w:hAnsi="Tahoma" w:cs="Tahoma"/>
          <w:sz w:val="12"/>
          <w:szCs w:val="12"/>
          <w:highlight w:val="green"/>
        </w:rPr>
      </w:pPr>
    </w:p>
    <w:p w14:paraId="6F621F69" w14:textId="77777777" w:rsidR="003A011A" w:rsidRDefault="003A011A" w:rsidP="007D2086">
      <w:pPr>
        <w:ind w:left="720" w:hanging="720"/>
        <w:jc w:val="both"/>
        <w:rPr>
          <w:rFonts w:ascii="Tahoma" w:hAnsi="Tahoma" w:cs="Tahoma"/>
          <w:sz w:val="12"/>
          <w:szCs w:val="12"/>
          <w:highlight w:val="green"/>
        </w:rPr>
      </w:pPr>
    </w:p>
    <w:p w14:paraId="225C038C" w14:textId="77777777" w:rsidR="003A011A" w:rsidRDefault="003A011A" w:rsidP="007D2086">
      <w:pPr>
        <w:ind w:left="720" w:hanging="720"/>
        <w:jc w:val="both"/>
        <w:rPr>
          <w:rFonts w:ascii="Tahoma" w:hAnsi="Tahoma" w:cs="Tahoma"/>
          <w:sz w:val="12"/>
          <w:szCs w:val="12"/>
          <w:highlight w:val="green"/>
        </w:rPr>
      </w:pPr>
    </w:p>
    <w:p w14:paraId="3F00C3D6" w14:textId="77777777" w:rsidR="003A011A" w:rsidRDefault="003A011A" w:rsidP="007D2086">
      <w:pPr>
        <w:ind w:left="720" w:hanging="720"/>
        <w:jc w:val="both"/>
        <w:rPr>
          <w:rFonts w:ascii="Tahoma" w:hAnsi="Tahoma" w:cs="Tahoma"/>
          <w:sz w:val="12"/>
          <w:szCs w:val="12"/>
          <w:highlight w:val="green"/>
        </w:rPr>
      </w:pPr>
    </w:p>
    <w:p w14:paraId="1B65C881" w14:textId="77777777" w:rsidR="003A011A" w:rsidRDefault="003A011A" w:rsidP="007D2086">
      <w:pPr>
        <w:ind w:left="720" w:hanging="720"/>
        <w:jc w:val="both"/>
        <w:rPr>
          <w:rFonts w:ascii="Tahoma" w:hAnsi="Tahoma" w:cs="Tahoma"/>
          <w:sz w:val="12"/>
          <w:szCs w:val="12"/>
          <w:highlight w:val="green"/>
        </w:rPr>
      </w:pPr>
    </w:p>
    <w:p w14:paraId="2AC9B596" w14:textId="77777777" w:rsidR="003A011A" w:rsidRPr="00D22B45" w:rsidRDefault="003A011A" w:rsidP="007D2086">
      <w:pPr>
        <w:ind w:left="720" w:hanging="720"/>
        <w:jc w:val="both"/>
        <w:rPr>
          <w:rFonts w:ascii="Tahoma" w:hAnsi="Tahoma" w:cs="Tahoma"/>
          <w:sz w:val="12"/>
          <w:szCs w:val="12"/>
          <w:highlight w:val="green"/>
        </w:rPr>
      </w:pPr>
    </w:p>
    <w:p w14:paraId="1748023A" w14:textId="77777777" w:rsidR="00027A71" w:rsidRDefault="007D2086" w:rsidP="002A2E2E">
      <w:pPr>
        <w:ind w:left="720" w:hanging="720"/>
        <w:jc w:val="both"/>
        <w:rPr>
          <w:rFonts w:ascii="Tahoma" w:hAnsi="Tahoma" w:cs="Tahoma"/>
        </w:rPr>
      </w:pPr>
      <w:r w:rsidRPr="004925C8">
        <w:rPr>
          <w:rFonts w:ascii="Tahoma" w:hAnsi="Tahoma" w:cs="Tahoma"/>
          <w:b/>
          <w:bCs/>
        </w:rPr>
        <w:t>16.1</w:t>
      </w:r>
      <w:r w:rsidRPr="004925C8">
        <w:rPr>
          <w:rFonts w:ascii="Tahoma" w:hAnsi="Tahoma" w:cs="Tahoma"/>
        </w:rPr>
        <w:tab/>
        <w:t xml:space="preserve">There is a whole school approach to online safety to help equip pupils with knowledge and understanding to stay safe online. The school helps and supports its pupils to recognise and </w:t>
      </w:r>
      <w:r w:rsidRPr="004925C8">
        <w:rPr>
          <w:rFonts w:ascii="Tahoma" w:hAnsi="Tahoma" w:cs="Tahoma"/>
        </w:rPr>
        <w:lastRenderedPageBreak/>
        <w:t>avoid online safety risks and to help build their digital resilience. This is integrated into everyday learning and covered in detail as part of the RSE</w:t>
      </w:r>
      <w:r w:rsidR="00852F91">
        <w:rPr>
          <w:rFonts w:ascii="Tahoma" w:hAnsi="Tahoma" w:cs="Tahoma"/>
        </w:rPr>
        <w:t xml:space="preserve"> and health education</w:t>
      </w:r>
      <w:r w:rsidRPr="004925C8">
        <w:rPr>
          <w:rFonts w:ascii="Tahoma" w:hAnsi="Tahoma" w:cs="Tahoma"/>
        </w:rPr>
        <w:t xml:space="preserve"> curriculum. </w:t>
      </w:r>
    </w:p>
    <w:p w14:paraId="408A3087" w14:textId="77777777" w:rsidR="00027A71" w:rsidRPr="00027A71" w:rsidRDefault="00027A71" w:rsidP="002A2E2E">
      <w:pPr>
        <w:ind w:left="720" w:hanging="720"/>
        <w:jc w:val="both"/>
        <w:rPr>
          <w:rFonts w:ascii="Tahoma" w:hAnsi="Tahoma" w:cs="Tahoma"/>
          <w:sz w:val="8"/>
          <w:szCs w:val="8"/>
        </w:rPr>
      </w:pPr>
    </w:p>
    <w:p w14:paraId="1074937F" w14:textId="77777777" w:rsidR="007D2086" w:rsidRDefault="007D2086" w:rsidP="00027A71">
      <w:pPr>
        <w:ind w:left="720"/>
        <w:jc w:val="both"/>
        <w:rPr>
          <w:rFonts w:ascii="Tahoma" w:hAnsi="Tahoma" w:cs="Tahoma"/>
          <w:color w:val="0562C1"/>
        </w:rPr>
      </w:pPr>
      <w:r w:rsidRPr="004925C8">
        <w:rPr>
          <w:rFonts w:ascii="Tahoma" w:hAnsi="Tahoma" w:cs="Tahoma"/>
        </w:rPr>
        <w:t>There are a range of resources to provide support for online safety in schools at:</w:t>
      </w:r>
      <w:r w:rsidR="002A2E2E">
        <w:rPr>
          <w:rFonts w:ascii="Tahoma" w:hAnsi="Tahoma" w:cs="Tahoma"/>
        </w:rPr>
        <w:t xml:space="preserve"> </w:t>
      </w:r>
      <w:hyperlink r:id="rId107" w:history="1">
        <w:r w:rsidR="002A2E2E">
          <w:rPr>
            <w:rStyle w:val="Hyperlink"/>
            <w:rFonts w:ascii="Tahoma" w:hAnsi="Tahoma" w:cs="Tahoma"/>
          </w:rPr>
          <w:t>childnet.com</w:t>
        </w:r>
      </w:hyperlink>
      <w:r w:rsidRPr="004925C8">
        <w:rPr>
          <w:rFonts w:ascii="Tahoma" w:hAnsi="Tahoma" w:cs="Tahoma"/>
          <w:color w:val="0562C1"/>
        </w:rPr>
        <w:t xml:space="preserve"> </w:t>
      </w:r>
    </w:p>
    <w:p w14:paraId="634B2A8E" w14:textId="77777777" w:rsidR="00DC6EB4" w:rsidRPr="000F48FE" w:rsidRDefault="00DC6EB4" w:rsidP="007D2086">
      <w:pPr>
        <w:ind w:left="720"/>
        <w:jc w:val="both"/>
        <w:rPr>
          <w:rFonts w:ascii="Tahoma" w:hAnsi="Tahoma" w:cs="Tahoma"/>
          <w:color w:val="0562C1"/>
          <w:sz w:val="12"/>
          <w:szCs w:val="12"/>
        </w:rPr>
      </w:pPr>
    </w:p>
    <w:p w14:paraId="55AC64FF" w14:textId="77777777" w:rsidR="00DC6EB4" w:rsidRPr="00C857F8" w:rsidRDefault="006E6C73" w:rsidP="00DC6EB4">
      <w:pPr>
        <w:ind w:left="720" w:right="93"/>
        <w:jc w:val="both"/>
        <w:rPr>
          <w:rFonts w:ascii="Tahoma" w:eastAsia="Times New Roman" w:hAnsi="Tahoma" w:cs="Tahoma"/>
        </w:rPr>
      </w:pPr>
      <w:r>
        <w:rPr>
          <w:rFonts w:ascii="Tahoma" w:hAnsi="Tahoma" w:cs="Tahoma"/>
        </w:rPr>
        <w:t>P</w:t>
      </w:r>
      <w:r w:rsidR="00DB4800">
        <w:rPr>
          <w:rFonts w:ascii="Tahoma" w:hAnsi="Tahoma" w:cs="Tahoma"/>
        </w:rPr>
        <w:t>upils</w:t>
      </w:r>
      <w:r w:rsidR="00356E6B">
        <w:rPr>
          <w:rFonts w:ascii="Tahoma" w:hAnsi="Tahoma" w:cs="Tahoma"/>
        </w:rPr>
        <w:t xml:space="preserve"> </w:t>
      </w:r>
      <w:r w:rsidR="00DC6EB4" w:rsidRPr="002949AC">
        <w:rPr>
          <w:rFonts w:ascii="Tahoma" w:hAnsi="Tahoma" w:cs="Tahoma"/>
        </w:rPr>
        <w:t>who are non-verbal or have limited receptive and expressive communication and learning disabilities</w:t>
      </w:r>
      <w:r>
        <w:rPr>
          <w:rFonts w:ascii="Tahoma" w:hAnsi="Tahoma" w:cs="Tahoma"/>
        </w:rPr>
        <w:t xml:space="preserve"> will need further support</w:t>
      </w:r>
      <w:r w:rsidR="00DB4800">
        <w:rPr>
          <w:rFonts w:ascii="Tahoma" w:hAnsi="Tahoma" w:cs="Tahoma"/>
        </w:rPr>
        <w:t>.</w:t>
      </w:r>
      <w:r w:rsidR="00DC6EB4" w:rsidRPr="002949AC">
        <w:rPr>
          <w:rFonts w:ascii="Tahoma" w:hAnsi="Tahoma" w:cs="Tahoma"/>
        </w:rPr>
        <w:t xml:space="preserve"> </w:t>
      </w:r>
      <w:r>
        <w:rPr>
          <w:rFonts w:ascii="Tahoma" w:hAnsi="Tahoma" w:cs="Tahoma"/>
        </w:rPr>
        <w:t>(Please see 1</w:t>
      </w:r>
      <w:r w:rsidRPr="002949AC">
        <w:rPr>
          <w:rFonts w:ascii="Tahoma" w:hAnsi="Tahoma" w:cs="Tahoma"/>
        </w:rPr>
        <w:t>5.1</w:t>
      </w:r>
      <w:r>
        <w:rPr>
          <w:rFonts w:ascii="Tahoma" w:hAnsi="Tahoma" w:cs="Tahoma"/>
        </w:rPr>
        <w:t>).</w:t>
      </w:r>
    </w:p>
    <w:p w14:paraId="51AB7B8E" w14:textId="77777777" w:rsidR="00DC6EB4" w:rsidRPr="00A724C8" w:rsidRDefault="00DC6EB4" w:rsidP="00DC6EB4">
      <w:pPr>
        <w:ind w:left="720" w:right="93"/>
        <w:jc w:val="both"/>
        <w:rPr>
          <w:rFonts w:ascii="Tahoma" w:eastAsia="Times New Roman" w:hAnsi="Tahoma" w:cs="Tahoma"/>
          <w:sz w:val="12"/>
          <w:szCs w:val="12"/>
        </w:rPr>
      </w:pPr>
    </w:p>
    <w:p w14:paraId="3AAFC629" w14:textId="77777777" w:rsidR="00DB0960" w:rsidRPr="00251753" w:rsidRDefault="00DB0960" w:rsidP="00DB0960">
      <w:pPr>
        <w:ind w:left="709" w:hanging="709"/>
        <w:jc w:val="both"/>
        <w:rPr>
          <w:rStyle w:val="Hyperlink"/>
          <w:rFonts w:ascii="Tahoma" w:hAnsi="Tahoma" w:cs="Tahoma"/>
        </w:rPr>
      </w:pPr>
      <w:r w:rsidRPr="00C857F8">
        <w:rPr>
          <w:rFonts w:ascii="Tahoma" w:hAnsi="Tahoma" w:cs="Tahoma"/>
          <w:b/>
          <w:bCs/>
        </w:rPr>
        <w:t>16.2</w:t>
      </w:r>
      <w:r w:rsidRPr="00C857F8">
        <w:rPr>
          <w:rFonts w:ascii="Tahoma" w:hAnsi="Tahoma" w:cs="Tahoma"/>
        </w:rPr>
        <w:t xml:space="preserve"> </w:t>
      </w:r>
      <w:r w:rsidRPr="00C857F8">
        <w:rPr>
          <w:rFonts w:ascii="Tahoma" w:hAnsi="Tahoma" w:cs="Tahoma"/>
        </w:rPr>
        <w:tab/>
        <w:t xml:space="preserve">The school will work with parents and carers to help keep </w:t>
      </w:r>
      <w:r w:rsidR="00A46DF8" w:rsidRPr="00C857F8">
        <w:rPr>
          <w:rFonts w:ascii="Tahoma" w:hAnsi="Tahoma" w:cs="Tahoma"/>
        </w:rPr>
        <w:t xml:space="preserve">pupils </w:t>
      </w:r>
      <w:r w:rsidRPr="00C857F8">
        <w:rPr>
          <w:rFonts w:ascii="Tahoma" w:hAnsi="Tahoma" w:cs="Tahoma"/>
        </w:rPr>
        <w:t>safe online. Parents</w:t>
      </w:r>
      <w:r w:rsidR="009B3536">
        <w:rPr>
          <w:rFonts w:ascii="Tahoma" w:hAnsi="Tahoma" w:cs="Tahoma"/>
        </w:rPr>
        <w:t xml:space="preserve"> and carers</w:t>
      </w:r>
      <w:r w:rsidRPr="00C857F8">
        <w:rPr>
          <w:rFonts w:ascii="Tahoma" w:hAnsi="Tahoma" w:cs="Tahoma"/>
        </w:rPr>
        <w:t xml:space="preserve"> will be informed about what their children are being asked to do online, including the</w:t>
      </w:r>
      <w:r w:rsidRPr="00251753">
        <w:rPr>
          <w:rFonts w:ascii="Tahoma" w:hAnsi="Tahoma" w:cs="Tahoma"/>
        </w:rPr>
        <w:t xml:space="preserve"> sites they will </w:t>
      </w:r>
      <w:r w:rsidR="00EC003F" w:rsidRPr="00251753">
        <w:rPr>
          <w:rFonts w:ascii="Tahoma" w:hAnsi="Tahoma" w:cs="Tahoma"/>
        </w:rPr>
        <w:t xml:space="preserve">be </w:t>
      </w:r>
      <w:r w:rsidRPr="00251753">
        <w:rPr>
          <w:rFonts w:ascii="Tahoma" w:hAnsi="Tahoma" w:cs="Tahoma"/>
        </w:rPr>
        <w:t xml:space="preserve">asked to access and if their child </w:t>
      </w:r>
      <w:r w:rsidR="007D0F11">
        <w:rPr>
          <w:rFonts w:ascii="Tahoma" w:hAnsi="Tahoma" w:cs="Tahoma"/>
        </w:rPr>
        <w:t xml:space="preserve">will </w:t>
      </w:r>
      <w:r w:rsidRPr="00251753">
        <w:rPr>
          <w:rFonts w:ascii="Tahoma" w:hAnsi="Tahoma" w:cs="Tahoma"/>
        </w:rPr>
        <w:t xml:space="preserve">be interacting with others online. </w:t>
      </w:r>
      <w:r w:rsidR="007D0F11">
        <w:rPr>
          <w:rFonts w:ascii="Tahoma" w:hAnsi="Tahoma" w:cs="Tahoma"/>
        </w:rPr>
        <w:t>T</w:t>
      </w:r>
      <w:r w:rsidR="007D0F11" w:rsidRPr="00251753">
        <w:rPr>
          <w:rFonts w:ascii="Tahoma" w:hAnsi="Tahoma" w:cs="Tahoma"/>
        </w:rPr>
        <w:t xml:space="preserve">he </w:t>
      </w:r>
      <w:r w:rsidR="007D0F11" w:rsidRPr="00F37F07">
        <w:rPr>
          <w:rFonts w:ascii="Tahoma" w:hAnsi="Tahoma" w:cs="Tahoma"/>
          <w:i/>
          <w:iCs/>
        </w:rPr>
        <w:t>Web Filtering &amp; Monitoring Policy</w:t>
      </w:r>
      <w:r w:rsidR="007D0F11">
        <w:rPr>
          <w:rFonts w:ascii="Tahoma" w:hAnsi="Tahoma" w:cs="Tahoma"/>
        </w:rPr>
        <w:t xml:space="preserve"> includes i</w:t>
      </w:r>
      <w:r w:rsidRPr="00251753">
        <w:rPr>
          <w:rFonts w:ascii="Tahoma" w:hAnsi="Tahoma" w:cs="Tahoma"/>
        </w:rPr>
        <w:t>nformation about the systems used to filter and monitor online use</w:t>
      </w:r>
      <w:r w:rsidR="007D0F11">
        <w:rPr>
          <w:rFonts w:ascii="Tahoma" w:hAnsi="Tahoma" w:cs="Tahoma"/>
        </w:rPr>
        <w:t>.</w:t>
      </w:r>
    </w:p>
    <w:p w14:paraId="0451E8FE" w14:textId="77777777" w:rsidR="001478C4" w:rsidRDefault="001478C4" w:rsidP="007D2086">
      <w:pPr>
        <w:jc w:val="both"/>
        <w:rPr>
          <w:rFonts w:ascii="Tahoma" w:hAnsi="Tahoma" w:cs="Tahoma"/>
          <w:color w:val="0562C1"/>
          <w:sz w:val="8"/>
          <w:szCs w:val="8"/>
        </w:rPr>
      </w:pPr>
    </w:p>
    <w:p w14:paraId="5564006F" w14:textId="77777777" w:rsidR="00A724C8" w:rsidRPr="00A724C8" w:rsidRDefault="00A724C8" w:rsidP="007D2086">
      <w:pPr>
        <w:jc w:val="both"/>
        <w:rPr>
          <w:rFonts w:ascii="Tahoma" w:hAnsi="Tahoma" w:cs="Tahoma"/>
          <w:color w:val="0562C1"/>
          <w:sz w:val="8"/>
          <w:szCs w:val="8"/>
        </w:rPr>
      </w:pPr>
    </w:p>
    <w:p w14:paraId="787189F2" w14:textId="616CFACF" w:rsidR="003528BD" w:rsidRPr="00900F04" w:rsidRDefault="007D2086" w:rsidP="003528BD">
      <w:pPr>
        <w:ind w:left="720" w:hanging="720"/>
        <w:jc w:val="both"/>
        <w:rPr>
          <w:rFonts w:ascii="Tahoma" w:hAnsi="Tahoma" w:cs="Tahoma"/>
          <w:color w:val="000000"/>
        </w:rPr>
      </w:pPr>
      <w:r w:rsidRPr="00900F04">
        <w:rPr>
          <w:rFonts w:ascii="Tahoma" w:hAnsi="Tahoma" w:cs="Tahoma"/>
          <w:b/>
          <w:bCs/>
        </w:rPr>
        <w:t>16.</w:t>
      </w:r>
      <w:r w:rsidR="00040E96" w:rsidRPr="00900F04">
        <w:rPr>
          <w:rFonts w:ascii="Tahoma" w:hAnsi="Tahoma" w:cs="Tahoma"/>
          <w:b/>
          <w:bCs/>
        </w:rPr>
        <w:t>3</w:t>
      </w:r>
      <w:r w:rsidRPr="00900F04">
        <w:rPr>
          <w:rFonts w:ascii="Tahoma" w:hAnsi="Tahoma" w:cs="Tahoma"/>
        </w:rPr>
        <w:tab/>
        <w:t>The Group requires safe and secure systems to be put in place within schools that limits the exposure to such risk.</w:t>
      </w:r>
      <w:r w:rsidR="003528BD" w:rsidRPr="00900F04">
        <w:rPr>
          <w:rFonts w:ascii="Tahoma" w:hAnsi="Tahoma" w:cs="Tahoma"/>
        </w:rPr>
        <w:t xml:space="preserve"> The Group operates a highly secure web filtering system</w:t>
      </w:r>
      <w:r w:rsidR="003528BD" w:rsidRPr="00900F04">
        <w:rPr>
          <w:rFonts w:ascii="Tahoma" w:hAnsi="Tahoma" w:cs="Tahoma"/>
          <w:color w:val="000000"/>
        </w:rPr>
        <w:t xml:space="preserve"> on the internet link to the </w:t>
      </w:r>
      <w:r w:rsidR="007F6072">
        <w:rPr>
          <w:rFonts w:ascii="Tahoma" w:hAnsi="Tahoma" w:cs="Tahoma"/>
          <w:color w:val="000000"/>
        </w:rPr>
        <w:t>school</w:t>
      </w:r>
      <w:r w:rsidR="007665CD" w:rsidRPr="00900F04">
        <w:rPr>
          <w:rFonts w:ascii="Tahoma" w:hAnsi="Tahoma" w:cs="Tahoma"/>
          <w:color w:val="000000"/>
        </w:rPr>
        <w:t xml:space="preserve"> to</w:t>
      </w:r>
      <w:r w:rsidR="003528BD" w:rsidRPr="00900F04">
        <w:rPr>
          <w:rFonts w:ascii="Tahoma" w:hAnsi="Tahoma" w:cs="Tahoma"/>
          <w:color w:val="000000"/>
        </w:rPr>
        <w:t xml:space="preserve"> safeguard the school’s computers and internet </w:t>
      </w:r>
      <w:r w:rsidR="000D37A7" w:rsidRPr="00900F04">
        <w:rPr>
          <w:rFonts w:ascii="Tahoma" w:hAnsi="Tahoma" w:cs="Tahoma"/>
          <w:color w:val="000000"/>
        </w:rPr>
        <w:t>use and</w:t>
      </w:r>
      <w:r w:rsidR="003528BD" w:rsidRPr="00900F04">
        <w:rPr>
          <w:rFonts w:ascii="Tahoma" w:hAnsi="Tahoma" w:cs="Tahoma"/>
          <w:color w:val="000000"/>
        </w:rPr>
        <w:t xml:space="preserve"> also offers safeguards on mobile phone</w:t>
      </w:r>
      <w:r w:rsidR="00F96CAA" w:rsidRPr="00900F04">
        <w:rPr>
          <w:rFonts w:ascii="Tahoma" w:hAnsi="Tahoma" w:cs="Tahoma"/>
          <w:color w:val="000000"/>
        </w:rPr>
        <w:t>s</w:t>
      </w:r>
      <w:r w:rsidR="003528BD" w:rsidRPr="00900F04">
        <w:rPr>
          <w:rFonts w:ascii="Tahoma" w:hAnsi="Tahoma" w:cs="Tahoma"/>
          <w:color w:val="000000"/>
        </w:rPr>
        <w:t xml:space="preserve"> and tablet</w:t>
      </w:r>
      <w:r w:rsidR="00F96CAA" w:rsidRPr="00900F04">
        <w:rPr>
          <w:rFonts w:ascii="Tahoma" w:hAnsi="Tahoma" w:cs="Tahoma"/>
          <w:color w:val="000000"/>
        </w:rPr>
        <w:t>s</w:t>
      </w:r>
      <w:r w:rsidR="003528BD" w:rsidRPr="00900F04">
        <w:rPr>
          <w:rFonts w:ascii="Tahoma" w:hAnsi="Tahoma" w:cs="Tahoma"/>
          <w:color w:val="000000"/>
        </w:rPr>
        <w:t xml:space="preserve"> used over the </w:t>
      </w:r>
      <w:r w:rsidR="007F6072">
        <w:rPr>
          <w:rFonts w:ascii="Tahoma" w:hAnsi="Tahoma" w:cs="Tahoma"/>
          <w:color w:val="000000"/>
        </w:rPr>
        <w:t>school’s</w:t>
      </w:r>
      <w:r w:rsidR="003528BD" w:rsidRPr="00900F04">
        <w:rPr>
          <w:rFonts w:ascii="Tahoma" w:hAnsi="Tahoma" w:cs="Tahoma"/>
          <w:color w:val="000000"/>
        </w:rPr>
        <w:t xml:space="preserve"> Wi-Fi network. </w:t>
      </w:r>
    </w:p>
    <w:p w14:paraId="36C61122" w14:textId="77777777" w:rsidR="003528BD" w:rsidRPr="00900F04" w:rsidRDefault="003528BD" w:rsidP="003528BD">
      <w:pPr>
        <w:ind w:left="720" w:hanging="720"/>
        <w:jc w:val="both"/>
        <w:rPr>
          <w:rFonts w:ascii="Tahoma" w:hAnsi="Tahoma" w:cs="Tahoma"/>
          <w:color w:val="000000"/>
          <w:sz w:val="16"/>
          <w:szCs w:val="16"/>
        </w:rPr>
      </w:pPr>
    </w:p>
    <w:p w14:paraId="678C27E1" w14:textId="038D7775" w:rsidR="003528BD" w:rsidRPr="00900F04" w:rsidRDefault="003528BD" w:rsidP="003528BD">
      <w:pPr>
        <w:ind w:left="720"/>
        <w:jc w:val="both"/>
        <w:rPr>
          <w:rFonts w:ascii="Tahoma" w:hAnsi="Tahoma" w:cs="Tahoma"/>
        </w:rPr>
      </w:pPr>
      <w:r w:rsidRPr="00900F04">
        <w:rPr>
          <w:rFonts w:ascii="Tahoma" w:hAnsi="Tahoma" w:cs="Tahoma"/>
          <w:color w:val="000000"/>
        </w:rPr>
        <w:t xml:space="preserve">Web filtering and monitoring helps to keep </w:t>
      </w:r>
      <w:r w:rsidR="001478C4" w:rsidRPr="00900F04">
        <w:rPr>
          <w:rFonts w:ascii="Tahoma" w:hAnsi="Tahoma" w:cs="Tahoma"/>
          <w:color w:val="000000"/>
        </w:rPr>
        <w:t>pupils</w:t>
      </w:r>
      <w:r w:rsidRPr="00900F04">
        <w:rPr>
          <w:rFonts w:ascii="Tahoma" w:hAnsi="Tahoma" w:cs="Tahoma"/>
          <w:color w:val="000000"/>
        </w:rPr>
        <w:t xml:space="preserve"> safe from illegal </w:t>
      </w:r>
      <w:r w:rsidR="00870DFA" w:rsidRPr="00900F04">
        <w:rPr>
          <w:rFonts w:ascii="Tahoma" w:hAnsi="Tahoma" w:cs="Tahoma"/>
          <w:color w:val="000000"/>
        </w:rPr>
        <w:t xml:space="preserve">and inappropriate </w:t>
      </w:r>
      <w:r w:rsidRPr="00900F04">
        <w:rPr>
          <w:rFonts w:ascii="Tahoma" w:hAnsi="Tahoma" w:cs="Tahoma"/>
          <w:color w:val="000000"/>
        </w:rPr>
        <w:t xml:space="preserve">content and that they are protected from extremism online when using the </w:t>
      </w:r>
      <w:r w:rsidR="007F6072">
        <w:rPr>
          <w:rFonts w:ascii="Tahoma" w:hAnsi="Tahoma" w:cs="Tahoma"/>
          <w:color w:val="000000"/>
        </w:rPr>
        <w:t>school</w:t>
      </w:r>
      <w:r w:rsidRPr="00900F04">
        <w:rPr>
          <w:rFonts w:ascii="Tahoma" w:hAnsi="Tahoma" w:cs="Tahoma"/>
          <w:color w:val="000000"/>
        </w:rPr>
        <w:t>’s Wi-Fi</w:t>
      </w:r>
      <w:r w:rsidR="007665CD" w:rsidRPr="00900F04">
        <w:rPr>
          <w:rFonts w:ascii="Tahoma" w:hAnsi="Tahoma" w:cs="Tahoma"/>
          <w:color w:val="000000"/>
        </w:rPr>
        <w:t xml:space="preserve">.  </w:t>
      </w:r>
      <w:r w:rsidRPr="00900F04">
        <w:rPr>
          <w:rFonts w:ascii="Tahoma" w:hAnsi="Tahoma" w:cs="Tahoma"/>
          <w:color w:val="000000"/>
        </w:rPr>
        <w:t xml:space="preserve">The </w:t>
      </w:r>
      <w:r w:rsidR="000D37A7" w:rsidRPr="00900F04">
        <w:rPr>
          <w:rFonts w:ascii="Tahoma" w:hAnsi="Tahoma" w:cs="Tahoma"/>
          <w:color w:val="000000"/>
        </w:rPr>
        <w:t>school</w:t>
      </w:r>
      <w:r w:rsidR="000209C5">
        <w:rPr>
          <w:rFonts w:ascii="Tahoma" w:hAnsi="Tahoma" w:cs="Tahoma"/>
          <w:color w:val="000000"/>
        </w:rPr>
        <w:t xml:space="preserve"> </w:t>
      </w:r>
      <w:r w:rsidR="000D37A7" w:rsidRPr="00900F04">
        <w:rPr>
          <w:rFonts w:ascii="Tahoma" w:hAnsi="Tahoma" w:cs="Tahoma"/>
          <w:color w:val="000000"/>
        </w:rPr>
        <w:t>works</w:t>
      </w:r>
      <w:r w:rsidRPr="00900F04">
        <w:rPr>
          <w:rFonts w:ascii="Tahoma" w:hAnsi="Tahoma" w:cs="Tahoma"/>
          <w:color w:val="000000"/>
        </w:rPr>
        <w:t xml:space="preserve"> with</w:t>
      </w:r>
      <w:r w:rsidR="007665CD" w:rsidRPr="00900F04">
        <w:rPr>
          <w:rFonts w:ascii="Tahoma" w:hAnsi="Tahoma" w:cs="Tahoma"/>
          <w:color w:val="000000"/>
        </w:rPr>
        <w:t xml:space="preserve"> the Group’s</w:t>
      </w:r>
      <w:r w:rsidRPr="00900F04">
        <w:rPr>
          <w:rFonts w:ascii="Tahoma" w:hAnsi="Tahoma" w:cs="Tahoma"/>
          <w:color w:val="000000"/>
        </w:rPr>
        <w:t xml:space="preserve"> IT </w:t>
      </w:r>
      <w:r w:rsidR="007665CD" w:rsidRPr="00900F04">
        <w:rPr>
          <w:rFonts w:ascii="Tahoma" w:hAnsi="Tahoma" w:cs="Tahoma"/>
          <w:color w:val="000000"/>
        </w:rPr>
        <w:t xml:space="preserve">Section </w:t>
      </w:r>
      <w:r w:rsidRPr="00900F04">
        <w:rPr>
          <w:rFonts w:ascii="Tahoma" w:hAnsi="Tahoma" w:cs="Tahoma"/>
          <w:color w:val="000000"/>
        </w:rPr>
        <w:t>to ensure that the filtering and monitoring systems are appropriate for</w:t>
      </w:r>
      <w:r w:rsidR="00AD6905" w:rsidRPr="00900F04">
        <w:rPr>
          <w:rFonts w:ascii="Tahoma" w:hAnsi="Tahoma" w:cs="Tahoma"/>
          <w:color w:val="000000"/>
        </w:rPr>
        <w:t xml:space="preserve"> the</w:t>
      </w:r>
      <w:r w:rsidRPr="00900F04">
        <w:rPr>
          <w:rFonts w:ascii="Tahoma" w:hAnsi="Tahoma" w:cs="Tahoma"/>
          <w:color w:val="000000"/>
        </w:rPr>
        <w:t xml:space="preserve"> school</w:t>
      </w:r>
      <w:r w:rsidR="007665CD" w:rsidRPr="00900F04">
        <w:rPr>
          <w:rFonts w:ascii="Tahoma" w:hAnsi="Tahoma" w:cs="Tahoma"/>
          <w:color w:val="000000"/>
        </w:rPr>
        <w:t>,</w:t>
      </w:r>
      <w:r w:rsidRPr="00900F04">
        <w:rPr>
          <w:rFonts w:ascii="Tahoma" w:hAnsi="Tahoma" w:cs="Tahoma"/>
          <w:color w:val="000000"/>
        </w:rPr>
        <w:t xml:space="preserve"> and are </w:t>
      </w:r>
      <w:r w:rsidRPr="00900F04">
        <w:rPr>
          <w:rFonts w:ascii="Tahoma" w:hAnsi="Tahoma" w:cs="Tahoma"/>
        </w:rPr>
        <w:t>informed in part, by the risk assessment required by the Prevent Duty.</w:t>
      </w:r>
      <w:r w:rsidR="007C2C8E" w:rsidRPr="00900F04">
        <w:rPr>
          <w:rFonts w:ascii="Tahoma" w:hAnsi="Tahoma" w:cs="Tahoma"/>
        </w:rPr>
        <w:t xml:space="preserve"> The filtering and monitoring systems are reviewed at least annually.</w:t>
      </w:r>
    </w:p>
    <w:p w14:paraId="06E2DD7A" w14:textId="77777777" w:rsidR="009908E3" w:rsidRPr="00900F04" w:rsidRDefault="009908E3" w:rsidP="003528BD">
      <w:pPr>
        <w:ind w:left="720"/>
        <w:jc w:val="both"/>
        <w:rPr>
          <w:rFonts w:ascii="Tahoma" w:hAnsi="Tahoma" w:cs="Tahoma"/>
          <w:sz w:val="16"/>
          <w:szCs w:val="16"/>
        </w:rPr>
      </w:pPr>
    </w:p>
    <w:p w14:paraId="485732AA" w14:textId="77777777" w:rsidR="00DD3F36" w:rsidRDefault="009908E3" w:rsidP="005D3E31">
      <w:pPr>
        <w:ind w:left="720"/>
        <w:jc w:val="both"/>
        <w:rPr>
          <w:rFonts w:ascii="Tahoma" w:hAnsi="Tahoma" w:cs="Tahoma"/>
        </w:rPr>
      </w:pPr>
      <w:r w:rsidRPr="00900F04">
        <w:rPr>
          <w:rFonts w:ascii="Tahoma" w:hAnsi="Tahoma" w:cs="Tahoma"/>
        </w:rPr>
        <w:t xml:space="preserve">South West Grid for Learning </w:t>
      </w:r>
      <w:hyperlink r:id="rId108" w:history="1">
        <w:r w:rsidRPr="00900F04">
          <w:rPr>
            <w:rStyle w:val="Hyperlink"/>
            <w:rFonts w:ascii="Tahoma" w:hAnsi="Tahoma" w:cs="Tahoma"/>
          </w:rPr>
          <w:t>https://swgfl.org.uk/</w:t>
        </w:r>
      </w:hyperlink>
      <w:r w:rsidR="00A433DD" w:rsidRPr="00900F04">
        <w:rPr>
          <w:rFonts w:ascii="Tahoma" w:hAnsi="Tahoma" w:cs="Tahoma"/>
        </w:rPr>
        <w:t xml:space="preserve"> have </w:t>
      </w:r>
      <w:r w:rsidRPr="00900F04">
        <w:rPr>
          <w:rFonts w:ascii="Tahoma" w:hAnsi="Tahoma" w:cs="Tahoma"/>
        </w:rPr>
        <w:t>created a</w:t>
      </w:r>
      <w:r w:rsidR="005D3E31" w:rsidRPr="00900F04">
        <w:rPr>
          <w:rFonts w:ascii="Tahoma" w:hAnsi="Tahoma" w:cs="Tahoma"/>
        </w:rPr>
        <w:t xml:space="preserve"> </w:t>
      </w:r>
      <w:hyperlink r:id="rId109" w:history="1">
        <w:r w:rsidR="005D3E31" w:rsidRPr="00900F04">
          <w:rPr>
            <w:rStyle w:val="Hyperlink"/>
            <w:rFonts w:ascii="Tahoma" w:hAnsi="Tahoma" w:cs="Tahoma"/>
          </w:rPr>
          <w:t>testing tool</w:t>
        </w:r>
      </w:hyperlink>
      <w:r w:rsidR="005D3E31" w:rsidRPr="00900F04">
        <w:rPr>
          <w:rFonts w:ascii="Tahoma" w:hAnsi="Tahoma" w:cs="Tahoma"/>
        </w:rPr>
        <w:t xml:space="preserve"> that can be used to check the filtering system is blocking access to illegal child sexual abuse material, unlawful terrorist content and adult content</w:t>
      </w:r>
      <w:r w:rsidR="00B566AE">
        <w:rPr>
          <w:rFonts w:ascii="Tahoma" w:hAnsi="Tahoma" w:cs="Tahoma"/>
        </w:rPr>
        <w:t>.</w:t>
      </w:r>
    </w:p>
    <w:p w14:paraId="543F7714" w14:textId="77777777" w:rsidR="00B566AE" w:rsidRPr="00BB788C" w:rsidRDefault="00B566AE" w:rsidP="005D3E31">
      <w:pPr>
        <w:ind w:left="720"/>
        <w:jc w:val="both"/>
        <w:rPr>
          <w:rFonts w:ascii="Tahoma" w:hAnsi="Tahoma" w:cs="Tahoma"/>
          <w:sz w:val="16"/>
          <w:szCs w:val="16"/>
        </w:rPr>
      </w:pPr>
    </w:p>
    <w:p w14:paraId="21C81382" w14:textId="77777777" w:rsidR="007D2086" w:rsidRPr="00C857F8" w:rsidRDefault="007D2086" w:rsidP="00866C54">
      <w:pPr>
        <w:ind w:left="720" w:hanging="720"/>
        <w:jc w:val="both"/>
        <w:rPr>
          <w:rFonts w:ascii="Tahoma" w:hAnsi="Tahoma" w:cs="Tahoma"/>
          <w:b/>
          <w:bCs/>
        </w:rPr>
      </w:pPr>
      <w:r w:rsidRPr="00251753">
        <w:rPr>
          <w:rFonts w:ascii="Tahoma" w:hAnsi="Tahoma" w:cs="Tahoma"/>
          <w:b/>
          <w:bCs/>
        </w:rPr>
        <w:t>16.</w:t>
      </w:r>
      <w:r w:rsidR="00040E96" w:rsidRPr="00251753">
        <w:rPr>
          <w:rFonts w:ascii="Tahoma" w:hAnsi="Tahoma" w:cs="Tahoma"/>
          <w:b/>
          <w:bCs/>
        </w:rPr>
        <w:t>4</w:t>
      </w:r>
      <w:r w:rsidRPr="00251753">
        <w:rPr>
          <w:rFonts w:ascii="Tahoma" w:hAnsi="Tahoma" w:cs="Tahoma"/>
          <w:b/>
          <w:bCs/>
        </w:rPr>
        <w:t xml:space="preserve">  </w:t>
      </w:r>
      <w:r w:rsidR="00866C54">
        <w:rPr>
          <w:rFonts w:ascii="Tahoma" w:hAnsi="Tahoma" w:cs="Tahoma"/>
          <w:b/>
          <w:bCs/>
        </w:rPr>
        <w:t xml:space="preserve"> </w:t>
      </w:r>
      <w:r w:rsidRPr="00251753">
        <w:rPr>
          <w:rFonts w:ascii="Tahoma" w:hAnsi="Tahoma" w:cs="Tahoma"/>
          <w:b/>
          <w:bCs/>
        </w:rPr>
        <w:t xml:space="preserve">If a </w:t>
      </w:r>
      <w:r w:rsidR="00557B3A">
        <w:rPr>
          <w:rFonts w:ascii="Tahoma" w:hAnsi="Tahoma" w:cs="Tahoma"/>
          <w:b/>
          <w:bCs/>
        </w:rPr>
        <w:t xml:space="preserve">team </w:t>
      </w:r>
      <w:r w:rsidRPr="00251753">
        <w:rPr>
          <w:rFonts w:ascii="Tahoma" w:hAnsi="Tahoma" w:cs="Tahoma"/>
          <w:b/>
          <w:bCs/>
        </w:rPr>
        <w:t xml:space="preserve">member has reason to believe that a </w:t>
      </w:r>
      <w:r w:rsidR="00A46DF8" w:rsidRPr="00C857F8">
        <w:rPr>
          <w:rFonts w:ascii="Tahoma" w:hAnsi="Tahoma" w:cs="Tahoma"/>
          <w:b/>
          <w:bCs/>
        </w:rPr>
        <w:t>pupil</w:t>
      </w:r>
      <w:r w:rsidRPr="00C857F8">
        <w:rPr>
          <w:rFonts w:ascii="Tahoma" w:hAnsi="Tahoma" w:cs="Tahoma"/>
          <w:b/>
          <w:bCs/>
        </w:rPr>
        <w:t xml:space="preserve"> is</w:t>
      </w:r>
      <w:r w:rsidR="003429C9" w:rsidRPr="00C857F8">
        <w:rPr>
          <w:rFonts w:ascii="Tahoma" w:hAnsi="Tahoma" w:cs="Tahoma"/>
          <w:b/>
          <w:bCs/>
        </w:rPr>
        <w:t xml:space="preserve"> </w:t>
      </w:r>
      <w:r w:rsidRPr="00C857F8">
        <w:rPr>
          <w:rFonts w:ascii="Tahoma" w:hAnsi="Tahoma" w:cs="Tahoma"/>
          <w:b/>
          <w:bCs/>
        </w:rPr>
        <w:t>experiencing harm or is at risk of harm, the reporting process set out in this</w:t>
      </w:r>
      <w:r w:rsidR="002665DD" w:rsidRPr="00C857F8">
        <w:rPr>
          <w:rFonts w:ascii="Tahoma" w:hAnsi="Tahoma" w:cs="Tahoma"/>
          <w:b/>
          <w:bCs/>
        </w:rPr>
        <w:t xml:space="preserve"> </w:t>
      </w:r>
      <w:r w:rsidRPr="00C857F8">
        <w:rPr>
          <w:rFonts w:ascii="Tahoma" w:hAnsi="Tahoma" w:cs="Tahoma"/>
          <w:b/>
          <w:bCs/>
        </w:rPr>
        <w:t xml:space="preserve">policy in Section 10 must be followed immediately. </w:t>
      </w:r>
    </w:p>
    <w:p w14:paraId="13A12285" w14:textId="77777777" w:rsidR="007D2086" w:rsidRPr="00C857F8" w:rsidRDefault="007D2086" w:rsidP="003429C9">
      <w:pPr>
        <w:pStyle w:val="Default"/>
        <w:rPr>
          <w:rFonts w:ascii="Tahoma" w:hAnsi="Tahoma" w:cs="Tahoma"/>
          <w:sz w:val="16"/>
          <w:szCs w:val="16"/>
        </w:rPr>
      </w:pPr>
    </w:p>
    <w:p w14:paraId="27B5F5F3" w14:textId="2615C5C1" w:rsidR="007D2086" w:rsidRPr="00C857F8" w:rsidRDefault="007D2086" w:rsidP="008D73CD">
      <w:pPr>
        <w:pStyle w:val="Default"/>
        <w:ind w:left="709" w:hanging="709"/>
        <w:rPr>
          <w:rFonts w:ascii="Tahoma" w:hAnsi="Tahoma" w:cs="Tahoma"/>
          <w:sz w:val="22"/>
          <w:szCs w:val="22"/>
        </w:rPr>
      </w:pPr>
      <w:r w:rsidRPr="00C857F8">
        <w:rPr>
          <w:rFonts w:ascii="Tahoma" w:hAnsi="Tahoma" w:cs="Tahoma"/>
          <w:b/>
          <w:bCs/>
          <w:sz w:val="22"/>
          <w:szCs w:val="22"/>
        </w:rPr>
        <w:t>16.</w:t>
      </w:r>
      <w:r w:rsidR="00040E96" w:rsidRPr="00C857F8">
        <w:rPr>
          <w:rFonts w:ascii="Tahoma" w:hAnsi="Tahoma" w:cs="Tahoma"/>
          <w:b/>
          <w:bCs/>
          <w:sz w:val="22"/>
          <w:szCs w:val="22"/>
        </w:rPr>
        <w:t>5</w:t>
      </w:r>
      <w:r w:rsidRPr="00C857F8">
        <w:rPr>
          <w:rFonts w:ascii="Tahoma" w:hAnsi="Tahoma" w:cs="Tahoma"/>
          <w:b/>
          <w:bCs/>
          <w:sz w:val="22"/>
          <w:szCs w:val="22"/>
        </w:rPr>
        <w:t xml:space="preserve"> </w:t>
      </w:r>
      <w:r w:rsidRPr="00C857F8">
        <w:rPr>
          <w:rFonts w:ascii="Tahoma" w:hAnsi="Tahoma" w:cs="Tahoma"/>
          <w:sz w:val="22"/>
          <w:szCs w:val="22"/>
        </w:rPr>
        <w:tab/>
      </w:r>
      <w:r w:rsidR="000209C5" w:rsidRPr="00C857F8">
        <w:rPr>
          <w:rFonts w:ascii="Tahoma" w:hAnsi="Tahoma" w:cs="Tahoma"/>
          <w:sz w:val="22"/>
          <w:szCs w:val="22"/>
        </w:rPr>
        <w:t xml:space="preserve">If </w:t>
      </w:r>
      <w:r w:rsidR="000209C5">
        <w:rPr>
          <w:rFonts w:ascii="Tahoma" w:hAnsi="Tahoma" w:cs="Tahoma"/>
          <w:sz w:val="22"/>
          <w:szCs w:val="22"/>
        </w:rPr>
        <w:t>a</w:t>
      </w:r>
      <w:r w:rsidR="008D73CD">
        <w:rPr>
          <w:rFonts w:ascii="Tahoma" w:hAnsi="Tahoma" w:cs="Tahoma"/>
          <w:sz w:val="22"/>
          <w:szCs w:val="22"/>
        </w:rPr>
        <w:t xml:space="preserve"> </w:t>
      </w:r>
      <w:r w:rsidR="008D73CD">
        <w:rPr>
          <w:rFonts w:ascii="Tahoma" w:hAnsi="Tahoma" w:cs="Tahoma"/>
        </w:rPr>
        <w:t>t</w:t>
      </w:r>
      <w:r w:rsidR="008D73CD">
        <w:rPr>
          <w:rFonts w:ascii="Tahoma" w:hAnsi="Tahoma" w:cs="Tahoma"/>
          <w:color w:val="auto"/>
          <w:sz w:val="22"/>
          <w:szCs w:val="22"/>
        </w:rPr>
        <w:t>eam member</w:t>
      </w:r>
      <w:r w:rsidRPr="00C857F8">
        <w:rPr>
          <w:rFonts w:ascii="Tahoma" w:hAnsi="Tahoma" w:cs="Tahoma"/>
          <w:sz w:val="22"/>
          <w:szCs w:val="22"/>
        </w:rPr>
        <w:t xml:space="preserve"> become</w:t>
      </w:r>
      <w:r w:rsidR="008D73CD">
        <w:rPr>
          <w:rFonts w:ascii="Tahoma" w:hAnsi="Tahoma" w:cs="Tahoma"/>
          <w:sz w:val="22"/>
          <w:szCs w:val="22"/>
        </w:rPr>
        <w:t>s</w:t>
      </w:r>
      <w:r w:rsidRPr="00C857F8">
        <w:rPr>
          <w:rFonts w:ascii="Tahoma" w:hAnsi="Tahoma" w:cs="Tahoma"/>
          <w:sz w:val="22"/>
          <w:szCs w:val="22"/>
        </w:rPr>
        <w:t xml:space="preserve"> aware of an online incident that is a cause for concern, they should:</w:t>
      </w:r>
    </w:p>
    <w:p w14:paraId="0AA93682" w14:textId="77777777" w:rsidR="007D2086" w:rsidRPr="00C857F8" w:rsidRDefault="007D2086" w:rsidP="004506E7">
      <w:pPr>
        <w:pStyle w:val="Default"/>
        <w:numPr>
          <w:ilvl w:val="0"/>
          <w:numId w:val="26"/>
        </w:numPr>
        <w:ind w:left="993" w:hanging="284"/>
        <w:rPr>
          <w:rFonts w:ascii="Tahoma" w:hAnsi="Tahoma" w:cs="Tahoma"/>
          <w:sz w:val="22"/>
          <w:szCs w:val="22"/>
        </w:rPr>
      </w:pPr>
      <w:r w:rsidRPr="00C857F8">
        <w:rPr>
          <w:rFonts w:ascii="Tahoma" w:hAnsi="Tahoma" w:cs="Tahoma"/>
          <w:sz w:val="22"/>
          <w:szCs w:val="22"/>
        </w:rPr>
        <w:t xml:space="preserve">Provide reassurance to the </w:t>
      </w:r>
      <w:r w:rsidR="00251753" w:rsidRPr="00C857F8">
        <w:rPr>
          <w:rFonts w:ascii="Tahoma" w:hAnsi="Tahoma" w:cs="Tahoma"/>
          <w:sz w:val="22"/>
          <w:szCs w:val="22"/>
        </w:rPr>
        <w:t>pupil.</w:t>
      </w:r>
    </w:p>
    <w:p w14:paraId="189CDACB" w14:textId="77777777" w:rsidR="007D2086" w:rsidRPr="00C857F8" w:rsidRDefault="007D2086" w:rsidP="004506E7">
      <w:pPr>
        <w:pStyle w:val="Default"/>
        <w:numPr>
          <w:ilvl w:val="0"/>
          <w:numId w:val="10"/>
        </w:numPr>
        <w:ind w:left="993" w:hanging="284"/>
        <w:rPr>
          <w:rFonts w:ascii="Tahoma" w:hAnsi="Tahoma" w:cs="Tahoma"/>
          <w:sz w:val="22"/>
          <w:szCs w:val="22"/>
        </w:rPr>
      </w:pPr>
      <w:r w:rsidRPr="00C857F8">
        <w:rPr>
          <w:rFonts w:ascii="Tahoma" w:hAnsi="Tahoma" w:cs="Tahoma"/>
          <w:sz w:val="22"/>
          <w:szCs w:val="22"/>
        </w:rPr>
        <w:t>Take immediate action to report any criminal offences to the police and social care.</w:t>
      </w:r>
    </w:p>
    <w:p w14:paraId="54824EC0" w14:textId="77777777" w:rsidR="007D2086" w:rsidRPr="00C857F8" w:rsidRDefault="007D2086" w:rsidP="004506E7">
      <w:pPr>
        <w:pStyle w:val="Default"/>
        <w:numPr>
          <w:ilvl w:val="1"/>
          <w:numId w:val="10"/>
        </w:numPr>
        <w:ind w:left="993" w:hanging="284"/>
        <w:rPr>
          <w:rFonts w:ascii="Tahoma" w:hAnsi="Tahoma" w:cs="Tahoma"/>
          <w:sz w:val="22"/>
          <w:szCs w:val="22"/>
        </w:rPr>
      </w:pPr>
      <w:r w:rsidRPr="00C857F8">
        <w:rPr>
          <w:rFonts w:ascii="Tahoma" w:hAnsi="Tahoma" w:cs="Tahoma"/>
          <w:sz w:val="22"/>
          <w:szCs w:val="22"/>
        </w:rPr>
        <w:t xml:space="preserve">Inform the </w:t>
      </w:r>
      <w:r w:rsidR="00B5556F" w:rsidRPr="00C857F8">
        <w:rPr>
          <w:rFonts w:ascii="Tahoma" w:hAnsi="Tahoma" w:cs="Tahoma"/>
          <w:sz w:val="22"/>
          <w:szCs w:val="22"/>
        </w:rPr>
        <w:t>pupil’s</w:t>
      </w:r>
      <w:r w:rsidRPr="00C857F8">
        <w:rPr>
          <w:rFonts w:ascii="Tahoma" w:hAnsi="Tahoma" w:cs="Tahoma"/>
          <w:sz w:val="22"/>
          <w:szCs w:val="22"/>
        </w:rPr>
        <w:t xml:space="preserve"> placing authority and family as appropriate.</w:t>
      </w:r>
    </w:p>
    <w:p w14:paraId="2613EDA6" w14:textId="77777777" w:rsidR="007D2086" w:rsidRPr="00C857F8" w:rsidRDefault="007D2086" w:rsidP="004506E7">
      <w:pPr>
        <w:pStyle w:val="Default"/>
        <w:numPr>
          <w:ilvl w:val="2"/>
          <w:numId w:val="10"/>
        </w:numPr>
        <w:ind w:left="993" w:hanging="284"/>
        <w:rPr>
          <w:rFonts w:ascii="Tahoma" w:hAnsi="Tahoma" w:cs="Tahoma"/>
          <w:sz w:val="22"/>
          <w:szCs w:val="22"/>
        </w:rPr>
      </w:pPr>
      <w:r w:rsidRPr="00C857F8">
        <w:rPr>
          <w:rFonts w:ascii="Tahoma" w:hAnsi="Tahoma" w:cs="Tahoma"/>
          <w:sz w:val="22"/>
          <w:szCs w:val="22"/>
        </w:rPr>
        <w:t xml:space="preserve">Review the supervision and support arrangements for the </w:t>
      </w:r>
      <w:r w:rsidR="00331DC6" w:rsidRPr="00C857F8">
        <w:rPr>
          <w:rFonts w:ascii="Tahoma" w:hAnsi="Tahoma" w:cs="Tahoma"/>
          <w:sz w:val="22"/>
          <w:szCs w:val="22"/>
        </w:rPr>
        <w:t xml:space="preserve">pupil </w:t>
      </w:r>
      <w:r w:rsidRPr="00C857F8">
        <w:rPr>
          <w:rFonts w:ascii="Tahoma" w:hAnsi="Tahoma" w:cs="Tahoma"/>
          <w:sz w:val="22"/>
          <w:szCs w:val="22"/>
        </w:rPr>
        <w:t>accessing the internet.</w:t>
      </w:r>
    </w:p>
    <w:p w14:paraId="6590C13C" w14:textId="77777777" w:rsidR="002665DD" w:rsidRPr="00C857F8" w:rsidRDefault="007D2086" w:rsidP="004506E7">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Check the privacy and security settings on the </w:t>
      </w:r>
      <w:r w:rsidR="00331DC6" w:rsidRPr="00C857F8">
        <w:rPr>
          <w:rFonts w:ascii="Tahoma" w:hAnsi="Tahoma" w:cs="Tahoma"/>
          <w:sz w:val="22"/>
          <w:szCs w:val="22"/>
        </w:rPr>
        <w:t>pupil’s</w:t>
      </w:r>
      <w:r w:rsidRPr="00C857F8">
        <w:rPr>
          <w:rFonts w:ascii="Tahoma" w:hAnsi="Tahoma" w:cs="Tahoma"/>
          <w:sz w:val="22"/>
          <w:szCs w:val="22"/>
        </w:rPr>
        <w:t xml:space="preserve"> devices and account.</w:t>
      </w:r>
    </w:p>
    <w:p w14:paraId="7D520305" w14:textId="77777777" w:rsidR="007D2086" w:rsidRPr="00C857F8" w:rsidRDefault="007D2086" w:rsidP="004506E7">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Agree what action will be taken to prevent recurrence and reduce risk, the risk assessment should be reviewed and updated. Further online safety learning requirements should be considered for the </w:t>
      </w:r>
      <w:r w:rsidR="000C62A2" w:rsidRPr="00C857F8">
        <w:rPr>
          <w:rFonts w:ascii="Tahoma" w:hAnsi="Tahoma" w:cs="Tahoma"/>
          <w:sz w:val="22"/>
          <w:szCs w:val="22"/>
        </w:rPr>
        <w:t>pupil</w:t>
      </w:r>
      <w:r w:rsidRPr="00C857F8">
        <w:rPr>
          <w:rFonts w:ascii="Tahoma" w:hAnsi="Tahoma" w:cs="Tahoma"/>
          <w:sz w:val="22"/>
          <w:szCs w:val="22"/>
        </w:rPr>
        <w:t>.</w:t>
      </w:r>
    </w:p>
    <w:p w14:paraId="4E4ACA0E" w14:textId="77777777" w:rsidR="007D2086" w:rsidRPr="002665DD" w:rsidRDefault="007D2086" w:rsidP="007D2086">
      <w:pPr>
        <w:ind w:left="993" w:hanging="284"/>
        <w:rPr>
          <w:rFonts w:ascii="Tahoma" w:hAnsi="Tahoma" w:cs="Tahoma"/>
          <w:sz w:val="12"/>
          <w:szCs w:val="12"/>
        </w:rPr>
      </w:pPr>
    </w:p>
    <w:p w14:paraId="26366303" w14:textId="77777777" w:rsidR="007D2086" w:rsidRDefault="007D2086" w:rsidP="007D2086">
      <w:pPr>
        <w:ind w:left="709" w:hanging="709"/>
        <w:jc w:val="both"/>
      </w:pPr>
      <w:r w:rsidRPr="00E67FF2">
        <w:rPr>
          <w:rFonts w:ascii="Tahoma" w:hAnsi="Tahoma" w:cs="Tahoma"/>
          <w:b/>
          <w:bCs/>
        </w:rPr>
        <w:t>16.</w:t>
      </w:r>
      <w:r w:rsidR="00040E96" w:rsidRPr="00E67FF2">
        <w:rPr>
          <w:rFonts w:ascii="Tahoma" w:hAnsi="Tahoma" w:cs="Tahoma"/>
          <w:b/>
          <w:bCs/>
        </w:rPr>
        <w:t>6</w:t>
      </w:r>
      <w:r w:rsidRPr="00E67FF2">
        <w:rPr>
          <w:rFonts w:ascii="Tahoma" w:hAnsi="Tahoma" w:cs="Tahoma"/>
        </w:rPr>
        <w:tab/>
      </w:r>
      <w:bookmarkStart w:id="30" w:name="_Hlk110339545"/>
      <w:r w:rsidRPr="00DF143F">
        <w:rPr>
          <w:rFonts w:ascii="Tahoma" w:hAnsi="Tahoma" w:cs="Tahoma"/>
        </w:rPr>
        <w:t xml:space="preserve">Digital technology and its related risks are developing rapidly. An annual review of the school’s approach to online safety </w:t>
      </w:r>
      <w:r w:rsidRPr="00C857F8">
        <w:rPr>
          <w:rFonts w:ascii="Tahoma" w:hAnsi="Tahoma" w:cs="Tahoma"/>
        </w:rPr>
        <w:t xml:space="preserve">will take place, supported by an annual risk assessment that considers and reflects the risks </w:t>
      </w:r>
      <w:r w:rsidR="0078491C" w:rsidRPr="00C857F8">
        <w:rPr>
          <w:rFonts w:ascii="Tahoma" w:hAnsi="Tahoma" w:cs="Tahoma"/>
        </w:rPr>
        <w:t>pupils</w:t>
      </w:r>
      <w:r w:rsidRPr="00C857F8">
        <w:rPr>
          <w:rFonts w:ascii="Tahoma" w:hAnsi="Tahoma" w:cs="Tahoma"/>
        </w:rPr>
        <w:t xml:space="preserve"> face. A free online safety self-review tool</w:t>
      </w:r>
      <w:r w:rsidRPr="00DF143F">
        <w:rPr>
          <w:rFonts w:ascii="Tahoma" w:hAnsi="Tahoma" w:cs="Tahoma"/>
        </w:rPr>
        <w:t xml:space="preserve"> for schools can be found at </w:t>
      </w:r>
      <w:hyperlink r:id="rId110" w:history="1">
        <w:r w:rsidRPr="00DF143F">
          <w:rPr>
            <w:rStyle w:val="Hyperlink"/>
            <w:rFonts w:ascii="Tahoma" w:hAnsi="Tahoma" w:cs="Tahoma"/>
          </w:rPr>
          <w:t>https://360safe.org.uk/</w:t>
        </w:r>
      </w:hyperlink>
      <w:r w:rsidR="00E0655C" w:rsidRPr="00E0655C">
        <w:rPr>
          <w:rStyle w:val="Hyperlink"/>
          <w:rFonts w:ascii="Tahoma" w:hAnsi="Tahoma" w:cs="Tahoma"/>
          <w:u w:val="none"/>
        </w:rPr>
        <w:t xml:space="preserve">  </w:t>
      </w:r>
      <w:r w:rsidR="00E0655C" w:rsidRPr="00C857F8">
        <w:t xml:space="preserve">or </w:t>
      </w:r>
      <w:hyperlink r:id="rId111" w:history="1">
        <w:r w:rsidR="00E0655C" w:rsidRPr="00C857F8">
          <w:rPr>
            <w:rStyle w:val="Hyperlink"/>
          </w:rPr>
          <w:t>LGfL online safety audit</w:t>
        </w:r>
      </w:hyperlink>
    </w:p>
    <w:bookmarkEnd w:id="30"/>
    <w:p w14:paraId="0F814176" w14:textId="77777777" w:rsidR="007D2086" w:rsidRPr="00DF143F" w:rsidRDefault="007D2086" w:rsidP="007D2086">
      <w:pPr>
        <w:jc w:val="both"/>
        <w:rPr>
          <w:rFonts w:ascii="Tahoma" w:hAnsi="Tahoma" w:cs="Tahoma"/>
          <w:sz w:val="16"/>
          <w:szCs w:val="16"/>
        </w:rPr>
      </w:pPr>
    </w:p>
    <w:p w14:paraId="6CB8F766" w14:textId="77777777" w:rsidR="007D2086" w:rsidRPr="00E67FF2" w:rsidRDefault="007D2086" w:rsidP="00CC023D">
      <w:pPr>
        <w:ind w:left="709" w:hanging="709"/>
        <w:jc w:val="both"/>
        <w:rPr>
          <w:rStyle w:val="Hyperlink"/>
          <w:rFonts w:ascii="Tahoma" w:hAnsi="Tahoma" w:cs="Tahoma"/>
        </w:rPr>
      </w:pPr>
      <w:r w:rsidRPr="00E67FF2">
        <w:rPr>
          <w:rFonts w:ascii="Tahoma" w:hAnsi="Tahoma" w:cs="Tahoma"/>
          <w:b/>
          <w:bCs/>
        </w:rPr>
        <w:t>16.</w:t>
      </w:r>
      <w:r w:rsidR="00040E96" w:rsidRPr="00E67FF2">
        <w:rPr>
          <w:rFonts w:ascii="Tahoma" w:hAnsi="Tahoma" w:cs="Tahoma"/>
          <w:b/>
          <w:bCs/>
        </w:rPr>
        <w:t>7</w:t>
      </w:r>
      <w:r w:rsidRPr="00E67FF2">
        <w:rPr>
          <w:rFonts w:ascii="Tahoma" w:hAnsi="Tahoma" w:cs="Tahoma"/>
        </w:rPr>
        <w:t xml:space="preserve"> </w:t>
      </w:r>
      <w:r w:rsidRPr="00E67FF2">
        <w:rPr>
          <w:rFonts w:ascii="Tahoma" w:hAnsi="Tahoma" w:cs="Tahoma"/>
        </w:rPr>
        <w:tab/>
        <w:t xml:space="preserve">UKCIS </w:t>
      </w:r>
      <w:r w:rsidR="00CC023D">
        <w:rPr>
          <w:rFonts w:ascii="Tahoma" w:hAnsi="Tahoma" w:cs="Tahoma"/>
        </w:rPr>
        <w:t xml:space="preserve">provide </w:t>
      </w:r>
      <w:r w:rsidRPr="00E67FF2">
        <w:rPr>
          <w:rFonts w:ascii="Tahoma" w:hAnsi="Tahoma" w:cs="Tahoma"/>
        </w:rPr>
        <w:t xml:space="preserve">a range of resources </w:t>
      </w:r>
      <w:r w:rsidR="00CC023D">
        <w:rPr>
          <w:rFonts w:ascii="Tahoma" w:hAnsi="Tahoma" w:cs="Tahoma"/>
        </w:rPr>
        <w:t xml:space="preserve">to </w:t>
      </w:r>
      <w:r w:rsidRPr="00E67FF2">
        <w:rPr>
          <w:rFonts w:ascii="Tahoma" w:hAnsi="Tahoma" w:cs="Tahoma"/>
        </w:rPr>
        <w:t xml:space="preserve">support </w:t>
      </w:r>
      <w:r w:rsidR="00CC023D">
        <w:rPr>
          <w:rFonts w:ascii="Tahoma" w:hAnsi="Tahoma" w:cs="Tahoma"/>
        </w:rPr>
        <w:t>schools</w:t>
      </w:r>
      <w:r w:rsidRPr="00E67FF2">
        <w:rPr>
          <w:rFonts w:ascii="Tahoma" w:hAnsi="Tahoma" w:cs="Tahoma"/>
        </w:rPr>
        <w:t xml:space="preserve"> to further develop a whole school approach towards online safety:</w:t>
      </w:r>
      <w:r w:rsidR="00CC023D">
        <w:rPr>
          <w:rFonts w:ascii="Tahoma" w:hAnsi="Tahoma" w:cs="Tahoma"/>
        </w:rPr>
        <w:t xml:space="preserve"> </w:t>
      </w:r>
      <w:hyperlink r:id="rId112" w:history="1">
        <w:r w:rsidR="00CC023D">
          <w:rPr>
            <w:rStyle w:val="Hyperlink"/>
            <w:rFonts w:ascii="Tahoma" w:hAnsi="Tahoma" w:cs="Tahoma"/>
          </w:rPr>
          <w:t>Using external expertise to support online safety education</w:t>
        </w:r>
      </w:hyperlink>
    </w:p>
    <w:p w14:paraId="0EF7F25A" w14:textId="77777777" w:rsidR="002113F7" w:rsidRDefault="002113F7" w:rsidP="007D2086">
      <w:pPr>
        <w:ind w:left="709"/>
        <w:jc w:val="both"/>
        <w:rPr>
          <w:rStyle w:val="Hyperlink"/>
          <w:rFonts w:ascii="Tahoma" w:hAnsi="Tahoma" w:cs="Tahoma"/>
          <w:sz w:val="8"/>
          <w:szCs w:val="8"/>
        </w:rPr>
      </w:pPr>
    </w:p>
    <w:p w14:paraId="5919288E" w14:textId="77777777" w:rsidR="001A4606" w:rsidRDefault="001A4606" w:rsidP="007D2086">
      <w:pPr>
        <w:ind w:left="709"/>
        <w:jc w:val="both"/>
        <w:rPr>
          <w:rStyle w:val="Hyperlink"/>
          <w:rFonts w:ascii="Tahoma" w:hAnsi="Tahoma" w:cs="Tahoma"/>
          <w:sz w:val="8"/>
          <w:szCs w:val="8"/>
        </w:rPr>
      </w:pPr>
    </w:p>
    <w:p w14:paraId="3535C2D4" w14:textId="77777777" w:rsidR="001A4606" w:rsidRDefault="001A4606" w:rsidP="007D2086">
      <w:pPr>
        <w:ind w:left="709"/>
        <w:jc w:val="both"/>
        <w:rPr>
          <w:rStyle w:val="Hyperlink"/>
          <w:rFonts w:ascii="Tahoma" w:hAnsi="Tahoma" w:cs="Tahoma"/>
          <w:sz w:val="8"/>
          <w:szCs w:val="8"/>
        </w:rPr>
      </w:pPr>
    </w:p>
    <w:p w14:paraId="6A80006D" w14:textId="77777777" w:rsidR="001A4606" w:rsidRDefault="001A4606" w:rsidP="007D2086">
      <w:pPr>
        <w:ind w:left="709"/>
        <w:jc w:val="both"/>
        <w:rPr>
          <w:rStyle w:val="Hyperlink"/>
          <w:rFonts w:ascii="Tahoma" w:hAnsi="Tahoma" w:cs="Tahoma"/>
          <w:sz w:val="8"/>
          <w:szCs w:val="8"/>
        </w:rPr>
      </w:pPr>
    </w:p>
    <w:p w14:paraId="4B9D4564" w14:textId="77777777" w:rsidR="001A4606" w:rsidRDefault="001A4606" w:rsidP="007D2086">
      <w:pPr>
        <w:ind w:left="709"/>
        <w:jc w:val="both"/>
        <w:rPr>
          <w:rStyle w:val="Hyperlink"/>
          <w:rFonts w:ascii="Tahoma" w:hAnsi="Tahoma" w:cs="Tahoma"/>
          <w:sz w:val="8"/>
          <w:szCs w:val="8"/>
        </w:rPr>
      </w:pPr>
    </w:p>
    <w:p w14:paraId="6B7BE777" w14:textId="77777777" w:rsidR="001A4606" w:rsidRPr="006B206C" w:rsidRDefault="001A4606" w:rsidP="007D2086">
      <w:pPr>
        <w:ind w:left="709"/>
        <w:jc w:val="both"/>
        <w:rPr>
          <w:rStyle w:val="Hyperlink"/>
          <w:rFonts w:ascii="Tahoma" w:hAnsi="Tahoma" w:cs="Tahoma"/>
          <w:sz w:val="8"/>
          <w:szCs w:val="8"/>
        </w:rPr>
      </w:pPr>
    </w:p>
    <w:p w14:paraId="0B6BADC7" w14:textId="77777777" w:rsidR="002113F7" w:rsidRDefault="002113F7" w:rsidP="00CC023D">
      <w:pPr>
        <w:ind w:firstLine="709"/>
        <w:jc w:val="both"/>
        <w:rPr>
          <w:rStyle w:val="Hyperlink"/>
          <w:rFonts w:ascii="Tahoma" w:hAnsi="Tahoma" w:cs="Tahoma"/>
          <w:color w:val="000000"/>
          <w:u w:val="none"/>
        </w:rPr>
      </w:pPr>
      <w:r w:rsidRPr="00CC023D">
        <w:rPr>
          <w:rStyle w:val="Hyperlink"/>
          <w:rFonts w:ascii="Tahoma" w:hAnsi="Tahoma" w:cs="Tahoma"/>
          <w:color w:val="000000"/>
          <w:u w:val="none"/>
        </w:rPr>
        <w:t>Further helpful resources for online safety:</w:t>
      </w:r>
    </w:p>
    <w:p w14:paraId="3CF67459" w14:textId="77777777" w:rsidR="00A724C8" w:rsidRPr="00A724C8" w:rsidRDefault="00A724C8" w:rsidP="00CC023D">
      <w:pPr>
        <w:ind w:firstLine="709"/>
        <w:jc w:val="both"/>
        <w:rPr>
          <w:rStyle w:val="Hyperlink"/>
          <w:rFonts w:ascii="Tahoma" w:hAnsi="Tahoma" w:cs="Tahoma"/>
          <w:color w:val="000000"/>
          <w:sz w:val="4"/>
          <w:szCs w:val="4"/>
          <w:u w:val="none"/>
        </w:rPr>
      </w:pPr>
    </w:p>
    <w:p w14:paraId="55DA57FE" w14:textId="77777777" w:rsidR="0083511B" w:rsidRPr="00805410" w:rsidRDefault="00A77C01" w:rsidP="0083511B">
      <w:pPr>
        <w:spacing w:after="60"/>
        <w:ind w:left="851" w:hanging="142"/>
        <w:jc w:val="both"/>
        <w:rPr>
          <w:rFonts w:ascii="Tahoma" w:hAnsi="Tahoma" w:cs="Tahoma"/>
        </w:rPr>
      </w:pPr>
      <w:r w:rsidRPr="00805410">
        <w:rPr>
          <w:rFonts w:ascii="Tahoma" w:hAnsi="Tahoma" w:cs="Tahoma"/>
        </w:rPr>
        <w:t>UK Safer Internet Centre</w:t>
      </w:r>
      <w:r w:rsidR="00663543" w:rsidRPr="00805410">
        <w:rPr>
          <w:rFonts w:ascii="Tahoma" w:hAnsi="Tahoma" w:cs="Tahoma"/>
        </w:rPr>
        <w:t xml:space="preserve">: </w:t>
      </w:r>
      <w:hyperlink r:id="rId113" w:history="1">
        <w:r w:rsidRPr="00805410">
          <w:rPr>
            <w:rStyle w:val="Hyperlink"/>
            <w:rFonts w:ascii="Tahoma" w:hAnsi="Tahoma" w:cs="Tahoma"/>
          </w:rPr>
          <w:t>Appropriate Filtering and Monitoring</w:t>
        </w:r>
      </w:hyperlink>
      <w:r w:rsidR="0083511B" w:rsidRPr="00805410">
        <w:rPr>
          <w:rFonts w:ascii="Tahoma" w:hAnsi="Tahoma" w:cs="Tahoma"/>
        </w:rPr>
        <w:t xml:space="preserve">, </w:t>
      </w:r>
      <w:hyperlink r:id="rId114" w:history="1">
        <w:r w:rsidR="0083511B" w:rsidRPr="00805410">
          <w:rPr>
            <w:rStyle w:val="Hyperlink"/>
            <w:rFonts w:ascii="Tahoma" w:hAnsi="Tahoma" w:cs="Tahoma"/>
          </w:rPr>
          <w:t>Sextortion</w:t>
        </w:r>
      </w:hyperlink>
    </w:p>
    <w:p w14:paraId="346E8710" w14:textId="77777777" w:rsidR="002113F7" w:rsidRPr="00805410" w:rsidRDefault="002113F7"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UKCIS guidance: </w:t>
      </w:r>
      <w:hyperlink r:id="rId115" w:history="1">
        <w:r w:rsidR="00A724C8" w:rsidRPr="00805410">
          <w:rPr>
            <w:rStyle w:val="Hyperlink"/>
            <w:rFonts w:ascii="Tahoma" w:hAnsi="Tahoma" w:cs="Tahoma"/>
            <w:sz w:val="22"/>
            <w:szCs w:val="22"/>
          </w:rPr>
          <w:t xml:space="preserve">Sharing nudes and semi-nudes: advice for education settings </w:t>
        </w:r>
      </w:hyperlink>
    </w:p>
    <w:p w14:paraId="0F4037D9" w14:textId="77777777" w:rsidR="00F955AC" w:rsidRPr="00805410" w:rsidRDefault="00CF15E8"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lastRenderedPageBreak/>
        <w:t xml:space="preserve">DFE Advice </w:t>
      </w:r>
      <w:hyperlink r:id="rId116" w:history="1">
        <w:r w:rsidR="002113F7" w:rsidRPr="00805410">
          <w:rPr>
            <w:rStyle w:val="Hyperlink"/>
            <w:rFonts w:ascii="Tahoma" w:hAnsi="Tahoma" w:cs="Tahoma"/>
            <w:sz w:val="22"/>
            <w:szCs w:val="22"/>
          </w:rPr>
          <w:t>Harmful Online Challenges and Online Hoaxes</w:t>
        </w:r>
      </w:hyperlink>
      <w:r w:rsidR="002113F7" w:rsidRPr="00805410">
        <w:rPr>
          <w:rFonts w:ascii="Tahoma" w:hAnsi="Tahoma" w:cs="Tahoma"/>
          <w:sz w:val="22"/>
          <w:szCs w:val="22"/>
        </w:rPr>
        <w:t xml:space="preserve"> </w:t>
      </w:r>
    </w:p>
    <w:p w14:paraId="2DAB3ACD" w14:textId="77777777" w:rsidR="00CC023D" w:rsidRPr="00805410" w:rsidRDefault="00CC023D" w:rsidP="00A724C8">
      <w:pPr>
        <w:pStyle w:val="Default"/>
        <w:spacing w:line="288" w:lineRule="auto"/>
        <w:ind w:left="360" w:firstLine="349"/>
        <w:jc w:val="both"/>
        <w:rPr>
          <w:rStyle w:val="Hyperlink"/>
          <w:rFonts w:ascii="Tahoma" w:hAnsi="Tahoma" w:cs="Tahoma"/>
          <w:sz w:val="22"/>
          <w:szCs w:val="22"/>
        </w:rPr>
      </w:pPr>
      <w:r w:rsidRPr="00805410">
        <w:rPr>
          <w:rFonts w:ascii="Tahoma" w:hAnsi="Tahoma" w:cs="Tahoma"/>
          <w:sz w:val="22"/>
          <w:szCs w:val="22"/>
        </w:rPr>
        <w:t xml:space="preserve">National Crime Agency's CEOP education programme: </w:t>
      </w:r>
      <w:hyperlink r:id="rId117" w:history="1">
        <w:r w:rsidRPr="00805410">
          <w:rPr>
            <w:rStyle w:val="Hyperlink"/>
            <w:rFonts w:ascii="Tahoma" w:hAnsi="Tahoma" w:cs="Tahoma"/>
            <w:sz w:val="22"/>
            <w:szCs w:val="22"/>
          </w:rPr>
          <w:t>ThinkuKnow</w:t>
        </w:r>
      </w:hyperlink>
      <w:r w:rsidR="00F35FE4" w:rsidRPr="00805410">
        <w:rPr>
          <w:rStyle w:val="Hyperlink"/>
          <w:rFonts w:ascii="Tahoma" w:hAnsi="Tahoma" w:cs="Tahoma"/>
          <w:sz w:val="22"/>
          <w:szCs w:val="22"/>
          <w:u w:val="none"/>
        </w:rPr>
        <w:t xml:space="preserve"> </w:t>
      </w:r>
      <w:r w:rsidR="00F35FE4" w:rsidRPr="00805410">
        <w:rPr>
          <w:rStyle w:val="Hyperlink"/>
          <w:rFonts w:ascii="Tahoma" w:hAnsi="Tahoma" w:cs="Tahoma"/>
          <w:color w:val="auto"/>
          <w:sz w:val="22"/>
          <w:szCs w:val="22"/>
          <w:u w:val="none"/>
        </w:rPr>
        <w:t xml:space="preserve">and </w:t>
      </w:r>
      <w:hyperlink r:id="rId118" w:history="1">
        <w:r w:rsidR="00F35FE4" w:rsidRPr="00805410">
          <w:rPr>
            <w:rStyle w:val="Hyperlink"/>
            <w:rFonts w:ascii="Tahoma" w:hAnsi="Tahoma" w:cs="Tahoma"/>
            <w:sz w:val="22"/>
            <w:szCs w:val="22"/>
          </w:rPr>
          <w:t>Cyber Choices</w:t>
        </w:r>
      </w:hyperlink>
    </w:p>
    <w:p w14:paraId="1CFBA271" w14:textId="77777777" w:rsidR="002113F7" w:rsidRPr="00805410" w:rsidRDefault="002113F7"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LGFL </w:t>
      </w:r>
      <w:hyperlink r:id="rId119" w:history="1">
        <w:r w:rsidRPr="00805410">
          <w:rPr>
            <w:rStyle w:val="Hyperlink"/>
            <w:rFonts w:ascii="Tahoma" w:hAnsi="Tahoma" w:cs="Tahoma"/>
            <w:sz w:val="22"/>
            <w:szCs w:val="22"/>
          </w:rPr>
          <w:t>Undressed</w:t>
        </w:r>
      </w:hyperlink>
      <w:r w:rsidRPr="00805410">
        <w:rPr>
          <w:rFonts w:ascii="Tahoma" w:hAnsi="Tahoma" w:cs="Tahoma"/>
          <w:sz w:val="22"/>
          <w:szCs w:val="22"/>
        </w:rPr>
        <w:t xml:space="preserve"> provides advice about how to teach children about being tricked into getting undressed online in a fun way without scaring them or explaining the motives of sex offenders</w:t>
      </w:r>
      <w:r w:rsidR="00CC023D" w:rsidRPr="00805410">
        <w:rPr>
          <w:rFonts w:ascii="Tahoma" w:hAnsi="Tahoma" w:cs="Tahoma"/>
          <w:sz w:val="22"/>
          <w:szCs w:val="22"/>
        </w:rPr>
        <w:t>.</w:t>
      </w:r>
    </w:p>
    <w:p w14:paraId="7C9385F7" w14:textId="77777777" w:rsidR="00482525" w:rsidRPr="00805410" w:rsidRDefault="00482525" w:rsidP="00A724C8">
      <w:pPr>
        <w:pStyle w:val="Heading1"/>
        <w:ind w:hanging="102"/>
        <w:contextualSpacing w:val="0"/>
        <w:rPr>
          <w:rFonts w:cs="Tahoma"/>
          <w:sz w:val="12"/>
          <w:szCs w:val="12"/>
        </w:rPr>
      </w:pPr>
    </w:p>
    <w:p w14:paraId="4287486B" w14:textId="77777777" w:rsidR="007D2086" w:rsidRPr="005B33BB" w:rsidRDefault="007D2086" w:rsidP="00A724C8">
      <w:pPr>
        <w:pStyle w:val="Heading1"/>
        <w:ind w:hanging="102"/>
        <w:contextualSpacing w:val="0"/>
        <w:rPr>
          <w:rFonts w:cs="Tahoma"/>
        </w:rPr>
      </w:pPr>
      <w:bookmarkStart w:id="31" w:name="_Toc175141177"/>
      <w:r w:rsidRPr="00805410">
        <w:rPr>
          <w:rFonts w:cs="Tahoma"/>
        </w:rPr>
        <w:t>17.0</w:t>
      </w:r>
      <w:r w:rsidRPr="00805410">
        <w:rPr>
          <w:rFonts w:cs="Tahoma"/>
        </w:rPr>
        <w:tab/>
        <w:t xml:space="preserve">Children </w:t>
      </w:r>
      <w:r w:rsidR="00FC3367" w:rsidRPr="00805410">
        <w:rPr>
          <w:rFonts w:cs="Tahoma"/>
        </w:rPr>
        <w:t>who are absent from education</w:t>
      </w:r>
      <w:bookmarkEnd w:id="31"/>
      <w:r w:rsidR="00FC3367" w:rsidRPr="005B33BB">
        <w:rPr>
          <w:rFonts w:cs="Tahoma"/>
        </w:rPr>
        <w:t xml:space="preserve"> </w:t>
      </w:r>
    </w:p>
    <w:p w14:paraId="5AF21C18" w14:textId="77777777" w:rsidR="007D2086" w:rsidRPr="005B33BB" w:rsidRDefault="007D2086" w:rsidP="007D2086">
      <w:pPr>
        <w:rPr>
          <w:rFonts w:ascii="Tahoma" w:hAnsi="Tahoma" w:cs="Tahoma"/>
          <w:sz w:val="4"/>
          <w:szCs w:val="4"/>
        </w:rPr>
      </w:pPr>
    </w:p>
    <w:p w14:paraId="152C9BCA" w14:textId="77777777" w:rsidR="00C7725B" w:rsidRPr="005B33BB" w:rsidRDefault="00C7725B" w:rsidP="007D2086">
      <w:pPr>
        <w:rPr>
          <w:rFonts w:ascii="Tahoma" w:hAnsi="Tahoma" w:cs="Tahoma"/>
          <w:sz w:val="8"/>
          <w:szCs w:val="8"/>
        </w:rPr>
      </w:pPr>
    </w:p>
    <w:p w14:paraId="6B614A67" w14:textId="77777777" w:rsidR="00151363" w:rsidRPr="005B33BB" w:rsidRDefault="007D2086" w:rsidP="005554DB">
      <w:pPr>
        <w:ind w:left="709" w:hanging="709"/>
        <w:jc w:val="both"/>
        <w:rPr>
          <w:rFonts w:ascii="Tahoma" w:hAnsi="Tahoma" w:cs="Tahoma"/>
        </w:rPr>
      </w:pPr>
      <w:r w:rsidRPr="005B33BB">
        <w:rPr>
          <w:rFonts w:ascii="Tahoma" w:hAnsi="Tahoma" w:cs="Tahoma"/>
          <w:b/>
        </w:rPr>
        <w:t>17.1</w:t>
      </w:r>
      <w:r w:rsidRPr="005B33BB">
        <w:rPr>
          <w:rFonts w:ascii="Tahoma" w:hAnsi="Tahoma" w:cs="Tahoma"/>
        </w:rPr>
        <w:t xml:space="preserve"> </w:t>
      </w:r>
      <w:r w:rsidRPr="005B33BB">
        <w:rPr>
          <w:rFonts w:ascii="Tahoma" w:hAnsi="Tahoma" w:cs="Tahoma"/>
        </w:rPr>
        <w:tab/>
        <w:t xml:space="preserve">All </w:t>
      </w:r>
      <w:r w:rsidR="00533249">
        <w:rPr>
          <w:rFonts w:ascii="Tahoma" w:hAnsi="Tahoma" w:cs="Tahoma"/>
        </w:rPr>
        <w:t>team members</w:t>
      </w:r>
      <w:r w:rsidRPr="005B33BB">
        <w:rPr>
          <w:rFonts w:ascii="Tahoma" w:hAnsi="Tahoma" w:cs="Tahoma"/>
        </w:rPr>
        <w:t xml:space="preserve"> must be aware of the risks associated with children who </w:t>
      </w:r>
      <w:r w:rsidR="00FC3367" w:rsidRPr="005B33BB">
        <w:rPr>
          <w:rFonts w:ascii="Tahoma" w:hAnsi="Tahoma" w:cs="Tahoma"/>
        </w:rPr>
        <w:t>are absent from</w:t>
      </w:r>
      <w:r w:rsidRPr="005B33BB">
        <w:rPr>
          <w:rFonts w:ascii="Tahoma" w:hAnsi="Tahoma" w:cs="Tahoma"/>
        </w:rPr>
        <w:t xml:space="preserve"> education,</w:t>
      </w:r>
      <w:r w:rsidR="00FC3367" w:rsidRPr="005B33BB">
        <w:rPr>
          <w:rFonts w:ascii="Tahoma" w:hAnsi="Tahoma" w:cs="Tahoma"/>
        </w:rPr>
        <w:t xml:space="preserve"> for prolonged periods and/</w:t>
      </w:r>
      <w:r w:rsidRPr="005B33BB">
        <w:rPr>
          <w:rFonts w:ascii="Tahoma" w:hAnsi="Tahoma" w:cs="Tahoma"/>
        </w:rPr>
        <w:t xml:space="preserve"> </w:t>
      </w:r>
      <w:r w:rsidR="00FC3367" w:rsidRPr="005B33BB">
        <w:rPr>
          <w:rFonts w:ascii="Tahoma" w:hAnsi="Tahoma" w:cs="Tahoma"/>
        </w:rPr>
        <w:t xml:space="preserve">or on repeat occasions </w:t>
      </w:r>
      <w:r w:rsidRPr="005B33BB">
        <w:rPr>
          <w:rFonts w:ascii="Tahoma" w:hAnsi="Tahoma" w:cs="Tahoma"/>
        </w:rPr>
        <w:t xml:space="preserve">that </w:t>
      </w:r>
      <w:r w:rsidR="00FC3367" w:rsidRPr="005B33BB">
        <w:rPr>
          <w:rFonts w:ascii="Tahoma" w:hAnsi="Tahoma" w:cs="Tahoma"/>
        </w:rPr>
        <w:t>can often be</w:t>
      </w:r>
      <w:r w:rsidRPr="005B33BB">
        <w:rPr>
          <w:rFonts w:ascii="Tahoma" w:hAnsi="Tahoma" w:cs="Tahoma"/>
        </w:rPr>
        <w:t xml:space="preserve"> a </w:t>
      </w:r>
      <w:r w:rsidR="00FC3367" w:rsidRPr="005B33BB">
        <w:rPr>
          <w:rFonts w:ascii="Tahoma" w:hAnsi="Tahoma" w:cs="Tahoma"/>
        </w:rPr>
        <w:t xml:space="preserve">vital </w:t>
      </w:r>
      <w:r w:rsidRPr="005B33BB">
        <w:rPr>
          <w:rFonts w:ascii="Tahoma" w:hAnsi="Tahoma" w:cs="Tahoma"/>
        </w:rPr>
        <w:t xml:space="preserve">warning sign of </w:t>
      </w:r>
      <w:r w:rsidR="005D42A9" w:rsidRPr="005B33BB">
        <w:rPr>
          <w:rFonts w:ascii="Tahoma" w:hAnsi="Tahoma" w:cs="Tahoma"/>
        </w:rPr>
        <w:t>a range of</w:t>
      </w:r>
      <w:r w:rsidRPr="005B33BB">
        <w:rPr>
          <w:rFonts w:ascii="Tahoma" w:hAnsi="Tahoma" w:cs="Tahoma"/>
        </w:rPr>
        <w:t xml:space="preserve"> safeguarding concerns</w:t>
      </w:r>
      <w:r w:rsidR="005D42A9" w:rsidRPr="005B33BB">
        <w:rPr>
          <w:rFonts w:ascii="Tahoma" w:hAnsi="Tahoma" w:cs="Tahoma"/>
        </w:rPr>
        <w:t xml:space="preserve"> including neglect, child sexual and child criminal</w:t>
      </w:r>
      <w:r w:rsidRPr="005B33BB">
        <w:rPr>
          <w:rFonts w:ascii="Tahoma" w:hAnsi="Tahoma" w:cs="Tahoma"/>
        </w:rPr>
        <w:t xml:space="preserve"> exploitation, forced marriage, FGM, substance misuse or mental health problems. </w:t>
      </w:r>
    </w:p>
    <w:p w14:paraId="0E705033" w14:textId="77777777" w:rsidR="008B5A29" w:rsidRPr="005B33BB" w:rsidRDefault="008B5A29" w:rsidP="005554DB">
      <w:pPr>
        <w:ind w:left="709"/>
        <w:jc w:val="both"/>
        <w:rPr>
          <w:rFonts w:ascii="Tahoma" w:hAnsi="Tahoma" w:cs="Tahoma"/>
          <w:sz w:val="12"/>
          <w:szCs w:val="12"/>
        </w:rPr>
      </w:pPr>
    </w:p>
    <w:p w14:paraId="05C174E5" w14:textId="5150494E" w:rsidR="007D2086" w:rsidRPr="005B33BB" w:rsidRDefault="007D2086" w:rsidP="007D2086">
      <w:pPr>
        <w:ind w:left="709" w:hanging="709"/>
        <w:jc w:val="both"/>
        <w:rPr>
          <w:rFonts w:ascii="Tahoma" w:hAnsi="Tahoma" w:cs="Tahoma"/>
        </w:rPr>
      </w:pPr>
      <w:r w:rsidRPr="005B33BB">
        <w:rPr>
          <w:rFonts w:ascii="Tahoma" w:hAnsi="Tahoma" w:cs="Tahoma"/>
        </w:rPr>
        <w:tab/>
        <w:t xml:space="preserve">Early identification and intervention </w:t>
      </w:r>
      <w:r w:rsidR="000209C5" w:rsidRPr="005B33BB">
        <w:rPr>
          <w:rFonts w:ascii="Tahoma" w:hAnsi="Tahoma" w:cs="Tahoma"/>
        </w:rPr>
        <w:t>are</w:t>
      </w:r>
      <w:r w:rsidRPr="005B33BB">
        <w:rPr>
          <w:rFonts w:ascii="Tahoma" w:hAnsi="Tahoma" w:cs="Tahoma"/>
        </w:rPr>
        <w:t xml:space="preserve"> a priority. Schools must have appropriate procedures in place for monitoring the attendance of </w:t>
      </w:r>
      <w:r w:rsidR="0097051D" w:rsidRPr="005B33BB">
        <w:rPr>
          <w:rFonts w:ascii="Tahoma" w:hAnsi="Tahoma" w:cs="Tahoma"/>
        </w:rPr>
        <w:t>pupils</w:t>
      </w:r>
      <w:r w:rsidRPr="005B33BB">
        <w:rPr>
          <w:rFonts w:ascii="Tahoma" w:hAnsi="Tahoma" w:cs="Tahoma"/>
        </w:rPr>
        <w:t xml:space="preserve"> in school. Attendance must be monitored through Senior Leadership Team Meetings and Governance. </w:t>
      </w:r>
    </w:p>
    <w:p w14:paraId="69AE29CA" w14:textId="77777777" w:rsidR="007D2086" w:rsidRPr="006B206C" w:rsidRDefault="007D2086" w:rsidP="007D2086">
      <w:pPr>
        <w:ind w:left="709" w:hanging="709"/>
        <w:jc w:val="both"/>
        <w:rPr>
          <w:rFonts w:ascii="Tahoma" w:hAnsi="Tahoma" w:cs="Tahoma"/>
          <w:sz w:val="8"/>
          <w:szCs w:val="8"/>
        </w:rPr>
      </w:pPr>
    </w:p>
    <w:p w14:paraId="598617DA" w14:textId="77777777" w:rsidR="007D2086" w:rsidRPr="005B33BB" w:rsidRDefault="007D2086" w:rsidP="007D2086">
      <w:pPr>
        <w:ind w:left="709" w:hanging="709"/>
        <w:jc w:val="both"/>
        <w:rPr>
          <w:rFonts w:ascii="Tahoma" w:hAnsi="Tahoma" w:cs="Tahoma"/>
        </w:rPr>
      </w:pPr>
      <w:r w:rsidRPr="005B33BB">
        <w:rPr>
          <w:rFonts w:ascii="Tahoma" w:hAnsi="Tahoma" w:cs="Tahoma"/>
          <w:b/>
        </w:rPr>
        <w:t>17.2</w:t>
      </w:r>
      <w:r w:rsidRPr="005B33BB">
        <w:rPr>
          <w:rFonts w:ascii="Tahoma" w:hAnsi="Tahoma" w:cs="Tahoma"/>
        </w:rPr>
        <w:t xml:space="preserve"> </w:t>
      </w:r>
      <w:r w:rsidRPr="005B33BB">
        <w:rPr>
          <w:rFonts w:ascii="Tahoma" w:hAnsi="Tahoma" w:cs="Tahoma"/>
        </w:rPr>
        <w:tab/>
        <w:t xml:space="preserve">The DSL must contact the main emergency contact as detailed on the pupil's file should there be concerns regarding the pupil </w:t>
      </w:r>
      <w:r w:rsidR="00FA3BD6" w:rsidRPr="005B33BB">
        <w:rPr>
          <w:rFonts w:ascii="Tahoma" w:hAnsi="Tahoma" w:cs="Tahoma"/>
        </w:rPr>
        <w:t>absent from</w:t>
      </w:r>
      <w:r w:rsidRPr="005B33BB">
        <w:rPr>
          <w:rFonts w:ascii="Tahoma" w:hAnsi="Tahoma" w:cs="Tahoma"/>
        </w:rPr>
        <w:t xml:space="preserve"> education.</w:t>
      </w:r>
    </w:p>
    <w:p w14:paraId="084DEE80" w14:textId="77777777" w:rsidR="007D2086" w:rsidRPr="005B33BB" w:rsidRDefault="007D2086" w:rsidP="007D2086">
      <w:pPr>
        <w:ind w:left="709" w:hanging="709"/>
        <w:jc w:val="both"/>
        <w:rPr>
          <w:rFonts w:ascii="Tahoma" w:hAnsi="Tahoma" w:cs="Tahoma"/>
          <w:sz w:val="12"/>
          <w:szCs w:val="12"/>
        </w:rPr>
      </w:pPr>
    </w:p>
    <w:p w14:paraId="30C351FC" w14:textId="1BB55EE9" w:rsidR="00B0600C" w:rsidRPr="005B33BB" w:rsidRDefault="007D2086" w:rsidP="007D2086">
      <w:pPr>
        <w:ind w:left="709" w:hanging="709"/>
        <w:jc w:val="both"/>
        <w:rPr>
          <w:rFonts w:ascii="Tahoma" w:hAnsi="Tahoma" w:cs="Tahoma"/>
        </w:rPr>
      </w:pPr>
      <w:r w:rsidRPr="005B33BB">
        <w:rPr>
          <w:rFonts w:ascii="Tahoma" w:hAnsi="Tahoma" w:cs="Tahoma"/>
        </w:rPr>
        <w:tab/>
      </w:r>
      <w:r w:rsidR="00E104F5">
        <w:rPr>
          <w:rFonts w:ascii="Tahoma" w:hAnsi="Tahoma" w:cs="Tahoma"/>
        </w:rPr>
        <w:t>Team members</w:t>
      </w:r>
      <w:r w:rsidRPr="005B33BB">
        <w:rPr>
          <w:rFonts w:ascii="Tahoma" w:hAnsi="Tahoma" w:cs="Tahoma"/>
        </w:rPr>
        <w:t xml:space="preserve"> must report all unauthorised absences to the DSL, who must </w:t>
      </w:r>
      <w:r w:rsidR="000209C5" w:rsidRPr="005B33BB">
        <w:rPr>
          <w:rFonts w:ascii="Tahoma" w:hAnsi="Tahoma" w:cs="Tahoma"/>
        </w:rPr>
        <w:t>contact</w:t>
      </w:r>
      <w:r w:rsidRPr="005B33BB">
        <w:rPr>
          <w:rFonts w:ascii="Tahoma" w:hAnsi="Tahoma" w:cs="Tahoma"/>
        </w:rPr>
        <w:t xml:space="preserve"> the </w:t>
      </w:r>
      <w:r w:rsidR="00223046" w:rsidRPr="005B33BB">
        <w:rPr>
          <w:rFonts w:ascii="Tahoma" w:hAnsi="Tahoma" w:cs="Tahoma"/>
        </w:rPr>
        <w:t>pupil</w:t>
      </w:r>
      <w:r w:rsidRPr="005B33BB">
        <w:rPr>
          <w:rFonts w:ascii="Tahoma" w:hAnsi="Tahoma" w:cs="Tahoma"/>
        </w:rPr>
        <w:t xml:space="preserve">'s parent/carer immediately to establish the </w:t>
      </w:r>
      <w:r w:rsidR="00223046" w:rsidRPr="005B33BB">
        <w:rPr>
          <w:rFonts w:ascii="Tahoma" w:hAnsi="Tahoma" w:cs="Tahoma"/>
        </w:rPr>
        <w:t>pupil’s</w:t>
      </w:r>
      <w:r w:rsidRPr="005B33BB">
        <w:rPr>
          <w:rFonts w:ascii="Tahoma" w:hAnsi="Tahoma" w:cs="Tahoma"/>
        </w:rPr>
        <w:t xml:space="preserve"> whereabouts. The DSL must inform the placing authority of pupil</w:t>
      </w:r>
      <w:r w:rsidR="0021358C" w:rsidRPr="005B33BB">
        <w:rPr>
          <w:rFonts w:ascii="Tahoma" w:hAnsi="Tahoma" w:cs="Tahoma"/>
        </w:rPr>
        <w:t>s</w:t>
      </w:r>
      <w:r w:rsidRPr="005B33BB">
        <w:rPr>
          <w:rFonts w:ascii="Tahoma" w:hAnsi="Tahoma" w:cs="Tahoma"/>
        </w:rPr>
        <w:t xml:space="preserve"> </w:t>
      </w:r>
      <w:r w:rsidR="00F32438" w:rsidRPr="005B33BB">
        <w:rPr>
          <w:rFonts w:ascii="Tahoma" w:hAnsi="Tahoma" w:cs="Tahoma"/>
        </w:rPr>
        <w:t>who are frequently absent.</w:t>
      </w:r>
    </w:p>
    <w:p w14:paraId="502CEDD6" w14:textId="77777777" w:rsidR="007D2086" w:rsidRPr="005B33BB" w:rsidRDefault="007D2086" w:rsidP="007D2086">
      <w:pPr>
        <w:ind w:left="709" w:hanging="709"/>
        <w:jc w:val="both"/>
        <w:rPr>
          <w:rFonts w:ascii="Tahoma" w:hAnsi="Tahoma" w:cs="Tahoma"/>
          <w:sz w:val="16"/>
          <w:szCs w:val="16"/>
        </w:rPr>
      </w:pPr>
      <w:r w:rsidRPr="005B33BB">
        <w:rPr>
          <w:rFonts w:ascii="Tahoma" w:hAnsi="Tahoma" w:cs="Tahoma"/>
        </w:rPr>
        <w:t xml:space="preserve"> </w:t>
      </w:r>
    </w:p>
    <w:p w14:paraId="66AD1AE8" w14:textId="77777777" w:rsidR="00B566AE" w:rsidRDefault="007D2086" w:rsidP="007D2086">
      <w:pPr>
        <w:ind w:left="709" w:hanging="709"/>
        <w:jc w:val="both"/>
        <w:rPr>
          <w:rFonts w:ascii="Tahoma" w:hAnsi="Tahoma" w:cs="Tahoma"/>
        </w:rPr>
      </w:pPr>
      <w:r w:rsidRPr="005B33BB">
        <w:rPr>
          <w:rFonts w:ascii="Tahoma" w:hAnsi="Tahoma" w:cs="Tahoma"/>
          <w:b/>
        </w:rPr>
        <w:t>17.3</w:t>
      </w:r>
      <w:r w:rsidRPr="005B33BB">
        <w:rPr>
          <w:rFonts w:ascii="Tahoma" w:hAnsi="Tahoma" w:cs="Tahoma"/>
        </w:rPr>
        <w:t xml:space="preserve"> </w:t>
      </w:r>
      <w:r w:rsidRPr="005B33BB">
        <w:rPr>
          <w:rFonts w:ascii="Tahoma" w:hAnsi="Tahoma" w:cs="Tahoma"/>
        </w:rPr>
        <w:tab/>
        <w:t xml:space="preserve">The DSL is responsible for investigating any unexplained absences. Reasonable enquiries must be made to locate a </w:t>
      </w:r>
      <w:r w:rsidR="002D2FAA" w:rsidRPr="005B33BB">
        <w:rPr>
          <w:rFonts w:ascii="Tahoma" w:hAnsi="Tahoma" w:cs="Tahoma"/>
        </w:rPr>
        <w:t>pupil</w:t>
      </w:r>
      <w:r w:rsidRPr="005B33BB">
        <w:rPr>
          <w:rFonts w:ascii="Tahoma" w:hAnsi="Tahoma" w:cs="Tahoma"/>
        </w:rPr>
        <w:t xml:space="preserve"> who is </w:t>
      </w:r>
      <w:r w:rsidR="009B6286" w:rsidRPr="005B33BB">
        <w:rPr>
          <w:rFonts w:ascii="Tahoma" w:hAnsi="Tahoma" w:cs="Tahoma"/>
        </w:rPr>
        <w:t>absent</w:t>
      </w:r>
      <w:r w:rsidRPr="005B33BB">
        <w:rPr>
          <w:rFonts w:ascii="Tahoma" w:hAnsi="Tahoma" w:cs="Tahoma"/>
        </w:rPr>
        <w:t xml:space="preserve"> from education</w:t>
      </w:r>
      <w:r w:rsidR="001B313F" w:rsidRPr="005B33BB">
        <w:rPr>
          <w:rFonts w:ascii="Tahoma" w:hAnsi="Tahoma" w:cs="Tahoma"/>
        </w:rPr>
        <w:t xml:space="preserve">. The </w:t>
      </w:r>
      <w:r w:rsidRPr="005B33BB">
        <w:rPr>
          <w:rFonts w:ascii="Tahoma" w:hAnsi="Tahoma" w:cs="Tahoma"/>
        </w:rPr>
        <w:t xml:space="preserve">DSL </w:t>
      </w:r>
      <w:r w:rsidRPr="005B33BB">
        <w:rPr>
          <w:rFonts w:ascii="Tahoma" w:hAnsi="Tahoma" w:cs="Tahoma"/>
          <w:b/>
        </w:rPr>
        <w:t>must</w:t>
      </w:r>
      <w:r w:rsidRPr="005B33BB">
        <w:rPr>
          <w:rFonts w:ascii="Tahoma" w:hAnsi="Tahoma" w:cs="Tahoma"/>
        </w:rPr>
        <w:t xml:space="preserve"> refer any safeguarding concerns regarding the absence of </w:t>
      </w:r>
      <w:r w:rsidR="002D2FAA" w:rsidRPr="005B33BB">
        <w:rPr>
          <w:rFonts w:ascii="Tahoma" w:hAnsi="Tahoma" w:cs="Tahoma"/>
        </w:rPr>
        <w:t>the</w:t>
      </w:r>
      <w:r w:rsidRPr="005B33BB">
        <w:rPr>
          <w:rFonts w:ascii="Tahoma" w:hAnsi="Tahoma" w:cs="Tahoma"/>
        </w:rPr>
        <w:t xml:space="preserve"> pupil to the local authority. Cases where there are concerns regarding forced marriage or FGM must be referred to the police immediately. All information </w:t>
      </w:r>
      <w:r w:rsidRPr="005B33BB">
        <w:rPr>
          <w:rFonts w:ascii="Tahoma" w:hAnsi="Tahoma" w:cs="Tahoma"/>
          <w:b/>
        </w:rPr>
        <w:t>must</w:t>
      </w:r>
      <w:r w:rsidRPr="005B33BB">
        <w:rPr>
          <w:rFonts w:ascii="Tahoma" w:hAnsi="Tahoma" w:cs="Tahoma"/>
        </w:rPr>
        <w:t xml:space="preserve"> be documented appropriately.</w:t>
      </w:r>
    </w:p>
    <w:p w14:paraId="19EE3344" w14:textId="77777777" w:rsidR="00B566AE" w:rsidRPr="008A0498" w:rsidRDefault="007D2086" w:rsidP="008A0498">
      <w:pPr>
        <w:ind w:left="709" w:hanging="709"/>
        <w:jc w:val="both"/>
        <w:rPr>
          <w:rFonts w:ascii="Tahoma" w:hAnsi="Tahoma" w:cs="Tahoma"/>
          <w:sz w:val="16"/>
          <w:szCs w:val="16"/>
        </w:rPr>
      </w:pPr>
      <w:r w:rsidRPr="008A0498">
        <w:rPr>
          <w:rFonts w:ascii="Tahoma" w:hAnsi="Tahoma" w:cs="Tahoma"/>
          <w:sz w:val="16"/>
          <w:szCs w:val="16"/>
        </w:rPr>
        <w:t xml:space="preserve"> </w:t>
      </w:r>
    </w:p>
    <w:p w14:paraId="62316A47" w14:textId="77777777" w:rsidR="007D2086" w:rsidRPr="005B33BB" w:rsidRDefault="007D2086" w:rsidP="00D57113">
      <w:pPr>
        <w:ind w:left="709" w:hanging="709"/>
        <w:jc w:val="both"/>
        <w:rPr>
          <w:rFonts w:ascii="Tahoma" w:hAnsi="Tahoma" w:cs="Tahoma"/>
        </w:rPr>
      </w:pPr>
      <w:r w:rsidRPr="005B33BB">
        <w:rPr>
          <w:rFonts w:ascii="Tahoma" w:hAnsi="Tahoma" w:cs="Tahoma"/>
          <w:b/>
        </w:rPr>
        <w:t>17.4</w:t>
      </w:r>
      <w:r w:rsidRPr="005B33BB">
        <w:rPr>
          <w:rFonts w:ascii="Tahoma" w:hAnsi="Tahoma" w:cs="Tahoma"/>
        </w:rPr>
        <w:t xml:space="preserve"> </w:t>
      </w:r>
      <w:r w:rsidRPr="005B33BB">
        <w:rPr>
          <w:rFonts w:ascii="Tahoma" w:hAnsi="Tahoma" w:cs="Tahoma"/>
        </w:rPr>
        <w:tab/>
      </w:r>
      <w:r w:rsidR="00053C4F" w:rsidRPr="005B33BB">
        <w:rPr>
          <w:rFonts w:ascii="Tahoma" w:hAnsi="Tahoma" w:cs="Tahoma"/>
        </w:rPr>
        <w:t>Pupils</w:t>
      </w:r>
      <w:r w:rsidRPr="005B33BB">
        <w:rPr>
          <w:rFonts w:ascii="Tahoma" w:hAnsi="Tahoma" w:cs="Tahoma"/>
        </w:rPr>
        <w:t xml:space="preserve"> who are repeatedly </w:t>
      </w:r>
      <w:r w:rsidR="009B6286" w:rsidRPr="005B33BB">
        <w:rPr>
          <w:rFonts w:ascii="Tahoma" w:hAnsi="Tahoma" w:cs="Tahoma"/>
        </w:rPr>
        <w:t>absent</w:t>
      </w:r>
      <w:r w:rsidRPr="005B33BB">
        <w:rPr>
          <w:rFonts w:ascii="Tahoma" w:hAnsi="Tahoma" w:cs="Tahoma"/>
        </w:rPr>
        <w:t xml:space="preserve"> from education are at particular risk of harm. Attempts must be made to talk to the </w:t>
      </w:r>
      <w:r w:rsidR="00DB6F91" w:rsidRPr="005B33BB">
        <w:rPr>
          <w:rFonts w:ascii="Tahoma" w:hAnsi="Tahoma" w:cs="Tahoma"/>
        </w:rPr>
        <w:t>pupil</w:t>
      </w:r>
      <w:r w:rsidRPr="005B33BB">
        <w:rPr>
          <w:rFonts w:ascii="Tahoma" w:hAnsi="Tahoma" w:cs="Tahoma"/>
        </w:rPr>
        <w:t xml:space="preserve"> about why they are </w:t>
      </w:r>
      <w:r w:rsidR="009B6286" w:rsidRPr="005B33BB">
        <w:rPr>
          <w:rFonts w:ascii="Tahoma" w:hAnsi="Tahoma" w:cs="Tahoma"/>
        </w:rPr>
        <w:t>absent</w:t>
      </w:r>
      <w:r w:rsidRPr="005B33BB">
        <w:rPr>
          <w:rFonts w:ascii="Tahoma" w:hAnsi="Tahoma" w:cs="Tahoma"/>
        </w:rPr>
        <w:t xml:space="preserve"> from education. Records must be kept of those discussions. Any safeguarding information which the </w:t>
      </w:r>
      <w:r w:rsidR="00DB6F91" w:rsidRPr="005B33BB">
        <w:rPr>
          <w:rFonts w:ascii="Tahoma" w:hAnsi="Tahoma" w:cs="Tahoma"/>
        </w:rPr>
        <w:t>pupil</w:t>
      </w:r>
      <w:r w:rsidRPr="005B33BB">
        <w:rPr>
          <w:rFonts w:ascii="Tahoma" w:hAnsi="Tahoma" w:cs="Tahoma"/>
        </w:rPr>
        <w:t xml:space="preserve"> discloses must be shared </w:t>
      </w:r>
      <w:r w:rsidRPr="005B33BB">
        <w:rPr>
          <w:rFonts w:ascii="Tahoma" w:hAnsi="Tahoma" w:cs="Tahoma"/>
          <w:b/>
        </w:rPr>
        <w:t>immediately</w:t>
      </w:r>
      <w:r w:rsidRPr="005B33BB">
        <w:rPr>
          <w:rFonts w:ascii="Tahoma" w:hAnsi="Tahoma" w:cs="Tahoma"/>
        </w:rPr>
        <w:t xml:space="preserve"> with the local authority. If the </w:t>
      </w:r>
      <w:r w:rsidR="00DB6F91" w:rsidRPr="005B33BB">
        <w:rPr>
          <w:rFonts w:ascii="Tahoma" w:hAnsi="Tahoma" w:cs="Tahoma"/>
        </w:rPr>
        <w:t xml:space="preserve">pupil </w:t>
      </w:r>
      <w:r w:rsidRPr="005B33BB">
        <w:rPr>
          <w:rFonts w:ascii="Tahoma" w:hAnsi="Tahoma" w:cs="Tahoma"/>
        </w:rPr>
        <w:t xml:space="preserve">discloses immediate safeguarding concerns, the DSL must share this information with the police. </w:t>
      </w:r>
    </w:p>
    <w:p w14:paraId="1CC716F0" w14:textId="77777777" w:rsidR="00240D6B" w:rsidRPr="005B33BB" w:rsidRDefault="00240D6B" w:rsidP="00D57113">
      <w:pPr>
        <w:ind w:left="709" w:hanging="709"/>
        <w:jc w:val="both"/>
        <w:rPr>
          <w:rFonts w:ascii="Tahoma" w:hAnsi="Tahoma" w:cs="Tahoma"/>
          <w:sz w:val="16"/>
          <w:szCs w:val="16"/>
        </w:rPr>
      </w:pPr>
    </w:p>
    <w:p w14:paraId="1CC7B34E" w14:textId="77777777" w:rsidR="00240D6B" w:rsidRDefault="001B313F" w:rsidP="001B313F">
      <w:pPr>
        <w:ind w:left="709" w:hanging="709"/>
        <w:jc w:val="both"/>
        <w:rPr>
          <w:rFonts w:ascii="Tahoma" w:hAnsi="Tahoma" w:cs="Tahoma"/>
        </w:rPr>
      </w:pPr>
      <w:r w:rsidRPr="005B33BB">
        <w:rPr>
          <w:rFonts w:ascii="Tahoma" w:hAnsi="Tahoma" w:cs="Tahoma"/>
          <w:b/>
          <w:bCs/>
        </w:rPr>
        <w:t>17.5</w:t>
      </w:r>
      <w:r w:rsidRPr="005B33BB">
        <w:rPr>
          <w:rFonts w:ascii="Tahoma" w:hAnsi="Tahoma" w:cs="Tahoma"/>
        </w:rPr>
        <w:t xml:space="preserve"> </w:t>
      </w:r>
      <w:r w:rsidRPr="005B33BB">
        <w:rPr>
          <w:rFonts w:ascii="Tahoma" w:hAnsi="Tahoma" w:cs="Tahoma"/>
        </w:rPr>
        <w:tab/>
      </w:r>
      <w:r w:rsidR="00240D6B" w:rsidRPr="005B33BB">
        <w:rPr>
          <w:rFonts w:ascii="Tahoma" w:hAnsi="Tahoma" w:cs="Tahoma"/>
        </w:rPr>
        <w:t>The risk of exploitation and abuse increases for children and young people who go missing from home and school.  It is important the school’s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in need, or already has a child protection plan, or is a looked after child), where being absent from education may increase known safeguarding risks within the family or in the community.</w:t>
      </w:r>
    </w:p>
    <w:p w14:paraId="34368111" w14:textId="77777777" w:rsidR="005B33BB" w:rsidRPr="005B33BB" w:rsidRDefault="005B33BB" w:rsidP="001B313F">
      <w:pPr>
        <w:ind w:left="709" w:hanging="709"/>
        <w:jc w:val="both"/>
        <w:rPr>
          <w:rFonts w:ascii="Tahoma" w:hAnsi="Tahoma" w:cs="Tahoma"/>
          <w:sz w:val="8"/>
          <w:szCs w:val="8"/>
        </w:rPr>
      </w:pPr>
    </w:p>
    <w:p w14:paraId="2A0238D4" w14:textId="77777777" w:rsidR="00240D6B" w:rsidRPr="005B33BB" w:rsidRDefault="00240D6B" w:rsidP="001B313F">
      <w:pPr>
        <w:ind w:left="709" w:hanging="709"/>
        <w:jc w:val="both"/>
        <w:rPr>
          <w:rFonts w:ascii="Tahoma" w:hAnsi="Tahoma" w:cs="Tahoma"/>
          <w:sz w:val="4"/>
          <w:szCs w:val="4"/>
        </w:rPr>
      </w:pPr>
    </w:p>
    <w:p w14:paraId="324AD3B7" w14:textId="77777777" w:rsidR="006762FD" w:rsidRPr="005B33BB" w:rsidRDefault="006762FD" w:rsidP="00D57113">
      <w:pPr>
        <w:pStyle w:val="ListParagraph"/>
        <w:widowControl/>
        <w:autoSpaceDE/>
        <w:autoSpaceDN/>
        <w:ind w:left="709" w:firstLine="0"/>
        <w:jc w:val="both"/>
        <w:rPr>
          <w:rFonts w:ascii="Tahoma" w:hAnsi="Tahoma" w:cs="Tahoma"/>
        </w:rPr>
      </w:pPr>
      <w:r w:rsidRPr="005B33BB">
        <w:rPr>
          <w:rFonts w:ascii="Tahoma" w:hAnsi="Tahoma" w:cs="Tahoma"/>
        </w:rPr>
        <w:t xml:space="preserve">Please also see: </w:t>
      </w:r>
      <w:hyperlink r:id="rId120" w:history="1">
        <w:r w:rsidRPr="005B33BB">
          <w:rPr>
            <w:rStyle w:val="Hyperlink"/>
            <w:rFonts w:ascii="Tahoma" w:hAnsi="Tahoma" w:cs="Tahoma"/>
          </w:rPr>
          <w:t>Children Missing in Education</w:t>
        </w:r>
      </w:hyperlink>
      <w:r w:rsidRPr="005B33BB">
        <w:rPr>
          <w:rStyle w:val="Hyperlink"/>
          <w:rFonts w:ascii="Tahoma" w:hAnsi="Tahoma" w:cs="Tahoma"/>
          <w:u w:val="none"/>
        </w:rPr>
        <w:t xml:space="preserve"> </w:t>
      </w:r>
      <w:r w:rsidRPr="005B33BB">
        <w:rPr>
          <w:rStyle w:val="Hyperlink"/>
          <w:rFonts w:ascii="Tahoma" w:hAnsi="Tahoma" w:cs="Tahoma"/>
          <w:color w:val="auto"/>
          <w:u w:val="none"/>
        </w:rPr>
        <w:t xml:space="preserve">and </w:t>
      </w:r>
      <w:hyperlink r:id="rId121" w:history="1">
        <w:r w:rsidRPr="005B33BB">
          <w:rPr>
            <w:rStyle w:val="Hyperlink"/>
            <w:rFonts w:ascii="Tahoma" w:hAnsi="Tahoma" w:cs="Tahoma"/>
          </w:rPr>
          <w:t>Working together to improve school attendance</w:t>
        </w:r>
      </w:hyperlink>
      <w:r w:rsidR="00C7372E" w:rsidRPr="005B33BB">
        <w:rPr>
          <w:rFonts w:ascii="Tahoma" w:hAnsi="Tahoma" w:cs="Tahoma"/>
        </w:rPr>
        <w:t xml:space="preserve"> guidance</w:t>
      </w:r>
      <w:r w:rsidR="00822EAB" w:rsidRPr="005B33BB">
        <w:rPr>
          <w:rFonts w:ascii="Tahoma" w:hAnsi="Tahoma" w:cs="Tahoma"/>
        </w:rPr>
        <w:t>, which includes information on how schools should work with local authority children’s services where school absence indicates safeguarding concerns.</w:t>
      </w:r>
    </w:p>
    <w:p w14:paraId="7BA8DDE2" w14:textId="77777777" w:rsidR="006A704D" w:rsidRDefault="006A704D" w:rsidP="007D2086">
      <w:pPr>
        <w:ind w:left="709" w:hanging="709"/>
        <w:jc w:val="both"/>
        <w:rPr>
          <w:rFonts w:ascii="Tahoma" w:hAnsi="Tahoma" w:cs="Tahoma"/>
          <w:sz w:val="16"/>
          <w:szCs w:val="16"/>
        </w:rPr>
      </w:pPr>
    </w:p>
    <w:p w14:paraId="18550F1B" w14:textId="77777777" w:rsidR="00003617" w:rsidRPr="00A55D58" w:rsidRDefault="00003617" w:rsidP="00003617">
      <w:pPr>
        <w:ind w:left="709"/>
        <w:jc w:val="both"/>
        <w:rPr>
          <w:rFonts w:cs="Arial"/>
        </w:rPr>
      </w:pPr>
      <w:r w:rsidRPr="004A5197">
        <w:rPr>
          <w:rFonts w:cs="Arial"/>
        </w:rPr>
        <w:t>Where there are serious concerns that a</w:t>
      </w:r>
      <w:r w:rsidR="00C10E28" w:rsidRPr="004A5197">
        <w:rPr>
          <w:rFonts w:cs="Arial"/>
        </w:rPr>
        <w:t xml:space="preserve"> missing</w:t>
      </w:r>
      <w:r w:rsidRPr="004A5197">
        <w:rPr>
          <w:rFonts w:cs="Arial"/>
        </w:rPr>
        <w:t xml:space="preserve"> child or young person may be at risk of serious harm, this must be escalated in line with the Serious Incident Notification Policy within </w:t>
      </w:r>
      <w:r w:rsidRPr="004A5197">
        <w:rPr>
          <w:rFonts w:cs="Arial"/>
          <w:b/>
          <w:bCs/>
        </w:rPr>
        <w:t>24 hours.</w:t>
      </w:r>
      <w:r w:rsidRPr="00A55D58">
        <w:rPr>
          <w:rFonts w:cs="Arial"/>
        </w:rPr>
        <w:t xml:space="preserve"> </w:t>
      </w:r>
    </w:p>
    <w:p w14:paraId="123136C8" w14:textId="77777777" w:rsidR="006A704D" w:rsidRDefault="006A704D" w:rsidP="007D2086">
      <w:pPr>
        <w:ind w:left="709" w:hanging="709"/>
        <w:jc w:val="both"/>
        <w:rPr>
          <w:rFonts w:ascii="Tahoma" w:hAnsi="Tahoma" w:cs="Tahoma"/>
          <w:sz w:val="16"/>
          <w:szCs w:val="16"/>
        </w:rPr>
      </w:pPr>
    </w:p>
    <w:p w14:paraId="050F6470" w14:textId="77777777" w:rsidR="00F405EF" w:rsidRDefault="00F405EF" w:rsidP="007D2086">
      <w:pPr>
        <w:ind w:left="709" w:hanging="709"/>
        <w:jc w:val="both"/>
        <w:rPr>
          <w:rFonts w:ascii="Tahoma" w:hAnsi="Tahoma" w:cs="Tahoma"/>
          <w:sz w:val="16"/>
          <w:szCs w:val="16"/>
        </w:rPr>
      </w:pPr>
    </w:p>
    <w:p w14:paraId="3A8CBEA1" w14:textId="77777777" w:rsidR="00A55D58" w:rsidRPr="00A55D58" w:rsidRDefault="00A55D58" w:rsidP="00BC7433">
      <w:pPr>
        <w:pStyle w:val="Heading1"/>
        <w:ind w:hanging="102"/>
        <w:rPr>
          <w:sz w:val="16"/>
          <w:szCs w:val="16"/>
        </w:rPr>
      </w:pPr>
    </w:p>
    <w:p w14:paraId="447A0B31" w14:textId="77777777" w:rsidR="007D2086" w:rsidRPr="00E67FF2" w:rsidRDefault="007D2086" w:rsidP="00BC7433">
      <w:pPr>
        <w:pStyle w:val="Heading1"/>
        <w:ind w:hanging="102"/>
        <w:rPr>
          <w:rFonts w:cs="Tahoma"/>
        </w:rPr>
      </w:pPr>
      <w:bookmarkStart w:id="32" w:name="_Toc175141178"/>
      <w:r w:rsidRPr="00E726A5">
        <w:t>1</w:t>
      </w:r>
      <w:r>
        <w:t>8</w:t>
      </w:r>
      <w:r w:rsidRPr="00E726A5">
        <w:t>.</w:t>
      </w:r>
      <w:r>
        <w:t>0</w:t>
      </w:r>
      <w:r>
        <w:tab/>
      </w:r>
      <w:r w:rsidRPr="00E67FF2">
        <w:rPr>
          <w:rFonts w:cs="Tahoma"/>
        </w:rPr>
        <w:t>Child Sexual Exploitation (CSE) and Child Criminal Exploitation (CCE)</w:t>
      </w:r>
      <w:bookmarkEnd w:id="32"/>
    </w:p>
    <w:p w14:paraId="190C3570" w14:textId="77777777" w:rsidR="007D2086" w:rsidRPr="00623450" w:rsidRDefault="007D2086" w:rsidP="007D2086">
      <w:pPr>
        <w:rPr>
          <w:rFonts w:ascii="Tahoma" w:hAnsi="Tahoma" w:cs="Tahoma"/>
          <w:sz w:val="12"/>
          <w:szCs w:val="12"/>
        </w:rPr>
      </w:pPr>
    </w:p>
    <w:p w14:paraId="046ACCFA" w14:textId="77777777" w:rsidR="007D2086" w:rsidRPr="00E67FF2" w:rsidRDefault="007D2086" w:rsidP="001B313F">
      <w:pPr>
        <w:ind w:left="709" w:hanging="709"/>
        <w:jc w:val="both"/>
        <w:rPr>
          <w:rFonts w:ascii="Tahoma" w:hAnsi="Tahoma" w:cs="Tahoma"/>
        </w:rPr>
      </w:pPr>
      <w:r w:rsidRPr="00E67FF2">
        <w:rPr>
          <w:rFonts w:ascii="Tahoma" w:hAnsi="Tahoma" w:cs="Tahoma"/>
          <w:b/>
        </w:rPr>
        <w:t>18.1</w:t>
      </w:r>
      <w:r w:rsidRPr="00E67FF2">
        <w:rPr>
          <w:rFonts w:ascii="Tahoma" w:hAnsi="Tahoma" w:cs="Tahoma"/>
        </w:rPr>
        <w:t xml:space="preserve"> </w:t>
      </w:r>
      <w:r w:rsidRPr="00E67FF2">
        <w:rPr>
          <w:rFonts w:ascii="Tahoma" w:hAnsi="Tahoma" w:cs="Tahoma"/>
        </w:rPr>
        <w:tab/>
        <w:t xml:space="preserve">Exploitation is a form of child abuse and can include sexual </w:t>
      </w:r>
      <w:r w:rsidR="00E3613F">
        <w:rPr>
          <w:rFonts w:ascii="Tahoma" w:hAnsi="Tahoma" w:cs="Tahoma"/>
        </w:rPr>
        <w:t xml:space="preserve">and/ </w:t>
      </w:r>
      <w:r w:rsidRPr="00E67FF2">
        <w:rPr>
          <w:rFonts w:ascii="Tahoma" w:hAnsi="Tahoma" w:cs="Tahoma"/>
        </w:rPr>
        <w:t xml:space="preserve">or criminal exploitation. </w:t>
      </w:r>
      <w:r w:rsidR="00623450">
        <w:rPr>
          <w:rFonts w:ascii="Tahoma" w:hAnsi="Tahoma" w:cs="Tahoma"/>
        </w:rPr>
        <w:t>It</w:t>
      </w:r>
      <w:r w:rsidRPr="00E67FF2">
        <w:rPr>
          <w:rFonts w:ascii="Tahoma" w:hAnsi="Tahoma" w:cs="Tahoma"/>
        </w:rPr>
        <w:t xml:space="preserve"> occurs when an individual or group takes advantage of an imbalance in power to coerce, </w:t>
      </w:r>
      <w:r w:rsidRPr="00E67FF2">
        <w:rPr>
          <w:rFonts w:ascii="Tahoma" w:hAnsi="Tahoma" w:cs="Tahoma"/>
        </w:rPr>
        <w:lastRenderedPageBreak/>
        <w:t>manipulate or deceive a child into taking part in sexual or criminal activity, in exchange for something the victim needs or wants, and /or for financial advantage or increased status of the perpetrator or facilitator and/or through violence or the threat of violence.</w:t>
      </w:r>
    </w:p>
    <w:p w14:paraId="10464AA5" w14:textId="77777777" w:rsidR="007D2086" w:rsidRPr="009672BC" w:rsidRDefault="007D2086" w:rsidP="007D2086">
      <w:pPr>
        <w:ind w:left="709" w:hanging="709"/>
        <w:jc w:val="both"/>
        <w:rPr>
          <w:rFonts w:ascii="Tahoma" w:hAnsi="Tahoma" w:cs="Tahoma"/>
          <w:sz w:val="12"/>
          <w:szCs w:val="12"/>
        </w:rPr>
      </w:pPr>
    </w:p>
    <w:p w14:paraId="73AA5BC7" w14:textId="2FDA7B51" w:rsidR="007D2086" w:rsidRPr="00DF556E" w:rsidRDefault="007D2086" w:rsidP="009672BC">
      <w:pPr>
        <w:ind w:left="709" w:hanging="709"/>
        <w:jc w:val="both"/>
        <w:rPr>
          <w:rFonts w:ascii="Tahoma" w:hAnsi="Tahoma" w:cs="Tahoma"/>
        </w:rPr>
      </w:pPr>
      <w:r w:rsidRPr="00E67FF2">
        <w:rPr>
          <w:rFonts w:ascii="Tahoma" w:hAnsi="Tahoma" w:cs="Tahoma"/>
          <w:b/>
          <w:bCs/>
        </w:rPr>
        <w:t>18.2</w:t>
      </w:r>
      <w:r w:rsidRPr="00E67FF2">
        <w:rPr>
          <w:rFonts w:ascii="Tahoma" w:hAnsi="Tahoma" w:cs="Tahoma"/>
        </w:rPr>
        <w:tab/>
        <w:t xml:space="preserve">CSE and CCE can affect </w:t>
      </w:r>
      <w:r w:rsidR="009672BC">
        <w:rPr>
          <w:rFonts w:ascii="Tahoma" w:hAnsi="Tahoma" w:cs="Tahoma"/>
        </w:rPr>
        <w:t xml:space="preserve">boys and girls </w:t>
      </w:r>
      <w:r w:rsidRPr="00E67FF2">
        <w:rPr>
          <w:rFonts w:ascii="Tahoma" w:hAnsi="Tahoma" w:cs="Tahoma"/>
        </w:rPr>
        <w:t xml:space="preserve">and can include children who have been </w:t>
      </w:r>
      <w:r w:rsidR="000209C5" w:rsidRPr="00E67FF2">
        <w:rPr>
          <w:rFonts w:ascii="Tahoma" w:hAnsi="Tahoma" w:cs="Tahoma"/>
        </w:rPr>
        <w:t>moved (</w:t>
      </w:r>
      <w:r w:rsidRPr="00E67FF2">
        <w:rPr>
          <w:rFonts w:ascii="Tahoma" w:hAnsi="Tahoma" w:cs="Tahoma"/>
        </w:rPr>
        <w:t>referred to as trafficking) for the purpose of exploitation.</w:t>
      </w:r>
      <w:r w:rsidR="009672BC">
        <w:rPr>
          <w:rFonts w:ascii="Tahoma" w:hAnsi="Tahoma" w:cs="Tahoma"/>
        </w:rPr>
        <w:t xml:space="preserve"> </w:t>
      </w:r>
      <w:r w:rsidR="00DF556E">
        <w:rPr>
          <w:rFonts w:ascii="Tahoma" w:hAnsi="Tahoma" w:cs="Tahoma"/>
        </w:rPr>
        <w:t>T</w:t>
      </w:r>
      <w:r w:rsidRPr="00DF556E">
        <w:rPr>
          <w:rFonts w:ascii="Tahoma" w:hAnsi="Tahoma" w:cs="Tahoma"/>
        </w:rPr>
        <w:t>he experience of girls who are criminally exploited can be very different to that of boys.</w:t>
      </w:r>
      <w:r w:rsidR="00C7725B" w:rsidRPr="00DF556E">
        <w:rPr>
          <w:rFonts w:ascii="Tahoma" w:hAnsi="Tahoma" w:cs="Tahoma"/>
        </w:rPr>
        <w:t xml:space="preserve"> </w:t>
      </w:r>
      <w:r w:rsidRPr="00DF556E">
        <w:rPr>
          <w:rFonts w:ascii="Tahoma" w:hAnsi="Tahoma" w:cs="Tahoma"/>
        </w:rPr>
        <w:t xml:space="preserve">The indicators may not be the same, however professionals should be aware that both boys and girls can be at risk of criminal exploitation. </w:t>
      </w:r>
      <w:r w:rsidR="00DF556E" w:rsidRPr="00DF556E">
        <w:rPr>
          <w:rFonts w:ascii="Tahoma" w:hAnsi="Tahoma" w:cs="Tahoma"/>
        </w:rPr>
        <w:t>It is also important to note that both boys and girls being criminally exploited may be at higher risk of sexual exploitation.</w:t>
      </w:r>
      <w:r w:rsidRPr="00DF556E">
        <w:rPr>
          <w:rFonts w:ascii="Tahoma" w:hAnsi="Tahoma" w:cs="Tahoma"/>
        </w:rPr>
        <w:t xml:space="preserve"> </w:t>
      </w:r>
    </w:p>
    <w:p w14:paraId="698FD834" w14:textId="77777777" w:rsidR="00482525" w:rsidRDefault="00482525" w:rsidP="00A62F71">
      <w:pPr>
        <w:pStyle w:val="Default"/>
        <w:ind w:left="709" w:hanging="709"/>
        <w:jc w:val="both"/>
        <w:rPr>
          <w:rFonts w:ascii="Tahoma" w:hAnsi="Tahoma" w:cs="Tahoma"/>
          <w:b/>
          <w:bCs/>
          <w:sz w:val="8"/>
          <w:szCs w:val="8"/>
        </w:rPr>
      </w:pPr>
    </w:p>
    <w:p w14:paraId="4E6626EB" w14:textId="77777777" w:rsidR="00482525" w:rsidRPr="00482525" w:rsidRDefault="00482525" w:rsidP="00A62F71">
      <w:pPr>
        <w:pStyle w:val="Default"/>
        <w:ind w:left="709" w:hanging="709"/>
        <w:jc w:val="both"/>
        <w:rPr>
          <w:rFonts w:ascii="Tahoma" w:hAnsi="Tahoma" w:cs="Tahoma"/>
          <w:b/>
          <w:bCs/>
          <w:sz w:val="8"/>
          <w:szCs w:val="8"/>
        </w:rPr>
      </w:pPr>
    </w:p>
    <w:p w14:paraId="3FEFF204" w14:textId="77777777" w:rsidR="005F2D78" w:rsidRPr="00A62F71" w:rsidRDefault="007D2086" w:rsidP="00A62F71">
      <w:pPr>
        <w:pStyle w:val="Default"/>
        <w:ind w:left="709" w:hanging="709"/>
        <w:jc w:val="both"/>
        <w:rPr>
          <w:rFonts w:ascii="Tahoma" w:hAnsi="Tahoma" w:cs="Tahoma"/>
          <w:color w:val="auto"/>
          <w:sz w:val="22"/>
          <w:szCs w:val="22"/>
        </w:rPr>
      </w:pPr>
      <w:r w:rsidRPr="00A62F71">
        <w:rPr>
          <w:rFonts w:ascii="Tahoma" w:hAnsi="Tahoma" w:cs="Tahoma"/>
          <w:b/>
          <w:bCs/>
          <w:sz w:val="22"/>
          <w:szCs w:val="22"/>
        </w:rPr>
        <w:t xml:space="preserve">18.3 </w:t>
      </w:r>
      <w:r w:rsidRPr="00A62F71">
        <w:rPr>
          <w:rFonts w:ascii="Tahoma" w:hAnsi="Tahoma" w:cs="Tahoma"/>
          <w:sz w:val="22"/>
          <w:szCs w:val="22"/>
        </w:rPr>
        <w:tab/>
        <w:t xml:space="preserve">Schools must write and implement a local exploitation procedure which </w:t>
      </w:r>
      <w:r w:rsidR="00702C22">
        <w:rPr>
          <w:rFonts w:ascii="Tahoma" w:hAnsi="Tahoma" w:cs="Tahoma"/>
        </w:rPr>
        <w:t>t</w:t>
      </w:r>
      <w:r w:rsidR="00702C22">
        <w:rPr>
          <w:rFonts w:ascii="Tahoma" w:hAnsi="Tahoma" w:cs="Tahoma"/>
          <w:color w:val="auto"/>
          <w:sz w:val="22"/>
          <w:szCs w:val="22"/>
        </w:rPr>
        <w:t>eam members</w:t>
      </w:r>
      <w:r w:rsidR="00702C22" w:rsidRPr="00A62F71">
        <w:rPr>
          <w:rFonts w:ascii="Tahoma" w:hAnsi="Tahoma" w:cs="Tahoma"/>
          <w:sz w:val="22"/>
          <w:szCs w:val="22"/>
        </w:rPr>
        <w:t xml:space="preserve"> </w:t>
      </w:r>
      <w:r w:rsidRPr="00A62F71">
        <w:rPr>
          <w:rFonts w:ascii="Tahoma" w:hAnsi="Tahoma" w:cs="Tahoma"/>
          <w:sz w:val="22"/>
          <w:szCs w:val="22"/>
        </w:rPr>
        <w:t xml:space="preserve">must be familiar with. All </w:t>
      </w:r>
      <w:r w:rsidR="00702C22">
        <w:rPr>
          <w:rFonts w:ascii="Tahoma" w:hAnsi="Tahoma" w:cs="Tahoma"/>
        </w:rPr>
        <w:t>t</w:t>
      </w:r>
      <w:r w:rsidR="00702C22">
        <w:rPr>
          <w:rFonts w:ascii="Tahoma" w:hAnsi="Tahoma" w:cs="Tahoma"/>
          <w:color w:val="auto"/>
          <w:sz w:val="22"/>
          <w:szCs w:val="22"/>
        </w:rPr>
        <w:t>eam members</w:t>
      </w:r>
      <w:r w:rsidRPr="00A62F71">
        <w:rPr>
          <w:rFonts w:ascii="Tahoma" w:hAnsi="Tahoma" w:cs="Tahoma"/>
          <w:sz w:val="22"/>
          <w:szCs w:val="22"/>
        </w:rPr>
        <w:t xml:space="preserve"> </w:t>
      </w:r>
      <w:r w:rsidRPr="00A62F71">
        <w:rPr>
          <w:rFonts w:ascii="Tahoma" w:hAnsi="Tahoma" w:cs="Tahoma"/>
          <w:b/>
          <w:sz w:val="22"/>
          <w:szCs w:val="22"/>
        </w:rPr>
        <w:t xml:space="preserve">must </w:t>
      </w:r>
      <w:r w:rsidRPr="00A62F71">
        <w:rPr>
          <w:rFonts w:ascii="Tahoma" w:hAnsi="Tahoma" w:cs="Tahoma"/>
          <w:sz w:val="22"/>
          <w:szCs w:val="22"/>
        </w:rPr>
        <w:t xml:space="preserve">read </w:t>
      </w:r>
      <w:r w:rsidR="00DB6F2C" w:rsidRPr="00A62F71">
        <w:rPr>
          <w:rFonts w:ascii="Tahoma" w:hAnsi="Tahoma" w:cs="Tahoma"/>
          <w:sz w:val="22"/>
          <w:szCs w:val="22"/>
        </w:rPr>
        <w:t>the</w:t>
      </w:r>
      <w:r w:rsidRPr="00A62F71">
        <w:rPr>
          <w:rFonts w:ascii="Tahoma" w:hAnsi="Tahoma" w:cs="Tahoma"/>
          <w:sz w:val="22"/>
          <w:szCs w:val="22"/>
        </w:rPr>
        <w:t xml:space="preserve"> Group's Exploitation policy as well as refer to </w:t>
      </w:r>
      <w:hyperlink r:id="rId122" w:history="1">
        <w:r w:rsidR="00193A99">
          <w:rPr>
            <w:rStyle w:val="Hyperlink"/>
            <w:rFonts w:ascii="Tahoma" w:hAnsi="Tahoma" w:cs="Tahoma"/>
            <w:sz w:val="22"/>
            <w:szCs w:val="22"/>
          </w:rPr>
          <w:t>KCSiE 2024</w:t>
        </w:r>
      </w:hyperlink>
    </w:p>
    <w:p w14:paraId="73246BD3" w14:textId="77777777" w:rsidR="00275B66" w:rsidRPr="00A62F71" w:rsidRDefault="00275B66" w:rsidP="00A62F71">
      <w:pPr>
        <w:ind w:left="709" w:hanging="709"/>
        <w:jc w:val="both"/>
        <w:rPr>
          <w:rFonts w:ascii="Tahoma" w:hAnsi="Tahoma" w:cs="Tahoma"/>
          <w:sz w:val="16"/>
          <w:szCs w:val="16"/>
        </w:rPr>
      </w:pPr>
    </w:p>
    <w:p w14:paraId="57497ED4" w14:textId="77777777" w:rsidR="007D2086" w:rsidRPr="00A62F71" w:rsidRDefault="007D2086" w:rsidP="00A62F71">
      <w:pPr>
        <w:ind w:left="709" w:hanging="709"/>
        <w:jc w:val="both"/>
        <w:rPr>
          <w:rFonts w:ascii="Tahoma" w:hAnsi="Tahoma" w:cs="Tahoma"/>
        </w:rPr>
      </w:pPr>
      <w:r w:rsidRPr="00A62F71">
        <w:rPr>
          <w:rFonts w:ascii="Tahoma" w:hAnsi="Tahoma" w:cs="Tahoma"/>
          <w:b/>
        </w:rPr>
        <w:t>18.4</w:t>
      </w:r>
      <w:r w:rsidRPr="00A62F71">
        <w:rPr>
          <w:rFonts w:ascii="Tahoma" w:hAnsi="Tahoma" w:cs="Tahoma"/>
        </w:rPr>
        <w:t xml:space="preserve"> </w:t>
      </w:r>
      <w:r w:rsidRPr="00A62F71">
        <w:rPr>
          <w:rFonts w:ascii="Tahoma" w:hAnsi="Tahoma" w:cs="Tahoma"/>
        </w:rPr>
        <w:tab/>
        <w:t xml:space="preserve">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know the definitions, signs and indicators of CSE, CCE and County Lines. DSL must provide ongoing training and learning to </w:t>
      </w:r>
      <w:r w:rsidR="00702C22">
        <w:rPr>
          <w:rFonts w:ascii="Tahoma" w:hAnsi="Tahoma" w:cs="Tahoma"/>
        </w:rPr>
        <w:t>team members</w:t>
      </w:r>
      <w:r w:rsidRPr="00A62F71">
        <w:rPr>
          <w:rFonts w:ascii="Tahoma" w:hAnsi="Tahoma" w:cs="Tahoma"/>
        </w:rPr>
        <w:t xml:space="preserve"> around exploitation. 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have training in exploitation. </w:t>
      </w:r>
    </w:p>
    <w:p w14:paraId="39936A8D" w14:textId="77777777" w:rsidR="007D2086" w:rsidRDefault="007D2086" w:rsidP="007D2086">
      <w:pPr>
        <w:ind w:left="709" w:hanging="709"/>
        <w:jc w:val="both"/>
        <w:rPr>
          <w:rFonts w:ascii="Tahoma" w:hAnsi="Tahoma" w:cs="Tahoma"/>
          <w:sz w:val="16"/>
          <w:szCs w:val="16"/>
        </w:rPr>
      </w:pPr>
    </w:p>
    <w:p w14:paraId="676B6D66" w14:textId="77777777" w:rsidR="007D2086" w:rsidRPr="00A62F71" w:rsidRDefault="007D2086" w:rsidP="007D2086">
      <w:pPr>
        <w:ind w:left="709" w:hanging="709"/>
        <w:jc w:val="both"/>
        <w:rPr>
          <w:rFonts w:ascii="Tahoma" w:hAnsi="Tahoma" w:cs="Tahoma"/>
        </w:rPr>
      </w:pPr>
      <w:r w:rsidRPr="00A62F71">
        <w:rPr>
          <w:rFonts w:ascii="Tahoma" w:hAnsi="Tahoma" w:cs="Tahoma"/>
          <w:b/>
        </w:rPr>
        <w:t>18.5</w:t>
      </w:r>
      <w:r w:rsidRPr="00A62F71">
        <w:rPr>
          <w:rFonts w:ascii="Tahoma" w:hAnsi="Tahoma" w:cs="Tahoma"/>
        </w:rPr>
        <w:t xml:space="preserve"> </w:t>
      </w:r>
      <w:r w:rsidRPr="00A62F71">
        <w:rPr>
          <w:rFonts w:ascii="Tahoma" w:hAnsi="Tahoma" w:cs="Tahoma"/>
        </w:rPr>
        <w:tab/>
      </w:r>
      <w:r w:rsidR="007D3FE1">
        <w:rPr>
          <w:rFonts w:ascii="Tahoma" w:hAnsi="Tahoma" w:cs="Tahoma"/>
        </w:rPr>
        <w:t>Team members</w:t>
      </w:r>
      <w:r w:rsidRPr="00A62F71">
        <w:rPr>
          <w:rFonts w:ascii="Tahoma" w:hAnsi="Tahoma" w:cs="Tahoma"/>
        </w:rPr>
        <w:t xml:space="preserve"> </w:t>
      </w:r>
      <w:r w:rsidRPr="003F64E5">
        <w:rPr>
          <w:rFonts w:ascii="Tahoma" w:hAnsi="Tahoma" w:cs="Tahoma"/>
          <w:b/>
        </w:rPr>
        <w:t>must</w:t>
      </w:r>
      <w:r w:rsidRPr="003F64E5">
        <w:rPr>
          <w:rFonts w:ascii="Tahoma" w:hAnsi="Tahoma" w:cs="Tahoma"/>
        </w:rPr>
        <w:t xml:space="preserve"> report any concerns regarding exploitation </w:t>
      </w:r>
      <w:r w:rsidRPr="003F64E5">
        <w:rPr>
          <w:rFonts w:ascii="Tahoma" w:hAnsi="Tahoma" w:cs="Tahoma"/>
          <w:b/>
        </w:rPr>
        <w:t>immediately</w:t>
      </w:r>
      <w:r w:rsidRPr="003F64E5">
        <w:rPr>
          <w:rFonts w:ascii="Tahoma" w:hAnsi="Tahoma" w:cs="Tahoma"/>
        </w:rPr>
        <w:t xml:space="preserve"> to the D</w:t>
      </w:r>
      <w:r w:rsidRPr="003F64E5">
        <w:rPr>
          <w:rStyle w:val="SubtleEmphasis"/>
          <w:rFonts w:ascii="Tahoma" w:hAnsi="Tahoma" w:cs="Tahoma"/>
          <w:i w:val="0"/>
        </w:rPr>
        <w:t>S</w:t>
      </w:r>
      <w:r w:rsidRPr="003F64E5">
        <w:rPr>
          <w:rFonts w:ascii="Tahoma" w:hAnsi="Tahoma" w:cs="Tahoma"/>
        </w:rPr>
        <w:t xml:space="preserve">L and document their concerns appropriately </w:t>
      </w:r>
      <w:r w:rsidRPr="003F64E5">
        <w:rPr>
          <w:rFonts w:ascii="Tahoma" w:hAnsi="Tahoma" w:cs="Tahoma"/>
          <w:b/>
        </w:rPr>
        <w:t>on the same day</w:t>
      </w:r>
      <w:r w:rsidRPr="003F64E5">
        <w:rPr>
          <w:rFonts w:ascii="Tahoma" w:hAnsi="Tahoma" w:cs="Tahoma"/>
        </w:rPr>
        <w:t xml:space="preserve">. Where there are immediate concerns relating to </w:t>
      </w:r>
      <w:r w:rsidR="00037220" w:rsidRPr="003F64E5">
        <w:rPr>
          <w:rFonts w:ascii="Tahoma" w:hAnsi="Tahoma" w:cs="Tahoma"/>
        </w:rPr>
        <w:t xml:space="preserve">a </w:t>
      </w:r>
      <w:r w:rsidR="000E1AE8" w:rsidRPr="003F64E5">
        <w:rPr>
          <w:rFonts w:ascii="Tahoma" w:hAnsi="Tahoma" w:cs="Tahoma"/>
        </w:rPr>
        <w:t>child’s</w:t>
      </w:r>
      <w:r w:rsidRPr="003F64E5">
        <w:rPr>
          <w:rFonts w:ascii="Tahoma" w:hAnsi="Tahoma" w:cs="Tahoma"/>
        </w:rPr>
        <w:t xml:space="preserve"> safety</w:t>
      </w:r>
      <w:r w:rsidRPr="00A62F71">
        <w:rPr>
          <w:rFonts w:ascii="Tahoma" w:hAnsi="Tahoma" w:cs="Tahoma"/>
        </w:rPr>
        <w:t xml:space="preserve"> due to exploitation, DSLs must make a same day referral to the local authority and report the concerns to the police as well as to the Regional Director. </w:t>
      </w:r>
    </w:p>
    <w:p w14:paraId="1F50DB84" w14:textId="77777777" w:rsidR="007D2086" w:rsidRPr="005B33BB" w:rsidRDefault="007D2086" w:rsidP="00840DC4">
      <w:pPr>
        <w:ind w:left="709" w:hanging="709"/>
        <w:jc w:val="both"/>
        <w:rPr>
          <w:rFonts w:ascii="Tahoma" w:hAnsi="Tahoma" w:cs="Tahoma"/>
          <w:sz w:val="16"/>
          <w:szCs w:val="16"/>
        </w:rPr>
      </w:pPr>
    </w:p>
    <w:p w14:paraId="7C021B49" w14:textId="77777777" w:rsidR="002949AC" w:rsidRPr="001A75FD" w:rsidRDefault="007D2086" w:rsidP="00840DC4">
      <w:pPr>
        <w:ind w:left="709" w:hanging="567"/>
        <w:rPr>
          <w:rFonts w:ascii="Tahoma" w:hAnsi="Tahoma" w:cs="Tahoma"/>
        </w:rPr>
      </w:pPr>
      <w:r w:rsidRPr="005B33BB">
        <w:rPr>
          <w:rFonts w:ascii="Tahoma" w:hAnsi="Tahoma" w:cs="Tahoma"/>
          <w:b/>
        </w:rPr>
        <w:t>18.6</w:t>
      </w:r>
      <w:r w:rsidRPr="005B33BB">
        <w:rPr>
          <w:rFonts w:ascii="Tahoma" w:hAnsi="Tahoma" w:cs="Tahoma"/>
        </w:rPr>
        <w:t xml:space="preserve"> </w:t>
      </w:r>
      <w:r w:rsidRPr="005B33BB">
        <w:rPr>
          <w:rFonts w:ascii="Tahoma" w:hAnsi="Tahoma" w:cs="Tahoma"/>
        </w:rPr>
        <w:tab/>
      </w:r>
      <w:r w:rsidRPr="005B33BB">
        <w:rPr>
          <w:rFonts w:ascii="Tahoma" w:hAnsi="Tahoma" w:cs="Tahoma"/>
        </w:rPr>
        <w:tab/>
        <w:t xml:space="preserve">It is </w:t>
      </w:r>
      <w:r w:rsidR="00091DDC" w:rsidRPr="005B33BB">
        <w:rPr>
          <w:rFonts w:ascii="Tahoma" w:hAnsi="Tahoma" w:cs="Tahoma"/>
        </w:rPr>
        <w:t xml:space="preserve">the </w:t>
      </w:r>
      <w:r w:rsidRPr="005B33BB">
        <w:rPr>
          <w:rFonts w:ascii="Tahoma" w:hAnsi="Tahoma" w:cs="Tahoma"/>
        </w:rPr>
        <w:t xml:space="preserve">responsibility </w:t>
      </w:r>
      <w:r w:rsidR="00091DDC" w:rsidRPr="005B33BB">
        <w:rPr>
          <w:rFonts w:ascii="Tahoma" w:hAnsi="Tahoma" w:cs="Tahoma"/>
        </w:rPr>
        <w:t xml:space="preserve">of all </w:t>
      </w:r>
      <w:r w:rsidR="00DB2178">
        <w:rPr>
          <w:rFonts w:ascii="Tahoma" w:hAnsi="Tahoma" w:cs="Tahoma"/>
        </w:rPr>
        <w:t>team members</w:t>
      </w:r>
      <w:r w:rsidR="00091DDC" w:rsidRPr="005B33BB">
        <w:rPr>
          <w:rFonts w:ascii="Tahoma" w:hAnsi="Tahoma" w:cs="Tahoma"/>
        </w:rPr>
        <w:t xml:space="preserve"> </w:t>
      </w:r>
      <w:r w:rsidRPr="005B33BB">
        <w:rPr>
          <w:rFonts w:ascii="Tahoma" w:hAnsi="Tahoma" w:cs="Tahoma"/>
        </w:rPr>
        <w:t xml:space="preserve">to </w:t>
      </w:r>
      <w:r w:rsidR="007325F1" w:rsidRPr="005B33BB">
        <w:rPr>
          <w:rFonts w:ascii="Tahoma" w:hAnsi="Tahoma" w:cs="Tahoma"/>
        </w:rPr>
        <w:t>help children and young people</w:t>
      </w:r>
      <w:r w:rsidR="00077DC4" w:rsidRPr="005B33BB">
        <w:rPr>
          <w:rFonts w:ascii="Tahoma" w:hAnsi="Tahoma" w:cs="Tahoma"/>
        </w:rPr>
        <w:t xml:space="preserve"> </w:t>
      </w:r>
      <w:r w:rsidRPr="005B33BB">
        <w:rPr>
          <w:rFonts w:ascii="Tahoma" w:hAnsi="Tahoma" w:cs="Tahoma"/>
        </w:rPr>
        <w:t xml:space="preserve">know about grooming and exploitation. Schools must ensure that </w:t>
      </w:r>
      <w:r w:rsidR="00077DC4" w:rsidRPr="005B33BB">
        <w:rPr>
          <w:rFonts w:ascii="Tahoma" w:hAnsi="Tahoma" w:cs="Tahoma"/>
        </w:rPr>
        <w:t>pupils</w:t>
      </w:r>
      <w:r w:rsidRPr="005B33BB">
        <w:rPr>
          <w:rFonts w:ascii="Tahoma" w:hAnsi="Tahoma" w:cs="Tahoma"/>
        </w:rPr>
        <w:t xml:space="preserve"> know who to talk to if they have </w:t>
      </w:r>
      <w:r w:rsidRPr="001A75FD">
        <w:rPr>
          <w:rFonts w:ascii="Tahoma" w:hAnsi="Tahoma" w:cs="Tahoma"/>
        </w:rPr>
        <w:t>any concerns for themselves or other children.</w:t>
      </w:r>
    </w:p>
    <w:p w14:paraId="77DDB288" w14:textId="77777777" w:rsidR="00BC7433" w:rsidRPr="001A75FD" w:rsidRDefault="00BC7433" w:rsidP="00840DC4">
      <w:pPr>
        <w:ind w:left="709" w:hanging="567"/>
        <w:rPr>
          <w:rFonts w:ascii="Tahoma" w:hAnsi="Tahoma" w:cs="Tahoma"/>
          <w:sz w:val="16"/>
          <w:szCs w:val="16"/>
        </w:rPr>
      </w:pPr>
    </w:p>
    <w:p w14:paraId="0F1704B8" w14:textId="77777777" w:rsidR="00E61F68" w:rsidRPr="001A75FD" w:rsidRDefault="00E61F68" w:rsidP="00840DC4">
      <w:pPr>
        <w:ind w:left="709"/>
        <w:rPr>
          <w:rFonts w:ascii="Tahoma" w:hAnsi="Tahoma" w:cs="Tahoma"/>
        </w:rPr>
      </w:pPr>
      <w:r w:rsidRPr="001A75FD">
        <w:rPr>
          <w:rFonts w:ascii="Tahoma" w:hAnsi="Tahoma" w:cs="Tahoma"/>
        </w:rPr>
        <w:t xml:space="preserve">Please also see </w:t>
      </w:r>
      <w:hyperlink r:id="rId123" w:history="1">
        <w:r w:rsidR="00A7757E" w:rsidRPr="001A75FD">
          <w:rPr>
            <w:rStyle w:val="Hyperlink"/>
            <w:rFonts w:ascii="Tahoma" w:hAnsi="Tahoma" w:cs="Tahoma"/>
          </w:rPr>
          <w:t>Multi-agency principles - child exploitation and extra-familial harm</w:t>
        </w:r>
      </w:hyperlink>
    </w:p>
    <w:p w14:paraId="011CBD52" w14:textId="77777777" w:rsidR="00A7757E" w:rsidRPr="001A75FD" w:rsidRDefault="00A7757E" w:rsidP="00840DC4">
      <w:pPr>
        <w:ind w:left="709"/>
        <w:rPr>
          <w:rFonts w:ascii="Tahoma" w:hAnsi="Tahoma" w:cs="Tahoma"/>
          <w:sz w:val="16"/>
          <w:szCs w:val="16"/>
        </w:rPr>
      </w:pPr>
    </w:p>
    <w:p w14:paraId="4697A84A" w14:textId="77777777" w:rsidR="001A75FD" w:rsidRPr="001A75FD" w:rsidRDefault="001A75FD" w:rsidP="001A75FD">
      <w:pPr>
        <w:ind w:left="709"/>
        <w:jc w:val="both"/>
        <w:rPr>
          <w:rFonts w:ascii="Tahoma" w:hAnsi="Tahoma" w:cs="Tahoma"/>
        </w:rPr>
      </w:pPr>
      <w:r w:rsidRPr="004A5197">
        <w:rPr>
          <w:rFonts w:ascii="Tahoma" w:hAnsi="Tahoma" w:cs="Tahoma"/>
        </w:rPr>
        <w:t xml:space="preserve">The </w:t>
      </w:r>
      <w:hyperlink r:id="rId124" w:history="1">
        <w:r w:rsidRPr="004A5197">
          <w:rPr>
            <w:rStyle w:val="Hyperlink"/>
            <w:rFonts w:ascii="Tahoma" w:hAnsi="Tahoma" w:cs="Tahoma"/>
          </w:rPr>
          <w:t>NWG Network</w:t>
        </w:r>
      </w:hyperlink>
      <w:r w:rsidRPr="004A5197">
        <w:rPr>
          <w:rStyle w:val="Hyperlink"/>
          <w:rFonts w:ascii="Tahoma" w:hAnsi="Tahoma" w:cs="Tahoma"/>
          <w:u w:val="none"/>
        </w:rPr>
        <w:t xml:space="preserve"> </w:t>
      </w:r>
      <w:r w:rsidRPr="004A5197">
        <w:rPr>
          <w:rStyle w:val="Hyperlink"/>
          <w:rFonts w:ascii="Tahoma" w:hAnsi="Tahoma" w:cs="Tahoma"/>
          <w:color w:val="auto"/>
          <w:u w:val="none"/>
        </w:rPr>
        <w:t>p</w:t>
      </w:r>
      <w:r w:rsidRPr="004A5197">
        <w:rPr>
          <w:rFonts w:ascii="Tahoma" w:hAnsi="Tahoma" w:cs="Tahoma"/>
        </w:rPr>
        <w:t xml:space="preserve">rovides Information to help educate and prevent child exploitation and abuse across the UK. The Group has membership of the network for all team members which can be accessed through the chat/help facility on the </w:t>
      </w:r>
      <w:hyperlink r:id="rId125" w:history="1">
        <w:r w:rsidRPr="004A5197">
          <w:rPr>
            <w:rStyle w:val="Hyperlink"/>
            <w:rFonts w:ascii="Tahoma" w:hAnsi="Tahoma" w:cs="Tahoma"/>
          </w:rPr>
          <w:t>Welcome to the NFG Network</w:t>
        </w:r>
      </w:hyperlink>
      <w:r w:rsidRPr="004A5197">
        <w:rPr>
          <w:rFonts w:ascii="Tahoma" w:hAnsi="Tahoma" w:cs="Tahoma"/>
        </w:rPr>
        <w:t xml:space="preserve"> page, or by emailing </w:t>
      </w:r>
      <w:hyperlink r:id="rId126" w:history="1">
        <w:r w:rsidRPr="004A5197">
          <w:rPr>
            <w:rStyle w:val="Hyperlink"/>
            <w:rFonts w:ascii="Tahoma" w:hAnsi="Tahoma" w:cs="Tahoma"/>
          </w:rPr>
          <w:t>network@nwgnetwork.org</w:t>
        </w:r>
      </w:hyperlink>
    </w:p>
    <w:p w14:paraId="431FECE2" w14:textId="77777777" w:rsidR="00E61F68" w:rsidRDefault="00E61F68" w:rsidP="00840DC4">
      <w:pPr>
        <w:rPr>
          <w:rFonts w:ascii="Tahoma" w:hAnsi="Tahoma" w:cs="Tahoma"/>
          <w:sz w:val="20"/>
          <w:szCs w:val="20"/>
        </w:rPr>
      </w:pPr>
    </w:p>
    <w:p w14:paraId="3ACF82C7" w14:textId="77777777" w:rsidR="007D2086" w:rsidRPr="005B33BB" w:rsidRDefault="007D2086" w:rsidP="00313FE6">
      <w:pPr>
        <w:pStyle w:val="Heading1"/>
        <w:ind w:hanging="102"/>
        <w:rPr>
          <w:rFonts w:cs="Tahoma"/>
        </w:rPr>
      </w:pPr>
      <w:bookmarkStart w:id="33" w:name="_Toc175141179"/>
      <w:r w:rsidRPr="005B33BB">
        <w:rPr>
          <w:rFonts w:cs="Tahoma"/>
        </w:rPr>
        <w:t>19.0</w:t>
      </w:r>
      <w:r w:rsidRPr="005B33BB">
        <w:rPr>
          <w:rFonts w:cs="Tahoma"/>
        </w:rPr>
        <w:tab/>
        <w:t>Serious violence</w:t>
      </w:r>
      <w:bookmarkEnd w:id="33"/>
    </w:p>
    <w:p w14:paraId="45D8DC9E" w14:textId="77777777" w:rsidR="007D2086" w:rsidRPr="005B33BB" w:rsidRDefault="007D2086" w:rsidP="007D2086">
      <w:pPr>
        <w:ind w:left="709" w:hanging="709"/>
        <w:rPr>
          <w:rFonts w:ascii="Tahoma" w:hAnsi="Tahoma" w:cs="Tahoma"/>
          <w:sz w:val="16"/>
          <w:szCs w:val="16"/>
        </w:rPr>
      </w:pPr>
    </w:p>
    <w:p w14:paraId="2B946873" w14:textId="77777777" w:rsidR="007D2086" w:rsidRDefault="007D2086" w:rsidP="007D2086">
      <w:pPr>
        <w:ind w:left="709" w:hanging="709"/>
        <w:jc w:val="both"/>
        <w:rPr>
          <w:rFonts w:ascii="Tahoma" w:hAnsi="Tahoma" w:cs="Tahoma"/>
        </w:rPr>
      </w:pPr>
      <w:r w:rsidRPr="005B33BB">
        <w:rPr>
          <w:rFonts w:ascii="Tahoma" w:hAnsi="Tahoma" w:cs="Tahoma"/>
          <w:b/>
          <w:bCs/>
        </w:rPr>
        <w:t>19.1</w:t>
      </w:r>
      <w:r w:rsidRPr="005B33BB">
        <w:rPr>
          <w:rFonts w:ascii="Tahoma" w:hAnsi="Tahoma" w:cs="Tahoma"/>
        </w:rPr>
        <w:tab/>
        <w:t xml:space="preserve">All </w:t>
      </w:r>
      <w:r w:rsidR="00DB2178">
        <w:rPr>
          <w:rFonts w:ascii="Tahoma" w:hAnsi="Tahoma" w:cs="Tahoma"/>
        </w:rPr>
        <w:t>team members</w:t>
      </w:r>
      <w:r w:rsidRPr="005B33BB">
        <w:rPr>
          <w:rFonts w:ascii="Tahoma" w:hAnsi="Tahoma" w:cs="Tahoma"/>
        </w:rPr>
        <w:t xml:space="preserve"> should be aware of indicators, which may signal</w:t>
      </w:r>
      <w:r w:rsidRPr="00C83A61">
        <w:rPr>
          <w:rFonts w:ascii="Tahoma" w:hAnsi="Tahoma" w:cs="Tahoma"/>
        </w:rPr>
        <w:t xml:space="preserve"> </w:t>
      </w:r>
      <w:r w:rsidR="00653230">
        <w:rPr>
          <w:rFonts w:ascii="Tahoma" w:hAnsi="Tahoma" w:cs="Tahoma"/>
        </w:rPr>
        <w:t xml:space="preserve">children </w:t>
      </w:r>
      <w:r w:rsidRPr="00C83A61">
        <w:rPr>
          <w:rFonts w:ascii="Tahoma" w:hAnsi="Tahoma" w:cs="Tahoma"/>
        </w:rPr>
        <w:t xml:space="preserve">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w:t>
      </w:r>
      <w:r w:rsidR="00E26207">
        <w:rPr>
          <w:rFonts w:ascii="Tahoma" w:hAnsi="Tahoma" w:cs="Tahoma"/>
        </w:rPr>
        <w:t>a child or young person</w:t>
      </w:r>
      <w:r w:rsidR="00777873" w:rsidRPr="00C83A61">
        <w:rPr>
          <w:rFonts w:ascii="Tahoma" w:hAnsi="Tahoma" w:cs="Tahoma"/>
        </w:rPr>
        <w:t xml:space="preserve"> </w:t>
      </w:r>
      <w:r w:rsidRPr="00C83A61">
        <w:rPr>
          <w:rFonts w:ascii="Tahoma" w:hAnsi="Tahoma" w:cs="Tahoma"/>
        </w:rPr>
        <w:t>ha</w:t>
      </w:r>
      <w:r w:rsidR="00E26207">
        <w:rPr>
          <w:rFonts w:ascii="Tahoma" w:hAnsi="Tahoma" w:cs="Tahoma"/>
        </w:rPr>
        <w:t>s</w:t>
      </w:r>
      <w:r w:rsidRPr="00C83A61">
        <w:rPr>
          <w:rFonts w:ascii="Tahoma" w:hAnsi="Tahoma" w:cs="Tahoma"/>
        </w:rPr>
        <w:t xml:space="preserve"> been approached by, or </w:t>
      </w:r>
      <w:r w:rsidR="00E26207">
        <w:rPr>
          <w:rFonts w:ascii="Tahoma" w:hAnsi="Tahoma" w:cs="Tahoma"/>
        </w:rPr>
        <w:t>is</w:t>
      </w:r>
      <w:r w:rsidRPr="00C83A61">
        <w:rPr>
          <w:rFonts w:ascii="Tahoma" w:hAnsi="Tahoma" w:cs="Tahoma"/>
        </w:rPr>
        <w:t xml:space="preserve"> involved with, individuals associated with criminal networks or gangs and may be at risk of criminal exploitation</w:t>
      </w:r>
      <w:r>
        <w:rPr>
          <w:rFonts w:ascii="Tahoma" w:hAnsi="Tahoma" w:cs="Tahoma"/>
        </w:rPr>
        <w:t>.</w:t>
      </w:r>
    </w:p>
    <w:p w14:paraId="7777CF74" w14:textId="77777777" w:rsidR="007D2086" w:rsidRPr="00BC7433" w:rsidRDefault="007D2086" w:rsidP="007D2086">
      <w:pPr>
        <w:ind w:left="709" w:hanging="709"/>
        <w:jc w:val="both"/>
        <w:rPr>
          <w:rFonts w:ascii="Tahoma" w:hAnsi="Tahoma" w:cs="Tahoma"/>
          <w:sz w:val="16"/>
          <w:szCs w:val="16"/>
        </w:rPr>
      </w:pPr>
    </w:p>
    <w:p w14:paraId="4A5E8083" w14:textId="77777777" w:rsidR="007D2086" w:rsidRDefault="007D2086" w:rsidP="007D2086">
      <w:pPr>
        <w:ind w:left="709" w:hanging="709"/>
        <w:jc w:val="both"/>
        <w:rPr>
          <w:rFonts w:ascii="Tahoma" w:hAnsi="Tahoma" w:cs="Tahoma"/>
        </w:rPr>
      </w:pPr>
      <w:r>
        <w:rPr>
          <w:rFonts w:ascii="Tahoma" w:hAnsi="Tahoma" w:cs="Tahoma"/>
          <w:b/>
          <w:bCs/>
        </w:rPr>
        <w:t>19</w:t>
      </w:r>
      <w:r w:rsidRPr="00262D49">
        <w:rPr>
          <w:rFonts w:ascii="Tahoma" w:hAnsi="Tahoma" w:cs="Tahoma"/>
          <w:b/>
          <w:bCs/>
        </w:rPr>
        <w:t>.2</w:t>
      </w:r>
      <w:r>
        <w:rPr>
          <w:rFonts w:ascii="Tahoma" w:hAnsi="Tahoma" w:cs="Tahoma"/>
        </w:rPr>
        <w:tab/>
      </w:r>
      <w:r w:rsidRPr="00C83A61">
        <w:rPr>
          <w:rFonts w:ascii="Tahoma" w:hAnsi="Tahoma" w:cs="Tahoma"/>
        </w:rPr>
        <w:t xml:space="preserve">All </w:t>
      </w:r>
      <w:r w:rsidR="00DB2178">
        <w:rPr>
          <w:rFonts w:ascii="Tahoma" w:hAnsi="Tahoma" w:cs="Tahoma"/>
        </w:rPr>
        <w:t>team members</w:t>
      </w:r>
      <w:r w:rsidRPr="00C83A61">
        <w:rPr>
          <w:rFonts w:ascii="Tahoma" w:hAnsi="Tahoma" w:cs="Tahoma"/>
        </w:rPr>
        <w:t xml:space="preserve">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267506AC" w14:textId="77777777" w:rsidR="007D2086" w:rsidRDefault="007D2086" w:rsidP="007D2086">
      <w:pPr>
        <w:ind w:left="709"/>
        <w:jc w:val="both"/>
        <w:rPr>
          <w:rFonts w:ascii="Tahoma" w:hAnsi="Tahoma" w:cs="Tahoma"/>
          <w:sz w:val="16"/>
          <w:szCs w:val="16"/>
        </w:rPr>
      </w:pPr>
    </w:p>
    <w:p w14:paraId="728DA93B" w14:textId="77777777" w:rsidR="002F4563" w:rsidRPr="00BC7433" w:rsidRDefault="002F4563" w:rsidP="007D2086">
      <w:pPr>
        <w:ind w:left="709"/>
        <w:jc w:val="both"/>
        <w:rPr>
          <w:rFonts w:ascii="Tahoma" w:hAnsi="Tahoma" w:cs="Tahoma"/>
          <w:sz w:val="16"/>
          <w:szCs w:val="16"/>
        </w:rPr>
      </w:pPr>
    </w:p>
    <w:p w14:paraId="3FA237D7" w14:textId="77777777" w:rsidR="007D2086" w:rsidRDefault="007D2086" w:rsidP="007D2086">
      <w:pPr>
        <w:ind w:left="709"/>
        <w:rPr>
          <w:rFonts w:ascii="Tahoma" w:hAnsi="Tahoma" w:cs="Tahoma"/>
        </w:rPr>
      </w:pPr>
      <w:r>
        <w:rPr>
          <w:rFonts w:ascii="Tahoma" w:hAnsi="Tahoma" w:cs="Tahoma"/>
        </w:rPr>
        <w:t>Further guidance for professionals can be found here:</w:t>
      </w:r>
    </w:p>
    <w:p w14:paraId="4D45133D" w14:textId="77777777" w:rsidR="002F4563" w:rsidRPr="00BD46F2" w:rsidRDefault="002F4563" w:rsidP="007D2086">
      <w:pPr>
        <w:ind w:left="709"/>
        <w:rPr>
          <w:rFonts w:ascii="Tahoma" w:hAnsi="Tahoma" w:cs="Tahoma"/>
          <w:sz w:val="4"/>
          <w:szCs w:val="4"/>
        </w:rPr>
      </w:pPr>
    </w:p>
    <w:p w14:paraId="6DFFE6B8" w14:textId="77777777" w:rsidR="007D2086" w:rsidRDefault="00B80D4B" w:rsidP="007D2086">
      <w:pPr>
        <w:ind w:left="709"/>
        <w:rPr>
          <w:rFonts w:ascii="Tahoma" w:hAnsi="Tahoma" w:cs="Tahoma"/>
        </w:rPr>
      </w:pPr>
      <w:hyperlink r:id="rId127" w:history="1">
        <w:r>
          <w:rPr>
            <w:rStyle w:val="Hyperlink"/>
            <w:rFonts w:ascii="Tahoma" w:hAnsi="Tahoma" w:cs="Tahoma"/>
          </w:rPr>
          <w:t>Advice to schools and colleges on gangs and youth violence</w:t>
        </w:r>
      </w:hyperlink>
    </w:p>
    <w:p w14:paraId="0D431FB3" w14:textId="77777777" w:rsidR="007D2086" w:rsidRPr="00BC7433" w:rsidRDefault="007D2086" w:rsidP="007D2086">
      <w:pPr>
        <w:ind w:left="709"/>
        <w:rPr>
          <w:rFonts w:ascii="Tahoma" w:hAnsi="Tahoma" w:cs="Tahoma"/>
          <w:sz w:val="4"/>
          <w:szCs w:val="4"/>
        </w:rPr>
      </w:pPr>
    </w:p>
    <w:p w14:paraId="6323DD6F" w14:textId="77777777" w:rsidR="007D2086" w:rsidRDefault="00E3613F" w:rsidP="007D2086">
      <w:pPr>
        <w:ind w:left="709"/>
        <w:rPr>
          <w:rStyle w:val="Hyperlink"/>
          <w:rFonts w:ascii="Tahoma" w:hAnsi="Tahoma" w:cs="Tahoma"/>
        </w:rPr>
      </w:pPr>
      <w:hyperlink r:id="rId128" w:history="1">
        <w:r>
          <w:rPr>
            <w:rStyle w:val="Hyperlink"/>
            <w:rFonts w:ascii="Tahoma" w:hAnsi="Tahoma" w:cs="Tahoma"/>
          </w:rPr>
          <w:t>Criminal exploitation of children and vulnerable adults: county lines</w:t>
        </w:r>
      </w:hyperlink>
    </w:p>
    <w:p w14:paraId="71F2C922" w14:textId="77777777" w:rsidR="003B4F73" w:rsidRPr="00BC7433" w:rsidRDefault="003B4F73" w:rsidP="007D2086">
      <w:pPr>
        <w:ind w:left="709"/>
        <w:rPr>
          <w:rStyle w:val="Hyperlink"/>
          <w:rFonts w:ascii="Tahoma" w:hAnsi="Tahoma" w:cs="Tahoma"/>
          <w:sz w:val="4"/>
          <w:szCs w:val="4"/>
        </w:rPr>
      </w:pPr>
    </w:p>
    <w:p w14:paraId="0A1B0714" w14:textId="77777777" w:rsidR="00171001" w:rsidRDefault="00171001" w:rsidP="00171001">
      <w:pPr>
        <w:ind w:left="709"/>
        <w:jc w:val="both"/>
      </w:pPr>
      <w:hyperlink r:id="rId129" w:history="1">
        <w:r>
          <w:rPr>
            <w:rStyle w:val="Hyperlink"/>
          </w:rPr>
          <w:t>County Lines Toolkit For Professionals</w:t>
        </w:r>
      </w:hyperlink>
      <w:r>
        <w:t xml:space="preserve"> includes information on the signs of a child’s involvement </w:t>
      </w:r>
      <w:r>
        <w:lastRenderedPageBreak/>
        <w:t>in county lines, published by the Home Office and The Children’s Society.</w:t>
      </w:r>
    </w:p>
    <w:p w14:paraId="49EB4921" w14:textId="77777777" w:rsidR="003C3B3C" w:rsidRPr="00A62F71" w:rsidRDefault="003C3B3C" w:rsidP="007372D0">
      <w:pPr>
        <w:ind w:left="709"/>
        <w:jc w:val="both"/>
        <w:rPr>
          <w:sz w:val="16"/>
          <w:szCs w:val="16"/>
        </w:rPr>
      </w:pPr>
    </w:p>
    <w:p w14:paraId="62616009" w14:textId="77777777" w:rsidR="007D2086" w:rsidRPr="00997C26" w:rsidRDefault="007D2086" w:rsidP="007372D0">
      <w:pPr>
        <w:pStyle w:val="Heading1"/>
        <w:ind w:left="709" w:hanging="709"/>
        <w:contextualSpacing w:val="0"/>
        <w:rPr>
          <w:rFonts w:cs="Tahoma"/>
        </w:rPr>
      </w:pPr>
      <w:bookmarkStart w:id="34" w:name="_Toc175141180"/>
      <w:r>
        <w:t>20. 0</w:t>
      </w:r>
      <w:r>
        <w:tab/>
      </w:r>
      <w:r w:rsidR="00392ED2" w:rsidRPr="00997C26">
        <w:rPr>
          <w:rFonts w:cs="Tahoma"/>
        </w:rPr>
        <w:t>‘Honour</w:t>
      </w:r>
      <w:r w:rsidR="00FB3827" w:rsidRPr="00997C26">
        <w:rPr>
          <w:rFonts w:cs="Tahoma"/>
        </w:rPr>
        <w:t>’-based abuse</w:t>
      </w:r>
      <w:r w:rsidR="00E3613F">
        <w:rPr>
          <w:rFonts w:cs="Tahoma"/>
        </w:rPr>
        <w:t xml:space="preserve"> </w:t>
      </w:r>
      <w:r w:rsidR="00FB3827" w:rsidRPr="00997C26">
        <w:rPr>
          <w:rFonts w:cs="Tahoma"/>
        </w:rPr>
        <w:t xml:space="preserve">including </w:t>
      </w:r>
      <w:r w:rsidRPr="00997C26">
        <w:rPr>
          <w:rFonts w:cs="Tahoma"/>
        </w:rPr>
        <w:t>F</w:t>
      </w:r>
      <w:r w:rsidR="00B566AE">
        <w:rPr>
          <w:rFonts w:cs="Tahoma"/>
        </w:rPr>
        <w:t>GM</w:t>
      </w:r>
      <w:r w:rsidR="00FB3827" w:rsidRPr="00997C26">
        <w:rPr>
          <w:rFonts w:cs="Tahoma"/>
        </w:rPr>
        <w:t xml:space="preserve"> and Forced </w:t>
      </w:r>
      <w:r w:rsidR="009E481F" w:rsidRPr="00997C26">
        <w:rPr>
          <w:rFonts w:cs="Tahoma"/>
        </w:rPr>
        <w:t>Marriage</w:t>
      </w:r>
      <w:bookmarkEnd w:id="34"/>
    </w:p>
    <w:p w14:paraId="4CAE2C6F" w14:textId="4D20DDBA" w:rsidR="00E73E02" w:rsidRDefault="00213E4B" w:rsidP="00690AF2">
      <w:pPr>
        <w:widowControl/>
        <w:autoSpaceDE/>
        <w:autoSpaceDN/>
        <w:spacing w:before="150" w:after="150"/>
        <w:ind w:left="709" w:hanging="709"/>
        <w:jc w:val="both"/>
        <w:rPr>
          <w:rFonts w:ascii="Tahoma" w:eastAsia="Times New Roman" w:hAnsi="Tahoma" w:cs="Tahoma"/>
          <w:color w:val="000000"/>
          <w:lang w:eastAsia="en-GB"/>
        </w:rPr>
      </w:pPr>
      <w:r w:rsidRPr="00997C26">
        <w:rPr>
          <w:rFonts w:ascii="Tahoma" w:eastAsia="Times New Roman" w:hAnsi="Tahoma" w:cs="Tahoma"/>
          <w:b/>
          <w:bCs/>
          <w:color w:val="000000"/>
          <w:lang w:eastAsia="en-GB"/>
        </w:rPr>
        <w:t xml:space="preserve">20.1 </w:t>
      </w:r>
      <w:r w:rsidRPr="00997C26">
        <w:rPr>
          <w:rFonts w:ascii="Tahoma" w:eastAsia="Times New Roman" w:hAnsi="Tahoma" w:cs="Tahoma"/>
          <w:b/>
          <w:bCs/>
          <w:color w:val="000000"/>
          <w:lang w:eastAsia="en-GB"/>
        </w:rPr>
        <w:tab/>
      </w:r>
      <w:r w:rsidR="00E73E02" w:rsidRPr="00997C26">
        <w:rPr>
          <w:rFonts w:ascii="Tahoma" w:eastAsia="Times New Roman" w:hAnsi="Tahoma" w:cs="Tahoma"/>
          <w:color w:val="000000"/>
          <w:lang w:eastAsia="en-GB"/>
        </w:rPr>
        <w:t xml:space="preserve">Honour based abuse (HBA) can be described as practices which are used to control behaviour within families or other social groups </w:t>
      </w:r>
      <w:r w:rsidR="000209C5" w:rsidRPr="00997C26">
        <w:rPr>
          <w:rFonts w:ascii="Tahoma" w:eastAsia="Times New Roman" w:hAnsi="Tahoma" w:cs="Tahoma"/>
          <w:color w:val="000000"/>
          <w:lang w:eastAsia="en-GB"/>
        </w:rPr>
        <w:t>to</w:t>
      </w:r>
      <w:r w:rsidR="00E73E02" w:rsidRPr="00997C26">
        <w:rPr>
          <w:rFonts w:ascii="Tahoma" w:eastAsia="Times New Roman" w:hAnsi="Tahoma" w:cs="Tahoma"/>
          <w:color w:val="000000"/>
          <w:lang w:eastAsia="en-GB"/>
        </w:rPr>
        <w:t xml:space="preserve"> protect perceived cultural and religious beliefs and/or honour. </w:t>
      </w:r>
      <w:r w:rsidR="00E91003" w:rsidRPr="00997C26">
        <w:rPr>
          <w:rFonts w:ascii="Tahoma" w:eastAsia="Times New Roman" w:hAnsi="Tahoma" w:cs="Tahoma"/>
          <w:color w:val="000000"/>
          <w:lang w:eastAsia="en-GB"/>
        </w:rPr>
        <w:t>The term 'honour-based abuse and violence' relates to the offender/s interpretation of the motivation for their actions.</w:t>
      </w:r>
      <w:r w:rsidR="007C2B62" w:rsidRPr="00997C26">
        <w:rPr>
          <w:rFonts w:ascii="Tahoma" w:eastAsia="Times New Roman" w:hAnsi="Tahoma" w:cs="Tahoma"/>
          <w:color w:val="000000"/>
          <w:lang w:eastAsia="en-GB"/>
        </w:rPr>
        <w:t xml:space="preserve"> It is</w:t>
      </w:r>
      <w:r w:rsidR="005E338B" w:rsidRPr="00997C26">
        <w:rPr>
          <w:rFonts w:ascii="Tahoma" w:eastAsia="Times New Roman" w:hAnsi="Tahoma" w:cs="Tahoma"/>
          <w:color w:val="000000"/>
          <w:lang w:eastAsia="en-GB"/>
        </w:rPr>
        <w:t xml:space="preserve"> a</w:t>
      </w:r>
      <w:r w:rsidR="00E73E02" w:rsidRPr="00997C26">
        <w:rPr>
          <w:rFonts w:ascii="Tahoma" w:eastAsia="Times New Roman" w:hAnsi="Tahoma" w:cs="Tahoma"/>
          <w:color w:val="000000"/>
          <w:lang w:eastAsia="en-GB"/>
        </w:rPr>
        <w:t xml:space="preserve"> violation of human rights and </w:t>
      </w:r>
      <w:r w:rsidR="00DA3167" w:rsidRPr="00997C26">
        <w:rPr>
          <w:rFonts w:ascii="Tahoma" w:eastAsia="Times New Roman" w:hAnsi="Tahoma" w:cs="Tahoma"/>
          <w:color w:val="000000"/>
          <w:lang w:eastAsia="en-GB"/>
        </w:rPr>
        <w:t xml:space="preserve">for </w:t>
      </w:r>
      <w:r w:rsidR="00E73E02" w:rsidRPr="00997C26">
        <w:rPr>
          <w:rFonts w:ascii="Tahoma" w:eastAsia="Times New Roman" w:hAnsi="Tahoma" w:cs="Tahoma"/>
          <w:color w:val="000000"/>
          <w:lang w:eastAsia="en-GB"/>
        </w:rPr>
        <w:t xml:space="preserve">young </w:t>
      </w:r>
      <w:r w:rsidR="00027A71">
        <w:rPr>
          <w:rFonts w:ascii="Tahoma" w:eastAsia="Times New Roman" w:hAnsi="Tahoma" w:cs="Tahoma"/>
          <w:color w:val="000000"/>
          <w:lang w:eastAsia="en-GB"/>
        </w:rPr>
        <w:t>v</w:t>
      </w:r>
      <w:r w:rsidR="00E73E02" w:rsidRPr="00997C26">
        <w:rPr>
          <w:rFonts w:ascii="Tahoma" w:eastAsia="Times New Roman" w:hAnsi="Tahoma" w:cs="Tahoma"/>
          <w:color w:val="000000"/>
          <w:lang w:eastAsia="en-GB"/>
        </w:rPr>
        <w:t>ictims it is a form of child abuse</w:t>
      </w:r>
      <w:r w:rsidR="00E91003" w:rsidRPr="00997C26">
        <w:rPr>
          <w:rFonts w:ascii="Tahoma" w:eastAsia="Times New Roman" w:hAnsi="Tahoma" w:cs="Tahoma"/>
          <w:color w:val="000000"/>
          <w:lang w:eastAsia="en-GB"/>
        </w:rPr>
        <w:t xml:space="preserve"> and is a child protection matter.</w:t>
      </w:r>
    </w:p>
    <w:p w14:paraId="50EB7F22" w14:textId="644EA75B" w:rsidR="00E73E02" w:rsidRDefault="00213E4B" w:rsidP="00A62F71">
      <w:pPr>
        <w:widowControl/>
        <w:autoSpaceDE/>
        <w:autoSpaceDN/>
        <w:ind w:left="709" w:hanging="709"/>
        <w:jc w:val="both"/>
        <w:rPr>
          <w:rFonts w:ascii="Tahoma" w:hAnsi="Tahoma" w:cs="Tahoma"/>
          <w:color w:val="000000"/>
          <w:shd w:val="clear" w:color="auto" w:fill="FFFFFF"/>
        </w:rPr>
      </w:pPr>
      <w:r w:rsidRPr="00997C26">
        <w:rPr>
          <w:rFonts w:ascii="Tahoma" w:eastAsia="Times New Roman" w:hAnsi="Tahoma" w:cs="Tahoma"/>
          <w:b/>
          <w:bCs/>
          <w:color w:val="000000"/>
          <w:lang w:eastAsia="en-GB"/>
        </w:rPr>
        <w:t>20.2</w:t>
      </w:r>
      <w:r w:rsidRPr="00997C26">
        <w:rPr>
          <w:rFonts w:ascii="Tahoma" w:eastAsia="Times New Roman" w:hAnsi="Tahoma" w:cs="Tahoma"/>
          <w:b/>
          <w:bCs/>
          <w:color w:val="000000"/>
          <w:lang w:eastAsia="en-GB"/>
        </w:rPr>
        <w:tab/>
      </w:r>
      <w:r w:rsidR="00E73E02" w:rsidRPr="00997C26">
        <w:rPr>
          <w:rFonts w:ascii="Tahoma" w:eastAsia="Times New Roman" w:hAnsi="Tahoma" w:cs="Tahoma"/>
          <w:color w:val="000000"/>
          <w:lang w:eastAsia="en-GB"/>
        </w:rPr>
        <w:t>H</w:t>
      </w:r>
      <w:r w:rsidR="0008142A" w:rsidRPr="00997C26">
        <w:rPr>
          <w:rFonts w:ascii="Tahoma" w:eastAsia="Times New Roman" w:hAnsi="Tahoma" w:cs="Tahoma"/>
          <w:color w:val="000000"/>
          <w:lang w:eastAsia="en-GB"/>
        </w:rPr>
        <w:t>BA</w:t>
      </w:r>
      <w:r w:rsidR="00E73E02" w:rsidRPr="00997C26">
        <w:rPr>
          <w:rFonts w:ascii="Tahoma" w:eastAsia="Times New Roman" w:hAnsi="Tahoma" w:cs="Tahoma"/>
          <w:color w:val="000000"/>
          <w:lang w:eastAsia="en-GB"/>
        </w:rPr>
        <w:t xml:space="preserve"> </w:t>
      </w:r>
      <w:r w:rsidR="00AE35EB" w:rsidRPr="00997C26">
        <w:rPr>
          <w:rFonts w:ascii="Tahoma" w:eastAsia="Times New Roman" w:hAnsi="Tahoma" w:cs="Tahoma"/>
          <w:color w:val="000000"/>
          <w:lang w:eastAsia="en-GB"/>
        </w:rPr>
        <w:t>can</w:t>
      </w:r>
      <w:r w:rsidR="00E73E02" w:rsidRPr="00997C26">
        <w:rPr>
          <w:rFonts w:ascii="Tahoma" w:eastAsia="Times New Roman" w:hAnsi="Tahoma" w:cs="Tahoma"/>
          <w:color w:val="000000"/>
          <w:lang w:eastAsia="en-GB"/>
        </w:rPr>
        <w:t xml:space="preserve"> affect people of all </w:t>
      </w:r>
      <w:r w:rsidR="000209C5" w:rsidRPr="00997C26">
        <w:rPr>
          <w:rFonts w:ascii="Tahoma" w:eastAsia="Times New Roman" w:hAnsi="Tahoma" w:cs="Tahoma"/>
          <w:color w:val="000000"/>
          <w:lang w:eastAsia="en-GB"/>
        </w:rPr>
        <w:t>ages but</w:t>
      </w:r>
      <w:r w:rsidR="00E73E02" w:rsidRPr="00997C26">
        <w:rPr>
          <w:rFonts w:ascii="Tahoma" w:eastAsia="Times New Roman" w:hAnsi="Tahoma" w:cs="Tahoma"/>
          <w:color w:val="000000"/>
          <w:lang w:eastAsia="en-GB"/>
        </w:rPr>
        <w:t xml:space="preserve"> often begins early in the family home. Girls and women are particularly at </w:t>
      </w:r>
      <w:r w:rsidR="007F13AC" w:rsidRPr="00997C26">
        <w:rPr>
          <w:rFonts w:ascii="Tahoma" w:eastAsia="Times New Roman" w:hAnsi="Tahoma" w:cs="Tahoma"/>
          <w:color w:val="000000"/>
          <w:lang w:eastAsia="en-GB"/>
        </w:rPr>
        <w:t>risk;</w:t>
      </w:r>
      <w:r w:rsidR="00E73E02" w:rsidRPr="00997C26">
        <w:rPr>
          <w:rFonts w:ascii="Tahoma" w:eastAsia="Times New Roman" w:hAnsi="Tahoma" w:cs="Tahoma"/>
          <w:color w:val="000000"/>
          <w:lang w:eastAsia="en-GB"/>
        </w:rPr>
        <w:t xml:space="preserve"> </w:t>
      </w:r>
      <w:r w:rsidR="000209C5" w:rsidRPr="00997C26">
        <w:rPr>
          <w:rFonts w:ascii="Tahoma" w:eastAsia="Times New Roman" w:hAnsi="Tahoma" w:cs="Tahoma"/>
          <w:color w:val="000000"/>
          <w:lang w:eastAsia="en-GB"/>
        </w:rPr>
        <w:t>however,</w:t>
      </w:r>
      <w:r w:rsidR="00E73E02" w:rsidRPr="00997C26">
        <w:rPr>
          <w:rFonts w:ascii="Tahoma" w:eastAsia="Times New Roman" w:hAnsi="Tahoma" w:cs="Tahoma"/>
          <w:color w:val="000000"/>
          <w:lang w:eastAsia="en-GB"/>
        </w:rPr>
        <w:t xml:space="preserve"> boys and men are also affected and may be at heightened risk if there are factors around disability, sexuality and mental health.</w:t>
      </w:r>
      <w:r w:rsidR="001C7FD9" w:rsidRPr="00997C26">
        <w:rPr>
          <w:rFonts w:ascii="Tahoma" w:eastAsia="Times New Roman" w:hAnsi="Tahoma" w:cs="Tahoma"/>
          <w:color w:val="000000"/>
          <w:lang w:eastAsia="en-GB"/>
        </w:rPr>
        <w:t xml:space="preserve"> </w:t>
      </w:r>
      <w:r w:rsidR="000209C5" w:rsidRPr="00997C26">
        <w:rPr>
          <w:rFonts w:ascii="Tahoma" w:eastAsia="Times New Roman" w:hAnsi="Tahoma" w:cs="Tahoma"/>
          <w:color w:val="000000"/>
          <w:lang w:eastAsia="en-GB"/>
        </w:rPr>
        <w:t>Those subjected</w:t>
      </w:r>
      <w:r w:rsidR="001C7FD9" w:rsidRPr="00997C26">
        <w:rPr>
          <w:rFonts w:ascii="Tahoma" w:eastAsia="Times New Roman" w:hAnsi="Tahoma" w:cs="Tahoma"/>
          <w:color w:val="000000"/>
          <w:lang w:eastAsia="en-GB"/>
        </w:rPr>
        <w:t xml:space="preserve"> to it m</w:t>
      </w:r>
      <w:r w:rsidR="00DF2036" w:rsidRPr="00997C26">
        <w:rPr>
          <w:rFonts w:ascii="Tahoma" w:hAnsi="Tahoma" w:cs="Tahoma"/>
          <w:color w:val="000000"/>
          <w:shd w:val="clear" w:color="auto" w:fill="FFFFFF"/>
        </w:rPr>
        <w:t>ay find it particularly difficult to seek help as usual avenues seeking help, through parents or other family members may be unavailable.</w:t>
      </w:r>
    </w:p>
    <w:p w14:paraId="757908E6" w14:textId="77777777" w:rsidR="008A31E0" w:rsidRDefault="008A31E0" w:rsidP="004B017E">
      <w:pPr>
        <w:widowControl/>
        <w:autoSpaceDE/>
        <w:autoSpaceDN/>
        <w:ind w:left="709" w:hanging="709"/>
        <w:jc w:val="both"/>
        <w:rPr>
          <w:rFonts w:ascii="Tahoma" w:hAnsi="Tahoma" w:cs="Tahoma"/>
          <w:color w:val="000000"/>
          <w:sz w:val="16"/>
          <w:szCs w:val="16"/>
          <w:shd w:val="clear" w:color="auto" w:fill="FFFFFF"/>
        </w:rPr>
      </w:pPr>
    </w:p>
    <w:p w14:paraId="3F575FAF" w14:textId="77777777" w:rsidR="00E73E02" w:rsidRPr="005E3840" w:rsidRDefault="00213E4B" w:rsidP="00027A71">
      <w:pPr>
        <w:widowControl/>
        <w:autoSpaceDE/>
        <w:autoSpaceDN/>
        <w:ind w:left="709" w:hanging="709"/>
        <w:jc w:val="both"/>
        <w:rPr>
          <w:rFonts w:ascii="Tahoma" w:hAnsi="Tahoma" w:cs="Tahoma"/>
        </w:rPr>
      </w:pPr>
      <w:r w:rsidRPr="00997C26">
        <w:rPr>
          <w:rFonts w:ascii="Tahoma" w:hAnsi="Tahoma" w:cs="Tahoma"/>
          <w:b/>
          <w:bCs/>
          <w:shd w:val="clear" w:color="auto" w:fill="FFFFFF"/>
        </w:rPr>
        <w:t xml:space="preserve">20.3 </w:t>
      </w:r>
      <w:r w:rsidRPr="00997C26">
        <w:rPr>
          <w:rFonts w:ascii="Tahoma" w:hAnsi="Tahoma" w:cs="Tahoma"/>
          <w:shd w:val="clear" w:color="auto" w:fill="FFFFFF"/>
        </w:rPr>
        <w:tab/>
      </w:r>
      <w:r w:rsidR="00FA472E" w:rsidRPr="00997C26">
        <w:rPr>
          <w:rFonts w:ascii="Tahoma" w:hAnsi="Tahoma" w:cs="Tahoma"/>
          <w:shd w:val="clear" w:color="auto" w:fill="FFFFFF"/>
        </w:rPr>
        <w:t>H</w:t>
      </w:r>
      <w:r w:rsidR="00237B3A" w:rsidRPr="00997C26">
        <w:rPr>
          <w:rFonts w:ascii="Tahoma" w:hAnsi="Tahoma" w:cs="Tahoma"/>
          <w:shd w:val="clear" w:color="auto" w:fill="FFFFFF"/>
        </w:rPr>
        <w:t>BA</w:t>
      </w:r>
      <w:r w:rsidR="00FA472E" w:rsidRPr="00997C26">
        <w:rPr>
          <w:rFonts w:ascii="Tahoma" w:hAnsi="Tahoma" w:cs="Tahoma"/>
          <w:shd w:val="clear" w:color="auto" w:fill="FFFFFF"/>
        </w:rPr>
        <w:t xml:space="preserve"> can take many forms, it can include:</w:t>
      </w:r>
      <w:r w:rsidR="002B4924">
        <w:rPr>
          <w:rFonts w:ascii="Tahoma" w:hAnsi="Tahoma" w:cs="Tahoma"/>
          <w:shd w:val="clear" w:color="auto" w:fill="FFFFFF"/>
        </w:rPr>
        <w:t xml:space="preserve"> </w:t>
      </w:r>
      <w:r w:rsidR="008B5D88" w:rsidRPr="00997C26">
        <w:rPr>
          <w:rFonts w:ascii="Tahoma" w:hAnsi="Tahoma" w:cs="Tahoma"/>
          <w:shd w:val="clear" w:color="auto" w:fill="FFFFFF"/>
        </w:rPr>
        <w:t>forced marriage</w:t>
      </w:r>
      <w:r w:rsidR="002B4924">
        <w:rPr>
          <w:rFonts w:ascii="Tahoma" w:hAnsi="Tahoma" w:cs="Tahoma"/>
          <w:shd w:val="clear" w:color="auto" w:fill="FFFFFF"/>
        </w:rPr>
        <w:t xml:space="preserve">; </w:t>
      </w:r>
      <w:r w:rsidR="00FA472E" w:rsidRPr="00997C26">
        <w:rPr>
          <w:rFonts w:ascii="Tahoma" w:hAnsi="Tahoma" w:cs="Tahoma"/>
          <w:shd w:val="clear" w:color="auto" w:fill="FFFFFF"/>
        </w:rPr>
        <w:t>female genital mutilation</w:t>
      </w:r>
      <w:r w:rsidR="002B4924">
        <w:rPr>
          <w:rFonts w:ascii="Tahoma" w:hAnsi="Tahoma" w:cs="Tahoma"/>
          <w:shd w:val="clear" w:color="auto" w:fill="FFFFFF"/>
        </w:rPr>
        <w:t xml:space="preserve">; </w:t>
      </w:r>
      <w:r w:rsidR="00FA472E" w:rsidRPr="00997C26">
        <w:rPr>
          <w:rFonts w:ascii="Tahoma" w:hAnsi="Tahoma" w:cs="Tahoma"/>
          <w:shd w:val="clear" w:color="auto" w:fill="FFFFFF"/>
        </w:rPr>
        <w:t>Breast ironing</w:t>
      </w:r>
      <w:r w:rsidR="002B4924">
        <w:rPr>
          <w:rFonts w:ascii="Tahoma" w:hAnsi="Tahoma" w:cs="Tahoma"/>
          <w:shd w:val="clear" w:color="auto" w:fill="FFFFFF"/>
        </w:rPr>
        <w:t xml:space="preserve">; </w:t>
      </w:r>
      <w:r w:rsidR="00FA472E" w:rsidRPr="00997C26">
        <w:rPr>
          <w:rFonts w:ascii="Tahoma" w:hAnsi="Tahoma" w:cs="Tahoma"/>
          <w:shd w:val="clear" w:color="auto" w:fill="FFFFFF"/>
        </w:rPr>
        <w:t>virginity testing</w:t>
      </w:r>
      <w:r w:rsidR="002B4924">
        <w:rPr>
          <w:rFonts w:ascii="Tahoma" w:hAnsi="Tahoma" w:cs="Tahoma"/>
          <w:shd w:val="clear" w:color="auto" w:fill="FFFFFF"/>
        </w:rPr>
        <w:t xml:space="preserve"> and/or </w:t>
      </w:r>
      <w:r w:rsidR="008B5D88" w:rsidRPr="00997C26">
        <w:rPr>
          <w:rFonts w:ascii="Tahoma" w:hAnsi="Tahoma" w:cs="Tahoma"/>
          <w:shd w:val="clear" w:color="auto" w:fill="FFFFFF"/>
        </w:rPr>
        <w:t>physical, sexual and economic abuse and coercive control</w:t>
      </w:r>
      <w:r w:rsidR="002B4924">
        <w:rPr>
          <w:rFonts w:ascii="Tahoma" w:hAnsi="Tahoma" w:cs="Tahoma"/>
          <w:shd w:val="clear" w:color="auto" w:fill="FFFFFF"/>
        </w:rPr>
        <w:t>.</w:t>
      </w:r>
      <w:r w:rsidR="00027A71">
        <w:rPr>
          <w:rFonts w:ascii="Tahoma" w:hAnsi="Tahoma" w:cs="Tahoma"/>
          <w:shd w:val="clear" w:color="auto" w:fill="FFFFFF"/>
        </w:rPr>
        <w:t xml:space="preserve"> </w:t>
      </w:r>
      <w:r w:rsidR="00050524" w:rsidRPr="005E3840">
        <w:rPr>
          <w:rFonts w:ascii="Tahoma" w:hAnsi="Tahoma" w:cs="Tahoma"/>
        </w:rPr>
        <w:t>Victims can experience multiple forms of abuse and multiple perpetrators can be involved.</w:t>
      </w:r>
    </w:p>
    <w:p w14:paraId="15FE876E" w14:textId="77777777" w:rsidR="002D2BE8" w:rsidRDefault="002D2BE8" w:rsidP="00864C2D">
      <w:pPr>
        <w:ind w:left="709"/>
        <w:jc w:val="both"/>
        <w:rPr>
          <w:rFonts w:ascii="Tahoma" w:hAnsi="Tahoma" w:cs="Tahoma"/>
          <w:sz w:val="16"/>
          <w:szCs w:val="16"/>
        </w:rPr>
      </w:pPr>
    </w:p>
    <w:p w14:paraId="609E4C0B" w14:textId="77777777" w:rsidR="0028205F" w:rsidRPr="00137F39" w:rsidRDefault="00704902" w:rsidP="00864C2D">
      <w:pPr>
        <w:ind w:left="709" w:hanging="709"/>
        <w:jc w:val="both"/>
        <w:rPr>
          <w:rFonts w:ascii="Tahoma" w:hAnsi="Tahoma" w:cs="Tahoma"/>
        </w:rPr>
      </w:pPr>
      <w:r w:rsidRPr="005E3840">
        <w:rPr>
          <w:rFonts w:ascii="Tahoma" w:hAnsi="Tahoma" w:cs="Tahoma"/>
          <w:b/>
          <w:bCs/>
        </w:rPr>
        <w:t>20.4</w:t>
      </w:r>
      <w:r w:rsidRPr="005E3840">
        <w:rPr>
          <w:rFonts w:ascii="Tahoma" w:hAnsi="Tahoma" w:cs="Tahoma"/>
          <w:b/>
          <w:bCs/>
        </w:rPr>
        <w:tab/>
      </w:r>
      <w:r w:rsidR="0028205F" w:rsidRPr="00137F39">
        <w:rPr>
          <w:rFonts w:ascii="Tahoma" w:hAnsi="Tahoma" w:cs="Tahoma"/>
          <w:b/>
          <w:bCs/>
        </w:rPr>
        <w:t xml:space="preserve">If </w:t>
      </w:r>
      <w:r w:rsidR="004F22F1" w:rsidRPr="004F22F1">
        <w:rPr>
          <w:rFonts w:ascii="Tahoma" w:hAnsi="Tahoma" w:cs="Tahoma"/>
          <w:b/>
          <w:bCs/>
        </w:rPr>
        <w:t>team members</w:t>
      </w:r>
      <w:r w:rsidR="0028205F" w:rsidRPr="004F22F1">
        <w:rPr>
          <w:rFonts w:ascii="Tahoma" w:hAnsi="Tahoma" w:cs="Tahoma"/>
          <w:b/>
          <w:bCs/>
        </w:rPr>
        <w:t xml:space="preserve"> </w:t>
      </w:r>
      <w:r w:rsidR="0028205F" w:rsidRPr="00137F39">
        <w:rPr>
          <w:rFonts w:ascii="Tahoma" w:hAnsi="Tahoma" w:cs="Tahoma"/>
          <w:b/>
          <w:bCs/>
        </w:rPr>
        <w:t xml:space="preserve">have a concern regarding a child </w:t>
      </w:r>
      <w:r w:rsidR="00CD7912" w:rsidRPr="00137F39">
        <w:rPr>
          <w:rFonts w:ascii="Tahoma" w:hAnsi="Tahoma" w:cs="Tahoma"/>
          <w:b/>
          <w:bCs/>
        </w:rPr>
        <w:t xml:space="preserve">or young person </w:t>
      </w:r>
      <w:r w:rsidR="0028205F" w:rsidRPr="00137F39">
        <w:rPr>
          <w:rFonts w:ascii="Tahoma" w:hAnsi="Tahoma" w:cs="Tahoma"/>
          <w:b/>
          <w:bCs/>
        </w:rPr>
        <w:t>who might be at risk of HBA or who has suffered from HBA, they must speak to the DSL (or deputy).</w:t>
      </w:r>
      <w:r w:rsidR="0028205F" w:rsidRPr="00137F39">
        <w:rPr>
          <w:rFonts w:ascii="Tahoma" w:hAnsi="Tahoma" w:cs="Tahoma"/>
        </w:rPr>
        <w:t xml:space="preserve"> As appropriate, the </w:t>
      </w:r>
      <w:r w:rsidR="001F7D73" w:rsidRPr="00137F39">
        <w:rPr>
          <w:rFonts w:ascii="Tahoma" w:hAnsi="Tahoma" w:cs="Tahoma"/>
        </w:rPr>
        <w:t xml:space="preserve">DSL </w:t>
      </w:r>
      <w:r w:rsidR="0028205F" w:rsidRPr="00137F39">
        <w:rPr>
          <w:rFonts w:ascii="Tahoma" w:hAnsi="Tahoma" w:cs="Tahoma"/>
        </w:rPr>
        <w:t>(or deputy) will activate local safeguarding procedures, using existing national and local protocols for multi-agency liaison with the police and local authority children’s social care.</w:t>
      </w:r>
    </w:p>
    <w:p w14:paraId="33D82DF8" w14:textId="77777777" w:rsidR="00050524" w:rsidRPr="00137F39" w:rsidRDefault="00050524" w:rsidP="005E3840">
      <w:pPr>
        <w:ind w:left="709" w:hanging="567"/>
        <w:jc w:val="both"/>
        <w:rPr>
          <w:rFonts w:ascii="Tahoma" w:hAnsi="Tahoma" w:cs="Tahoma"/>
          <w:b/>
          <w:bCs/>
          <w:sz w:val="16"/>
          <w:szCs w:val="16"/>
        </w:rPr>
      </w:pPr>
    </w:p>
    <w:p w14:paraId="0768531F" w14:textId="77777777" w:rsidR="007D2086" w:rsidRPr="005E3840" w:rsidRDefault="007D2086" w:rsidP="005E3840">
      <w:pPr>
        <w:ind w:left="709" w:hanging="709"/>
        <w:jc w:val="both"/>
        <w:rPr>
          <w:rFonts w:ascii="Tahoma" w:hAnsi="Tahoma" w:cs="Tahoma"/>
        </w:rPr>
      </w:pPr>
      <w:r w:rsidRPr="00137F39">
        <w:rPr>
          <w:rFonts w:ascii="Tahoma" w:hAnsi="Tahoma" w:cs="Tahoma"/>
          <w:b/>
          <w:bCs/>
        </w:rPr>
        <w:t>20.</w:t>
      </w:r>
      <w:r w:rsidR="00142B06" w:rsidRPr="00137F39">
        <w:rPr>
          <w:rFonts w:ascii="Tahoma" w:hAnsi="Tahoma" w:cs="Tahoma"/>
          <w:b/>
          <w:bCs/>
        </w:rPr>
        <w:t>5</w:t>
      </w:r>
      <w:r w:rsidRPr="00137F39">
        <w:rPr>
          <w:rFonts w:ascii="Tahoma" w:hAnsi="Tahoma" w:cs="Tahoma"/>
        </w:rPr>
        <w:tab/>
      </w:r>
      <w:r w:rsidR="001F4AC2" w:rsidRPr="00137F39">
        <w:rPr>
          <w:rFonts w:ascii="Tahoma" w:hAnsi="Tahoma" w:cs="Tahoma"/>
          <w:b/>
          <w:bCs/>
        </w:rPr>
        <w:t>T</w:t>
      </w:r>
      <w:r w:rsidRPr="00137F39">
        <w:rPr>
          <w:rFonts w:ascii="Tahoma" w:hAnsi="Tahoma" w:cs="Tahoma"/>
          <w:b/>
          <w:bCs/>
        </w:rPr>
        <w:t xml:space="preserve">eachers </w:t>
      </w:r>
      <w:r w:rsidR="004F1A11" w:rsidRPr="00137F39">
        <w:rPr>
          <w:rFonts w:ascii="Tahoma" w:hAnsi="Tahoma" w:cs="Tahoma"/>
          <w:b/>
          <w:bCs/>
        </w:rPr>
        <w:t xml:space="preserve">and support staff, along with regulated health and social care professionals in England and Wales, </w:t>
      </w:r>
      <w:r w:rsidRPr="00137F39">
        <w:rPr>
          <w:rFonts w:ascii="Tahoma" w:hAnsi="Tahoma" w:cs="Tahoma"/>
          <w:b/>
          <w:bCs/>
        </w:rPr>
        <w:t>have a</w:t>
      </w:r>
      <w:r w:rsidR="001F4AC2" w:rsidRPr="00137F39">
        <w:rPr>
          <w:rFonts w:ascii="Tahoma" w:hAnsi="Tahoma" w:cs="Tahoma"/>
          <w:b/>
          <w:bCs/>
        </w:rPr>
        <w:t xml:space="preserve"> specific</w:t>
      </w:r>
      <w:r w:rsidRPr="00137F39">
        <w:rPr>
          <w:rFonts w:ascii="Tahoma" w:hAnsi="Tahoma" w:cs="Tahoma"/>
          <w:b/>
          <w:bCs/>
        </w:rPr>
        <w:t xml:space="preserve"> legal duty to </w:t>
      </w:r>
      <w:r w:rsidR="0037262D" w:rsidRPr="00137F39">
        <w:rPr>
          <w:rFonts w:ascii="Tahoma" w:hAnsi="Tahoma" w:cs="Tahoma"/>
          <w:b/>
          <w:bCs/>
        </w:rPr>
        <w:t xml:space="preserve">report concerns </w:t>
      </w:r>
      <w:r w:rsidRPr="00137F39">
        <w:rPr>
          <w:rFonts w:ascii="Tahoma" w:hAnsi="Tahoma" w:cs="Tahoma"/>
          <w:b/>
          <w:bCs/>
        </w:rPr>
        <w:t>regarding F</w:t>
      </w:r>
      <w:r w:rsidR="001F4AC2" w:rsidRPr="00137F39">
        <w:rPr>
          <w:rFonts w:ascii="Tahoma" w:hAnsi="Tahoma" w:cs="Tahoma"/>
          <w:b/>
          <w:bCs/>
        </w:rPr>
        <w:t xml:space="preserve">emale </w:t>
      </w:r>
      <w:r w:rsidRPr="00137F39">
        <w:rPr>
          <w:rFonts w:ascii="Tahoma" w:hAnsi="Tahoma" w:cs="Tahoma"/>
          <w:b/>
          <w:bCs/>
        </w:rPr>
        <w:t>G</w:t>
      </w:r>
      <w:r w:rsidR="001F4AC2" w:rsidRPr="00137F39">
        <w:rPr>
          <w:rFonts w:ascii="Tahoma" w:hAnsi="Tahoma" w:cs="Tahoma"/>
          <w:b/>
          <w:bCs/>
        </w:rPr>
        <w:t>enital Mutilation (FG</w:t>
      </w:r>
      <w:r w:rsidR="001F4AC2" w:rsidRPr="005E3840">
        <w:rPr>
          <w:rFonts w:ascii="Tahoma" w:hAnsi="Tahoma" w:cs="Tahoma"/>
          <w:b/>
          <w:bCs/>
        </w:rPr>
        <w:t>M)</w:t>
      </w:r>
      <w:r w:rsidR="0037262D" w:rsidRPr="005E3840">
        <w:rPr>
          <w:rFonts w:ascii="Tahoma" w:hAnsi="Tahoma" w:cs="Tahoma"/>
        </w:rPr>
        <w:t xml:space="preserve">, </w:t>
      </w:r>
      <w:r w:rsidR="001F7D73" w:rsidRPr="005E3840">
        <w:rPr>
          <w:rFonts w:ascii="Tahoma" w:hAnsi="Tahoma" w:cs="Tahoma"/>
        </w:rPr>
        <w:t>(</w:t>
      </w:r>
      <w:hyperlink r:id="rId130" w:history="1">
        <w:r w:rsidR="00E13485" w:rsidRPr="005E3840">
          <w:rPr>
            <w:rStyle w:val="Hyperlink"/>
            <w:rFonts w:ascii="Tahoma" w:hAnsi="Tahoma" w:cs="Tahoma"/>
          </w:rPr>
          <w:t>under Section 5B of the Female Genital Mutilation Act 2003, section 74 of the Serious Crime Act 2015</w:t>
        </w:r>
      </w:hyperlink>
      <w:r w:rsidR="0037262D" w:rsidRPr="005E3840">
        <w:rPr>
          <w:rFonts w:ascii="Tahoma" w:hAnsi="Tahoma" w:cs="Tahoma"/>
        </w:rPr>
        <w:t xml:space="preserve">) </w:t>
      </w:r>
      <w:r w:rsidRPr="005E3840">
        <w:rPr>
          <w:rFonts w:ascii="Tahoma" w:hAnsi="Tahoma" w:cs="Tahoma"/>
        </w:rPr>
        <w:t xml:space="preserve">If a teacher, in the course of their work in the profession, discovers that an act of FGM appears to have been carried out on a girl under the age of 18, the teacher must report this to the police. In suspected cases of FGM, </w:t>
      </w:r>
      <w:r w:rsidR="004F22F1">
        <w:rPr>
          <w:rFonts w:ascii="Tahoma" w:hAnsi="Tahoma" w:cs="Tahoma"/>
        </w:rPr>
        <w:t>team members</w:t>
      </w:r>
      <w:r w:rsidRPr="005E3840">
        <w:rPr>
          <w:rFonts w:ascii="Tahoma" w:hAnsi="Tahoma" w:cs="Tahoma"/>
        </w:rPr>
        <w:t xml:space="preserve"> must refer to the local authority as well as the police. The DSL will assist and support </w:t>
      </w:r>
      <w:r w:rsidR="004F22F1">
        <w:rPr>
          <w:rFonts w:ascii="Tahoma" w:hAnsi="Tahoma" w:cs="Tahoma"/>
        </w:rPr>
        <w:t>team members</w:t>
      </w:r>
      <w:r w:rsidRPr="005E3840">
        <w:rPr>
          <w:rFonts w:ascii="Tahoma" w:hAnsi="Tahoma" w:cs="Tahoma"/>
        </w:rPr>
        <w:t xml:space="preserve"> with this.</w:t>
      </w:r>
    </w:p>
    <w:p w14:paraId="48497F70" w14:textId="77777777" w:rsidR="00E40412" w:rsidRPr="004F22F1" w:rsidRDefault="00E40412" w:rsidP="005E3840">
      <w:pPr>
        <w:jc w:val="both"/>
        <w:rPr>
          <w:rFonts w:ascii="Tahoma" w:hAnsi="Tahoma" w:cs="Tahoma"/>
          <w:sz w:val="16"/>
          <w:szCs w:val="16"/>
        </w:rPr>
      </w:pPr>
    </w:p>
    <w:p w14:paraId="46AAC7D9" w14:textId="77777777" w:rsidR="007D2086" w:rsidRPr="00137F39" w:rsidRDefault="007D2086" w:rsidP="005E3840">
      <w:pPr>
        <w:ind w:left="709" w:hanging="709"/>
        <w:jc w:val="both"/>
        <w:rPr>
          <w:rStyle w:val="Hyperlink"/>
          <w:rFonts w:ascii="Tahoma" w:hAnsi="Tahoma" w:cs="Tahoma"/>
        </w:rPr>
      </w:pPr>
      <w:r w:rsidRPr="005E3840">
        <w:rPr>
          <w:rFonts w:ascii="Tahoma" w:hAnsi="Tahoma" w:cs="Tahoma"/>
          <w:b/>
          <w:bCs/>
        </w:rPr>
        <w:t>20.</w:t>
      </w:r>
      <w:r w:rsidR="00142B06" w:rsidRPr="005E3840">
        <w:rPr>
          <w:rFonts w:ascii="Tahoma" w:hAnsi="Tahoma" w:cs="Tahoma"/>
          <w:b/>
          <w:bCs/>
        </w:rPr>
        <w:t>6</w:t>
      </w:r>
      <w:r w:rsidRPr="005E3840">
        <w:rPr>
          <w:rFonts w:ascii="Tahoma" w:hAnsi="Tahoma" w:cs="Tahoma"/>
        </w:rPr>
        <w:tab/>
      </w:r>
      <w:r w:rsidR="007A15F2">
        <w:rPr>
          <w:rFonts w:ascii="Tahoma" w:hAnsi="Tahoma" w:cs="Tahoma"/>
        </w:rPr>
        <w:t>Team members</w:t>
      </w:r>
      <w:r w:rsidRPr="005E3840">
        <w:rPr>
          <w:rFonts w:ascii="Tahoma" w:hAnsi="Tahoma" w:cs="Tahoma"/>
        </w:rPr>
        <w:t xml:space="preserve"> must read and be familiar with statutory guidance regarding reporting FGM 'FGM Fact </w:t>
      </w:r>
      <w:r w:rsidRPr="00137F39">
        <w:rPr>
          <w:rFonts w:ascii="Tahoma" w:hAnsi="Tahoma" w:cs="Tahoma"/>
        </w:rPr>
        <w:t xml:space="preserve">sheet': </w:t>
      </w:r>
      <w:hyperlink r:id="rId131" w:history="1">
        <w:r w:rsidR="00A32A83">
          <w:rPr>
            <w:rStyle w:val="Hyperlink"/>
            <w:rFonts w:ascii="Tahoma" w:hAnsi="Tahoma" w:cs="Tahoma"/>
          </w:rPr>
          <w:t>Female Genital Mutilation: the facts</w:t>
        </w:r>
      </w:hyperlink>
    </w:p>
    <w:p w14:paraId="20C1B9B5" w14:textId="77777777" w:rsidR="002D2BE8" w:rsidRPr="00137F39" w:rsidRDefault="002D2BE8" w:rsidP="005E3840">
      <w:pPr>
        <w:ind w:left="709" w:hanging="709"/>
        <w:jc w:val="both"/>
        <w:rPr>
          <w:rFonts w:ascii="Tahoma" w:hAnsi="Tahoma" w:cs="Tahoma"/>
          <w:sz w:val="16"/>
          <w:szCs w:val="16"/>
        </w:rPr>
      </w:pPr>
    </w:p>
    <w:p w14:paraId="42FE217B" w14:textId="502B1E3E" w:rsidR="002D2BE8" w:rsidRDefault="002D2BE8" w:rsidP="005E3840">
      <w:pPr>
        <w:ind w:left="709" w:hanging="709"/>
        <w:jc w:val="both"/>
        <w:rPr>
          <w:rFonts w:ascii="Tahoma" w:hAnsi="Tahoma" w:cs="Tahoma"/>
        </w:rPr>
      </w:pPr>
      <w:r w:rsidRPr="00137F39">
        <w:rPr>
          <w:rFonts w:ascii="Tahoma" w:hAnsi="Tahoma" w:cs="Tahoma"/>
          <w:b/>
          <w:bCs/>
        </w:rPr>
        <w:t>20.</w:t>
      </w:r>
      <w:r w:rsidR="001A388B" w:rsidRPr="00137F39">
        <w:rPr>
          <w:rFonts w:ascii="Tahoma" w:hAnsi="Tahoma" w:cs="Tahoma"/>
          <w:b/>
          <w:bCs/>
        </w:rPr>
        <w:t>7</w:t>
      </w:r>
      <w:r w:rsidRPr="00137F39">
        <w:rPr>
          <w:rFonts w:ascii="Tahoma" w:hAnsi="Tahoma" w:cs="Tahoma"/>
          <w:b/>
          <w:bCs/>
        </w:rPr>
        <w:t xml:space="preserve"> </w:t>
      </w:r>
      <w:r w:rsidRPr="00137F39">
        <w:rPr>
          <w:rFonts w:ascii="Tahoma" w:hAnsi="Tahoma" w:cs="Tahoma"/>
          <w:b/>
          <w:bCs/>
        </w:rPr>
        <w:tab/>
      </w:r>
      <w:r w:rsidRPr="00137F39">
        <w:rPr>
          <w:rFonts w:ascii="Tahoma" w:hAnsi="Tahoma" w:cs="Tahoma"/>
        </w:rPr>
        <w:t>Since February 2023,</w:t>
      </w:r>
      <w:r w:rsidR="005504A0" w:rsidRPr="00137F39">
        <w:rPr>
          <w:rFonts w:ascii="Tahoma" w:hAnsi="Tahoma" w:cs="Tahoma"/>
        </w:rPr>
        <w:t xml:space="preserve"> </w:t>
      </w:r>
      <w:r w:rsidR="005504A0" w:rsidRPr="00137F39">
        <w:rPr>
          <w:rFonts w:ascii="Tahoma" w:hAnsi="Tahoma" w:cs="Tahoma"/>
          <w:color w:val="202124"/>
          <w:shd w:val="clear" w:color="auto" w:fill="FFFFFF"/>
        </w:rPr>
        <w:t xml:space="preserve">the legal minimum age to </w:t>
      </w:r>
      <w:r w:rsidR="000209C5" w:rsidRPr="00137F39">
        <w:rPr>
          <w:rFonts w:ascii="Tahoma" w:hAnsi="Tahoma" w:cs="Tahoma"/>
          <w:color w:val="202124"/>
          <w:shd w:val="clear" w:color="auto" w:fill="FFFFFF"/>
        </w:rPr>
        <w:t>enter</w:t>
      </w:r>
      <w:r w:rsidR="005504A0" w:rsidRPr="00137F39">
        <w:rPr>
          <w:rFonts w:ascii="Tahoma" w:hAnsi="Tahoma" w:cs="Tahoma"/>
          <w:color w:val="202124"/>
          <w:shd w:val="clear" w:color="auto" w:fill="FFFFFF"/>
        </w:rPr>
        <w:t xml:space="preserve"> a marriage in England and Wales is </w:t>
      </w:r>
      <w:r w:rsidR="00D0457D" w:rsidRPr="00137F39">
        <w:rPr>
          <w:rFonts w:ascii="Tahoma" w:hAnsi="Tahoma" w:cs="Tahoma"/>
          <w:color w:val="040C28"/>
        </w:rPr>
        <w:t>18</w:t>
      </w:r>
      <w:r w:rsidR="005504A0" w:rsidRPr="00137F39">
        <w:rPr>
          <w:rFonts w:ascii="Tahoma" w:hAnsi="Tahoma" w:cs="Tahoma"/>
          <w:color w:val="040C28"/>
        </w:rPr>
        <w:t>. In these nations, it</w:t>
      </w:r>
      <w:r w:rsidRPr="00137F39">
        <w:rPr>
          <w:rFonts w:ascii="Tahoma" w:hAnsi="Tahoma" w:cs="Tahoma"/>
        </w:rPr>
        <w:t xml:space="preserve"> </w:t>
      </w:r>
      <w:r w:rsidR="005504A0" w:rsidRPr="00137F39">
        <w:rPr>
          <w:rFonts w:ascii="Tahoma" w:hAnsi="Tahoma" w:cs="Tahoma"/>
        </w:rPr>
        <w:t>i</w:t>
      </w:r>
      <w:r w:rsidRPr="00137F39">
        <w:rPr>
          <w:rFonts w:ascii="Tahoma" w:hAnsi="Tahoma" w:cs="Tahoma"/>
        </w:rPr>
        <w:t>s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2A574586" w14:textId="77777777" w:rsidR="00BD46F2" w:rsidRPr="00BD46F2" w:rsidRDefault="00BD46F2" w:rsidP="005E3840">
      <w:pPr>
        <w:ind w:left="709" w:hanging="709"/>
        <w:jc w:val="both"/>
        <w:rPr>
          <w:rFonts w:ascii="Tahoma" w:hAnsi="Tahoma" w:cs="Tahoma"/>
          <w:sz w:val="12"/>
          <w:szCs w:val="12"/>
        </w:rPr>
      </w:pPr>
    </w:p>
    <w:p w14:paraId="7112F759" w14:textId="77777777" w:rsidR="002D2BE8" w:rsidRPr="00E40412" w:rsidRDefault="002D2BE8" w:rsidP="005E3840">
      <w:pPr>
        <w:ind w:left="709"/>
        <w:jc w:val="both"/>
        <w:rPr>
          <w:rFonts w:ascii="Tahoma" w:hAnsi="Tahoma" w:cs="Tahoma"/>
          <w:sz w:val="4"/>
          <w:szCs w:val="4"/>
        </w:rPr>
      </w:pPr>
    </w:p>
    <w:p w14:paraId="7FA81115" w14:textId="77777777" w:rsidR="002D2BE8" w:rsidRPr="00137F39" w:rsidRDefault="002D2BE8" w:rsidP="005E3840">
      <w:pPr>
        <w:ind w:left="709"/>
        <w:jc w:val="both"/>
        <w:rPr>
          <w:rFonts w:ascii="Tahoma" w:hAnsi="Tahoma" w:cs="Tahoma"/>
          <w:color w:val="0B0C0C"/>
          <w:shd w:val="clear" w:color="auto" w:fill="FFFFFF"/>
        </w:rPr>
      </w:pPr>
      <w:r w:rsidRPr="00137F39">
        <w:rPr>
          <w:rFonts w:ascii="Tahoma" w:hAnsi="Tahoma" w:cs="Tahoma"/>
        </w:rPr>
        <w:t xml:space="preserve">The Forced Marriage Unit can be contacted for advice or information on 020 7008 0151 or email </w:t>
      </w:r>
      <w:hyperlink r:id="rId132" w:history="1">
        <w:r w:rsidRPr="00137F39">
          <w:rPr>
            <w:rStyle w:val="Hyperlink"/>
            <w:rFonts w:ascii="Tahoma" w:hAnsi="Tahoma" w:cs="Tahoma"/>
          </w:rPr>
          <w:t>fmu@fcdo.gov.uk</w:t>
        </w:r>
      </w:hyperlink>
      <w:r w:rsidR="00BD46F2">
        <w:rPr>
          <w:rFonts w:ascii="Tahoma" w:hAnsi="Tahoma" w:cs="Tahoma"/>
        </w:rPr>
        <w:t xml:space="preserve">. </w:t>
      </w:r>
      <w:r w:rsidRPr="00137F39">
        <w:rPr>
          <w:rStyle w:val="Hyperlink"/>
          <w:rFonts w:ascii="Tahoma" w:hAnsi="Tahoma" w:cs="Tahoma"/>
          <w:color w:val="auto"/>
          <w:u w:val="none"/>
        </w:rPr>
        <w:t xml:space="preserve">A </w:t>
      </w:r>
      <w:hyperlink r:id="rId133" w:history="1">
        <w:r w:rsidRPr="00137F39">
          <w:rPr>
            <w:rStyle w:val="Hyperlink"/>
            <w:rFonts w:ascii="Tahoma" w:hAnsi="Tahoma" w:cs="Tahoma"/>
          </w:rPr>
          <w:t>Forced marriage resource pack</w:t>
        </w:r>
      </w:hyperlink>
      <w:r w:rsidRPr="00137F39">
        <w:rPr>
          <w:rStyle w:val="Hyperlink"/>
          <w:rFonts w:ascii="Tahoma" w:hAnsi="Tahoma" w:cs="Tahoma"/>
          <w:u w:val="none"/>
        </w:rPr>
        <w:t xml:space="preserve">  </w:t>
      </w:r>
      <w:r w:rsidRPr="00137F39">
        <w:rPr>
          <w:rFonts w:ascii="Tahoma" w:hAnsi="Tahoma" w:cs="Tahoma"/>
          <w:color w:val="0B0C0C"/>
          <w:shd w:val="clear" w:color="auto" w:fill="FFFFFF"/>
        </w:rPr>
        <w:t xml:space="preserve">has been designed to highlight examples of best </w:t>
      </w:r>
      <w:r w:rsidR="007E59E1" w:rsidRPr="00137F39">
        <w:rPr>
          <w:rFonts w:ascii="Tahoma" w:hAnsi="Tahoma" w:cs="Tahoma"/>
          <w:color w:val="0B0C0C"/>
          <w:shd w:val="clear" w:color="auto" w:fill="FFFFFF"/>
        </w:rPr>
        <w:t xml:space="preserve">practice </w:t>
      </w:r>
      <w:r w:rsidRPr="00137F39">
        <w:rPr>
          <w:rFonts w:ascii="Tahoma" w:hAnsi="Tahoma" w:cs="Tahoma"/>
          <w:color w:val="0B0C0C"/>
          <w:shd w:val="clear" w:color="auto" w:fill="FFFFFF"/>
        </w:rPr>
        <w:t>and to help ensure that effective support is available to victims of forced marriage.</w:t>
      </w:r>
    </w:p>
    <w:p w14:paraId="6DA4474A" w14:textId="77777777" w:rsidR="001A388B" w:rsidRPr="00137F39" w:rsidRDefault="001A388B" w:rsidP="005E3840">
      <w:pPr>
        <w:ind w:left="709"/>
        <w:jc w:val="both"/>
        <w:rPr>
          <w:rFonts w:ascii="Tahoma" w:hAnsi="Tahoma" w:cs="Tahoma"/>
          <w:color w:val="0B0C0C"/>
          <w:sz w:val="8"/>
          <w:szCs w:val="8"/>
          <w:shd w:val="clear" w:color="auto" w:fill="FFFFFF"/>
        </w:rPr>
      </w:pPr>
    </w:p>
    <w:p w14:paraId="524FDB0B" w14:textId="11387034" w:rsidR="001A388B" w:rsidRPr="00137F39" w:rsidRDefault="001A388B" w:rsidP="001A388B">
      <w:pPr>
        <w:ind w:left="709" w:hanging="709"/>
        <w:jc w:val="both"/>
        <w:rPr>
          <w:rStyle w:val="Hyperlink"/>
          <w:rFonts w:ascii="Tahoma" w:hAnsi="Tahoma" w:cs="Tahoma"/>
        </w:rPr>
      </w:pPr>
      <w:r w:rsidRPr="00137F39">
        <w:rPr>
          <w:rFonts w:ascii="Tahoma" w:hAnsi="Tahoma" w:cs="Tahoma"/>
        </w:rPr>
        <w:t xml:space="preserve"> </w:t>
      </w:r>
      <w:r w:rsidRPr="00137F39">
        <w:rPr>
          <w:rFonts w:ascii="Tahoma" w:hAnsi="Tahoma" w:cs="Tahoma"/>
        </w:rPr>
        <w:tab/>
        <w:t xml:space="preserve">Multi-agency statutory guidance for dealing with </w:t>
      </w:r>
      <w:r w:rsidRPr="00137F39">
        <w:rPr>
          <w:rFonts w:ascii="Tahoma" w:hAnsi="Tahoma" w:cs="Tahoma"/>
          <w:b/>
          <w:bCs/>
        </w:rPr>
        <w:t xml:space="preserve">forced </w:t>
      </w:r>
      <w:r w:rsidR="000209C5" w:rsidRPr="00137F39">
        <w:rPr>
          <w:rFonts w:ascii="Tahoma" w:hAnsi="Tahoma" w:cs="Tahoma"/>
          <w:b/>
          <w:bCs/>
        </w:rPr>
        <w:t>marriage</w:t>
      </w:r>
      <w:r w:rsidR="000209C5" w:rsidRPr="00137F39">
        <w:rPr>
          <w:rFonts w:ascii="Tahoma" w:hAnsi="Tahoma" w:cs="Tahoma"/>
        </w:rPr>
        <w:t>, can</w:t>
      </w:r>
      <w:r w:rsidRPr="00137F39">
        <w:rPr>
          <w:rFonts w:ascii="Tahoma" w:hAnsi="Tahoma" w:cs="Tahoma"/>
        </w:rPr>
        <w:t xml:space="preserve"> found at: </w:t>
      </w:r>
    </w:p>
    <w:p w14:paraId="5C9303E5" w14:textId="77777777" w:rsidR="001A388B" w:rsidRPr="00137F39" w:rsidRDefault="001A388B" w:rsidP="001A388B">
      <w:pPr>
        <w:ind w:left="709"/>
        <w:jc w:val="both"/>
        <w:rPr>
          <w:rStyle w:val="Hyperlink"/>
          <w:rFonts w:ascii="Tahoma" w:hAnsi="Tahoma" w:cs="Tahoma"/>
        </w:rPr>
      </w:pPr>
      <w:hyperlink r:id="rId134" w:history="1">
        <w:r w:rsidRPr="00137F39">
          <w:rPr>
            <w:rStyle w:val="Hyperlink"/>
            <w:rFonts w:ascii="Tahoma" w:hAnsi="Tahoma" w:cs="Tahoma"/>
          </w:rPr>
          <w:t>The right to choose government guidance on forced marriage</w:t>
        </w:r>
      </w:hyperlink>
    </w:p>
    <w:p w14:paraId="0F094C4D" w14:textId="77777777" w:rsidR="001A388B" w:rsidRPr="00B566AE" w:rsidRDefault="001A388B" w:rsidP="005E3840">
      <w:pPr>
        <w:ind w:left="709"/>
        <w:jc w:val="both"/>
        <w:rPr>
          <w:rStyle w:val="Hyperlink"/>
          <w:rFonts w:ascii="Tahoma" w:hAnsi="Tahoma" w:cs="Tahoma"/>
          <w:sz w:val="16"/>
          <w:szCs w:val="16"/>
        </w:rPr>
      </w:pPr>
    </w:p>
    <w:p w14:paraId="72C0CCDC" w14:textId="77777777" w:rsidR="007D2086" w:rsidRPr="005E3840" w:rsidRDefault="007D2086" w:rsidP="005E3840">
      <w:pPr>
        <w:ind w:left="709" w:hanging="709"/>
        <w:jc w:val="both"/>
        <w:rPr>
          <w:rFonts w:ascii="Tahoma" w:hAnsi="Tahoma" w:cs="Tahoma"/>
        </w:rPr>
      </w:pPr>
      <w:r w:rsidRPr="005E3840">
        <w:rPr>
          <w:rFonts w:ascii="Tahoma" w:hAnsi="Tahoma" w:cs="Tahoma"/>
          <w:b/>
          <w:bCs/>
        </w:rPr>
        <w:t>20.</w:t>
      </w:r>
      <w:r w:rsidR="001A388B">
        <w:rPr>
          <w:rFonts w:ascii="Tahoma" w:hAnsi="Tahoma" w:cs="Tahoma"/>
          <w:b/>
          <w:bCs/>
        </w:rPr>
        <w:t>8</w:t>
      </w:r>
      <w:r w:rsidRPr="005E3840">
        <w:rPr>
          <w:rFonts w:ascii="Tahoma" w:hAnsi="Tahoma" w:cs="Tahoma"/>
          <w:b/>
          <w:bCs/>
        </w:rPr>
        <w:t xml:space="preserve"> </w:t>
      </w:r>
      <w:r w:rsidRPr="005E3840">
        <w:rPr>
          <w:rFonts w:ascii="Tahoma" w:hAnsi="Tahoma" w:cs="Tahoma"/>
        </w:rPr>
        <w:tab/>
        <w:t xml:space="preserve">The DSL must ensure that immediate concerns regarding potential abuse, harm, honour-based abuse, CSE and Trafficking or Radicalisation are shared </w:t>
      </w:r>
      <w:r w:rsidRPr="005E3840">
        <w:rPr>
          <w:rFonts w:ascii="Tahoma" w:hAnsi="Tahoma" w:cs="Tahoma"/>
          <w:b/>
        </w:rPr>
        <w:t>immediately</w:t>
      </w:r>
      <w:r w:rsidRPr="005E3840">
        <w:rPr>
          <w:rFonts w:ascii="Tahoma" w:hAnsi="Tahoma" w:cs="Tahoma"/>
        </w:rPr>
        <w:t xml:space="preserve"> with the Regional Director and Chair of Governors</w:t>
      </w:r>
      <w:r w:rsidR="00581079" w:rsidRPr="005E3840">
        <w:rPr>
          <w:rFonts w:ascii="Tahoma" w:hAnsi="Tahoma" w:cs="Tahoma"/>
        </w:rPr>
        <w:t>,</w:t>
      </w:r>
      <w:r w:rsidRPr="005E3840">
        <w:rPr>
          <w:rFonts w:ascii="Tahoma" w:hAnsi="Tahoma" w:cs="Tahoma"/>
        </w:rPr>
        <w:t xml:space="preserve"> and that </w:t>
      </w:r>
      <w:r w:rsidR="007A15F2">
        <w:rPr>
          <w:rFonts w:ascii="Tahoma" w:hAnsi="Tahoma" w:cs="Tahoma"/>
        </w:rPr>
        <w:t>team members</w:t>
      </w:r>
      <w:r w:rsidRPr="005E3840">
        <w:rPr>
          <w:rFonts w:ascii="Tahoma" w:hAnsi="Tahoma" w:cs="Tahoma"/>
        </w:rPr>
        <w:t xml:space="preserve"> have documented them appropriately.</w:t>
      </w:r>
    </w:p>
    <w:p w14:paraId="697FF82C" w14:textId="77777777" w:rsidR="00E3613F" w:rsidRPr="00E3613F" w:rsidRDefault="00E3613F" w:rsidP="005E3840">
      <w:pPr>
        <w:ind w:left="709" w:hanging="709"/>
        <w:jc w:val="both"/>
        <w:rPr>
          <w:rFonts w:ascii="Tahoma" w:hAnsi="Tahoma" w:cs="Tahoma"/>
          <w:sz w:val="16"/>
          <w:szCs w:val="16"/>
        </w:rPr>
      </w:pPr>
    </w:p>
    <w:p w14:paraId="6D60B1AF" w14:textId="77777777" w:rsidR="009E1D11" w:rsidRPr="005E3840" w:rsidRDefault="007D2086" w:rsidP="005E3840">
      <w:pPr>
        <w:pStyle w:val="Heading2"/>
        <w:jc w:val="both"/>
        <w:rPr>
          <w:rFonts w:ascii="Tahoma" w:hAnsi="Tahoma" w:cs="Tahoma"/>
        </w:rPr>
      </w:pPr>
      <w:bookmarkStart w:id="35" w:name="_Toc175141181"/>
      <w:r w:rsidRPr="005E3840">
        <w:rPr>
          <w:rFonts w:ascii="Tahoma" w:hAnsi="Tahoma" w:cs="Tahoma"/>
        </w:rPr>
        <w:lastRenderedPageBreak/>
        <w:t xml:space="preserve">21.0 </w:t>
      </w:r>
      <w:r w:rsidRPr="005E3840">
        <w:rPr>
          <w:rFonts w:ascii="Tahoma" w:hAnsi="Tahoma" w:cs="Tahoma"/>
        </w:rPr>
        <w:tab/>
        <w:t>Preventing Radicalisation</w:t>
      </w:r>
      <w:r w:rsidR="00A7431D" w:rsidRPr="005E3840">
        <w:rPr>
          <w:rFonts w:ascii="Tahoma" w:hAnsi="Tahoma" w:cs="Tahoma"/>
        </w:rPr>
        <w:t xml:space="preserve"> </w:t>
      </w:r>
      <w:r w:rsidR="006945BC" w:rsidRPr="00137F39">
        <w:rPr>
          <w:rFonts w:ascii="Tahoma" w:hAnsi="Tahoma" w:cs="Tahoma"/>
        </w:rPr>
        <w:t>and the Prevent Duty</w:t>
      </w:r>
      <w:bookmarkEnd w:id="35"/>
    </w:p>
    <w:p w14:paraId="318D7086" w14:textId="77777777" w:rsidR="004D7CAD" w:rsidRPr="004D7CAD" w:rsidRDefault="004D7CAD" w:rsidP="004D7CAD">
      <w:pPr>
        <w:rPr>
          <w:sz w:val="12"/>
          <w:szCs w:val="12"/>
        </w:rPr>
      </w:pPr>
    </w:p>
    <w:p w14:paraId="1A229887" w14:textId="77777777" w:rsidR="009E1D11" w:rsidRPr="00E67FF2" w:rsidRDefault="00847E12" w:rsidP="00847E12">
      <w:pPr>
        <w:ind w:left="709"/>
        <w:rPr>
          <w:rFonts w:ascii="Tahoma" w:eastAsia="Times New Roman" w:hAnsi="Tahoma" w:cs="Tahoma"/>
          <w:b/>
          <w:bCs/>
        </w:rPr>
      </w:pPr>
      <w:r>
        <w:rPr>
          <w:rFonts w:ascii="Tahoma" w:hAnsi="Tahoma" w:cs="Tahoma"/>
          <w:b/>
          <w:bCs/>
        </w:rPr>
        <w:t>T</w:t>
      </w:r>
      <w:r w:rsidRPr="00847E12">
        <w:rPr>
          <w:rFonts w:ascii="Tahoma" w:hAnsi="Tahoma" w:cs="Tahoma"/>
          <w:b/>
          <w:bCs/>
        </w:rPr>
        <w:t>eam members</w:t>
      </w:r>
      <w:r w:rsidR="00527301" w:rsidRPr="00E67FF2">
        <w:rPr>
          <w:rFonts w:ascii="Tahoma" w:hAnsi="Tahoma" w:cs="Tahoma"/>
          <w:b/>
          <w:bCs/>
        </w:rPr>
        <w:t xml:space="preserve"> </w:t>
      </w:r>
      <w:r w:rsidR="00C542F0" w:rsidRPr="00E67FF2">
        <w:rPr>
          <w:rFonts w:ascii="Tahoma" w:hAnsi="Tahoma" w:cs="Tahoma"/>
          <w:b/>
          <w:bCs/>
        </w:rPr>
        <w:t>must</w:t>
      </w:r>
      <w:r w:rsidR="00A7431D" w:rsidRPr="00E67FF2">
        <w:rPr>
          <w:rFonts w:ascii="Tahoma" w:hAnsi="Tahoma" w:cs="Tahoma"/>
          <w:b/>
          <w:bCs/>
        </w:rPr>
        <w:t xml:space="preserve"> </w:t>
      </w:r>
      <w:r w:rsidR="00303BF1" w:rsidRPr="00E67FF2">
        <w:rPr>
          <w:rFonts w:ascii="Tahoma" w:hAnsi="Tahoma" w:cs="Tahoma"/>
          <w:b/>
          <w:bCs/>
        </w:rPr>
        <w:t>be familiar with</w:t>
      </w:r>
      <w:r w:rsidR="00256F56" w:rsidRPr="00E67FF2">
        <w:rPr>
          <w:rFonts w:ascii="Tahoma" w:hAnsi="Tahoma" w:cs="Tahoma"/>
          <w:b/>
          <w:bCs/>
        </w:rPr>
        <w:t xml:space="preserve"> the</w:t>
      </w:r>
      <w:r w:rsidR="00A7431D" w:rsidRPr="00E67FF2">
        <w:rPr>
          <w:rFonts w:ascii="Tahoma" w:hAnsi="Tahoma" w:cs="Tahoma"/>
          <w:b/>
          <w:bCs/>
        </w:rPr>
        <w:t xml:space="preserve"> </w:t>
      </w:r>
      <w:r w:rsidR="009E1D11" w:rsidRPr="00E67FF2">
        <w:rPr>
          <w:rFonts w:ascii="Tahoma" w:hAnsi="Tahoma" w:cs="Tahoma"/>
          <w:b/>
          <w:bCs/>
        </w:rPr>
        <w:t>Protecting Children from Radicalisation Policy</w:t>
      </w:r>
    </w:p>
    <w:p w14:paraId="3C423056" w14:textId="77777777" w:rsidR="007D2086" w:rsidRPr="00E67FF2" w:rsidRDefault="007D2086" w:rsidP="00611DDE">
      <w:pPr>
        <w:pStyle w:val="Heading1"/>
        <w:ind w:hanging="102"/>
        <w:rPr>
          <w:rFonts w:cs="Tahoma"/>
          <w:sz w:val="12"/>
          <w:szCs w:val="12"/>
        </w:rPr>
      </w:pPr>
    </w:p>
    <w:p w14:paraId="52451D0C" w14:textId="77777777" w:rsidR="007D2086" w:rsidRPr="00137F39" w:rsidRDefault="007D2086" w:rsidP="00914136">
      <w:pPr>
        <w:shd w:val="clear" w:color="auto" w:fill="FFFFFF"/>
        <w:ind w:left="709" w:hanging="709"/>
        <w:jc w:val="both"/>
        <w:rPr>
          <w:rFonts w:ascii="Tahoma" w:hAnsi="Tahoma" w:cs="Tahoma"/>
        </w:rPr>
      </w:pPr>
      <w:r w:rsidRPr="00E67FF2">
        <w:rPr>
          <w:rFonts w:ascii="Tahoma" w:hAnsi="Tahoma" w:cs="Tahoma"/>
          <w:b/>
          <w:bCs/>
        </w:rPr>
        <w:t>21.1</w:t>
      </w:r>
      <w:r w:rsidRPr="00E67FF2">
        <w:rPr>
          <w:rFonts w:ascii="Tahoma" w:hAnsi="Tahoma" w:cs="Tahoma"/>
        </w:rPr>
        <w:tab/>
      </w:r>
      <w:r w:rsidRPr="00137F39">
        <w:rPr>
          <w:rFonts w:ascii="Tahoma" w:hAnsi="Tahoma" w:cs="Tahoma"/>
        </w:rPr>
        <w:t xml:space="preserve">Outcomes First Group fully recognises its responsibility to have arrangements in place to safeguard and protect </w:t>
      </w:r>
      <w:r w:rsidR="00913627" w:rsidRPr="00137F39">
        <w:rPr>
          <w:rFonts w:ascii="Tahoma" w:hAnsi="Tahoma" w:cs="Tahoma"/>
        </w:rPr>
        <w:t>children and young people</w:t>
      </w:r>
      <w:r w:rsidRPr="00137F39">
        <w:rPr>
          <w:rFonts w:ascii="Tahoma" w:hAnsi="Tahoma" w:cs="Tahoma"/>
        </w:rPr>
        <w:t xml:space="preserve"> from radicalisation. Section 26 of the Counterterrorism and Security Act 2015 places a statutory responsibility on schools to ‘have due regard to the need to prevent people from being drawn into terrorism’. This is known as the </w:t>
      </w:r>
      <w:hyperlink r:id="rId135" w:history="1">
        <w:r w:rsidR="005A5893" w:rsidRPr="00137F39">
          <w:rPr>
            <w:rStyle w:val="Hyperlink"/>
            <w:rFonts w:ascii="Tahoma" w:hAnsi="Tahoma" w:cs="Tahoma"/>
          </w:rPr>
          <w:t>Prevent Duty</w:t>
        </w:r>
      </w:hyperlink>
      <w:r w:rsidR="005A5893" w:rsidRPr="00137F39">
        <w:rPr>
          <w:rFonts w:ascii="Tahoma" w:hAnsi="Tahoma" w:cs="Tahoma"/>
        </w:rPr>
        <w:t xml:space="preserve"> </w:t>
      </w:r>
    </w:p>
    <w:p w14:paraId="40782BFA" w14:textId="77777777" w:rsidR="005A5893" w:rsidRDefault="005A5893" w:rsidP="00914136">
      <w:pPr>
        <w:shd w:val="clear" w:color="auto" w:fill="FFFFFF"/>
        <w:ind w:left="709" w:hanging="709"/>
        <w:jc w:val="both"/>
        <w:rPr>
          <w:rFonts w:ascii="Tahoma" w:hAnsi="Tahoma" w:cs="Tahoma"/>
          <w:sz w:val="16"/>
          <w:szCs w:val="16"/>
        </w:rPr>
      </w:pPr>
    </w:p>
    <w:p w14:paraId="5D3BEEC2" w14:textId="77777777" w:rsidR="007D2086" w:rsidRPr="00137F39" w:rsidRDefault="007D2086" w:rsidP="00BD242A">
      <w:pPr>
        <w:shd w:val="clear" w:color="auto" w:fill="FFFFFF"/>
        <w:ind w:left="709" w:hanging="709"/>
        <w:jc w:val="both"/>
        <w:rPr>
          <w:rFonts w:ascii="Tahoma" w:hAnsi="Tahoma" w:cs="Tahoma"/>
        </w:rPr>
      </w:pPr>
      <w:r w:rsidRPr="00137F39">
        <w:rPr>
          <w:rFonts w:ascii="Tahoma" w:hAnsi="Tahoma" w:cs="Tahoma"/>
          <w:b/>
        </w:rPr>
        <w:t>21.2</w:t>
      </w:r>
      <w:r w:rsidRPr="00137F39">
        <w:rPr>
          <w:rFonts w:ascii="Tahoma" w:hAnsi="Tahoma" w:cs="Tahoma"/>
        </w:rPr>
        <w:t xml:space="preserve"> </w:t>
      </w:r>
      <w:r w:rsidRPr="00137F39">
        <w:rPr>
          <w:rFonts w:ascii="Tahoma" w:hAnsi="Tahoma" w:cs="Tahoma"/>
        </w:rPr>
        <w:tab/>
        <w:t xml:space="preserve">All </w:t>
      </w:r>
      <w:r w:rsidR="005D3A80">
        <w:rPr>
          <w:rFonts w:ascii="Tahoma" w:hAnsi="Tahoma" w:cs="Tahoma"/>
        </w:rPr>
        <w:t>team members</w:t>
      </w:r>
      <w:r w:rsidRPr="00137F39">
        <w:rPr>
          <w:rFonts w:ascii="Tahoma" w:hAnsi="Tahoma" w:cs="Tahoma"/>
        </w:rPr>
        <w:t xml:space="preserve"> must be aware of the signs and indicators of radicalisation. </w:t>
      </w:r>
      <w:r w:rsidR="005D3A80">
        <w:rPr>
          <w:rFonts w:ascii="Tahoma" w:hAnsi="Tahoma" w:cs="Tahoma"/>
        </w:rPr>
        <w:t>Team members</w:t>
      </w:r>
      <w:r w:rsidRPr="00137F39">
        <w:rPr>
          <w:rFonts w:ascii="Tahoma" w:hAnsi="Tahoma" w:cs="Tahoma"/>
        </w:rPr>
        <w:t xml:space="preserve"> must be proactive in reporting any concerns, regardless of how small they may be, to the DSL who must assist </w:t>
      </w:r>
      <w:r w:rsidR="005D3A80">
        <w:rPr>
          <w:rFonts w:ascii="Tahoma" w:hAnsi="Tahoma" w:cs="Tahoma"/>
        </w:rPr>
        <w:t>team members</w:t>
      </w:r>
      <w:r w:rsidRPr="00137F39">
        <w:rPr>
          <w:rFonts w:ascii="Tahoma" w:hAnsi="Tahoma" w:cs="Tahoma"/>
        </w:rPr>
        <w:t xml:space="preserve"> to report all concerns regarding radicalisation to the Police as well as the Regional Director. </w:t>
      </w:r>
      <w:r w:rsidR="005D3A80">
        <w:rPr>
          <w:rFonts w:ascii="Tahoma" w:hAnsi="Tahoma" w:cs="Tahoma"/>
        </w:rPr>
        <w:t>Team members</w:t>
      </w:r>
      <w:r w:rsidR="005D3A80" w:rsidRPr="00137F39">
        <w:rPr>
          <w:rFonts w:ascii="Tahoma" w:hAnsi="Tahoma" w:cs="Tahoma"/>
        </w:rPr>
        <w:t xml:space="preserve"> </w:t>
      </w:r>
      <w:r w:rsidRPr="00137F39">
        <w:rPr>
          <w:rFonts w:ascii="Tahoma" w:hAnsi="Tahoma" w:cs="Tahoma"/>
        </w:rPr>
        <w:t xml:space="preserve">must document their concerns appropriately. </w:t>
      </w:r>
    </w:p>
    <w:p w14:paraId="5F43799E" w14:textId="77777777" w:rsidR="006B6F4C" w:rsidRDefault="006B6F4C" w:rsidP="00BD242A">
      <w:pPr>
        <w:shd w:val="clear" w:color="auto" w:fill="FFFFFF"/>
        <w:ind w:left="709" w:hanging="709"/>
        <w:jc w:val="both"/>
        <w:rPr>
          <w:rFonts w:ascii="Tahoma" w:hAnsi="Tahoma" w:cs="Tahoma"/>
          <w:sz w:val="8"/>
          <w:szCs w:val="8"/>
        </w:rPr>
      </w:pPr>
    </w:p>
    <w:p w14:paraId="3A9D86E1" w14:textId="77777777" w:rsidR="006B6F4C" w:rsidRPr="006B6F4C" w:rsidRDefault="006B6F4C" w:rsidP="00BD242A">
      <w:pPr>
        <w:shd w:val="clear" w:color="auto" w:fill="FFFFFF"/>
        <w:ind w:left="709" w:hanging="709"/>
        <w:jc w:val="both"/>
        <w:rPr>
          <w:rFonts w:ascii="Tahoma" w:hAnsi="Tahoma" w:cs="Tahoma"/>
          <w:sz w:val="8"/>
          <w:szCs w:val="8"/>
        </w:rPr>
      </w:pPr>
    </w:p>
    <w:p w14:paraId="484C2F78" w14:textId="3E2667F7" w:rsidR="00FD51EA" w:rsidRDefault="005A5893" w:rsidP="00BD242A">
      <w:pPr>
        <w:ind w:left="709" w:hanging="709"/>
        <w:jc w:val="both"/>
        <w:rPr>
          <w:rFonts w:ascii="Tahoma" w:hAnsi="Tahoma" w:cs="Tahoma"/>
        </w:rPr>
      </w:pPr>
      <w:r w:rsidRPr="00137F39">
        <w:rPr>
          <w:rFonts w:ascii="Tahoma" w:hAnsi="Tahoma" w:cs="Tahoma"/>
          <w:b/>
          <w:bCs/>
          <w:color w:val="0B0C0C"/>
        </w:rPr>
        <w:t xml:space="preserve">21.3   </w:t>
      </w:r>
      <w:r w:rsidRPr="00137F39">
        <w:rPr>
          <w:rFonts w:ascii="Tahoma" w:hAnsi="Tahoma" w:cs="Tahoma"/>
          <w:color w:val="0B0C0C"/>
        </w:rPr>
        <w:t xml:space="preserve">To safeguard children and young people who are vulnerable to radicalisation, DSLs will need to take a risk-based approach </w:t>
      </w:r>
      <w:r w:rsidR="000209C5" w:rsidRPr="00137F39">
        <w:rPr>
          <w:rFonts w:ascii="Tahoma" w:hAnsi="Tahoma" w:cs="Tahoma"/>
          <w:color w:val="0B0C0C"/>
        </w:rPr>
        <w:t>and consider</w:t>
      </w:r>
      <w:r w:rsidRPr="00137F39">
        <w:rPr>
          <w:rFonts w:ascii="Tahoma" w:hAnsi="Tahoma" w:cs="Tahoma"/>
          <w:color w:val="0B0C0C"/>
        </w:rPr>
        <w:t xml:space="preserve"> an individual’s behaviour in the context of wider influencing factors and vulnerabilities. </w:t>
      </w:r>
      <w:r w:rsidRPr="00137F39">
        <w:rPr>
          <w:rFonts w:ascii="Tahoma" w:hAnsi="Tahoma" w:cs="Tahoma"/>
        </w:rPr>
        <w:t>Further information can be found at</w:t>
      </w:r>
      <w:r w:rsidR="00FD51EA">
        <w:rPr>
          <w:rFonts w:ascii="Tahoma" w:hAnsi="Tahoma" w:cs="Tahoma"/>
        </w:rPr>
        <w:t>:</w:t>
      </w:r>
    </w:p>
    <w:p w14:paraId="2DC5DE3E" w14:textId="77777777" w:rsidR="005A5893" w:rsidRPr="00137F39" w:rsidRDefault="005A5893" w:rsidP="00FD51EA">
      <w:pPr>
        <w:ind w:left="709"/>
        <w:jc w:val="both"/>
        <w:rPr>
          <w:rFonts w:ascii="Tahoma" w:hAnsi="Tahoma" w:cs="Tahoma"/>
        </w:rPr>
      </w:pPr>
      <w:hyperlink r:id="rId136" w:history="1">
        <w:r w:rsidRPr="00137F39">
          <w:rPr>
            <w:rStyle w:val="Hyperlink"/>
            <w:rFonts w:ascii="Tahoma" w:hAnsi="Tahoma" w:cs="Tahoma"/>
          </w:rPr>
          <w:t>Understanding and identifying radicalisation risk in your education setting</w:t>
        </w:r>
      </w:hyperlink>
    </w:p>
    <w:p w14:paraId="1AEBCD96" w14:textId="77777777" w:rsidR="005A5893" w:rsidRDefault="005A5893" w:rsidP="005A5893">
      <w:pPr>
        <w:shd w:val="clear" w:color="auto" w:fill="FFFFFF"/>
        <w:ind w:left="709" w:hanging="709"/>
        <w:jc w:val="both"/>
        <w:rPr>
          <w:rFonts w:ascii="Tahoma" w:hAnsi="Tahoma" w:cs="Tahoma"/>
          <w:sz w:val="16"/>
          <w:szCs w:val="16"/>
        </w:rPr>
      </w:pPr>
    </w:p>
    <w:p w14:paraId="633ABDE5" w14:textId="77777777" w:rsidR="005A5893" w:rsidRPr="00137F39" w:rsidRDefault="005A5893" w:rsidP="005A5893">
      <w:pPr>
        <w:ind w:left="709" w:hanging="709"/>
        <w:jc w:val="both"/>
        <w:rPr>
          <w:rFonts w:ascii="Tahoma" w:hAnsi="Tahoma" w:cs="Tahoma"/>
        </w:rPr>
      </w:pPr>
      <w:r w:rsidRPr="00137F39">
        <w:rPr>
          <w:rFonts w:ascii="Tahoma" w:hAnsi="Tahoma" w:cs="Tahoma"/>
          <w:b/>
          <w:bCs/>
          <w:color w:val="0B0C0C"/>
          <w:shd w:val="clear" w:color="auto" w:fill="FFFFFF"/>
        </w:rPr>
        <w:t>21.4</w:t>
      </w:r>
      <w:r w:rsidRPr="00137F39">
        <w:rPr>
          <w:rFonts w:ascii="Tahoma" w:hAnsi="Tahoma" w:cs="Tahoma"/>
          <w:color w:val="0B0C0C"/>
          <w:shd w:val="clear" w:color="auto" w:fill="FFFFFF"/>
        </w:rPr>
        <w:tab/>
        <w:t>DFE ha</w:t>
      </w:r>
      <w:r w:rsidR="001A36AA" w:rsidRPr="00137F39">
        <w:rPr>
          <w:rFonts w:ascii="Tahoma" w:hAnsi="Tahoma" w:cs="Tahoma"/>
          <w:color w:val="0B0C0C"/>
          <w:shd w:val="clear" w:color="auto" w:fill="FFFFFF"/>
        </w:rPr>
        <w:t>s</w:t>
      </w:r>
      <w:r w:rsidRPr="00137F39">
        <w:rPr>
          <w:rFonts w:ascii="Tahoma" w:hAnsi="Tahoma" w:cs="Tahoma"/>
          <w:color w:val="0B0C0C"/>
          <w:shd w:val="clear" w:color="auto" w:fill="FFFFFF"/>
        </w:rPr>
        <w:t xml:space="preserve"> produced a Self-assessment tool to help schools in England review their responsibilities under the Prevent duty, which can be found here: </w:t>
      </w:r>
      <w:hyperlink r:id="rId137" w:history="1">
        <w:r w:rsidRPr="00137F39">
          <w:rPr>
            <w:rStyle w:val="Hyperlink"/>
            <w:rFonts w:ascii="Tahoma" w:hAnsi="Tahoma" w:cs="Tahoma"/>
          </w:rPr>
          <w:t>Prevent duty self-assessment tool for schools</w:t>
        </w:r>
      </w:hyperlink>
      <w:r w:rsidRPr="00137F39">
        <w:rPr>
          <w:rFonts w:ascii="Tahoma" w:hAnsi="Tahoma" w:cs="Tahoma"/>
        </w:rPr>
        <w:t xml:space="preserve">  </w:t>
      </w:r>
      <w:r w:rsidRPr="00137F39">
        <w:rPr>
          <w:rFonts w:ascii="Tahoma" w:hAnsi="Tahoma" w:cs="Tahoma"/>
          <w:color w:val="0B0C0C"/>
          <w:shd w:val="clear" w:color="auto" w:fill="FFFFFF"/>
        </w:rPr>
        <w:t>The tool helps schools to understand how well embedded their existing policies and practices are, and to encourage a cycle of continuous review and improvement. It contains requirements and recommended good practice activities to meet those requirements.</w:t>
      </w:r>
    </w:p>
    <w:p w14:paraId="5F93E231" w14:textId="77777777" w:rsidR="005A5893" w:rsidRPr="00137F39" w:rsidRDefault="005A5893" w:rsidP="005A5893">
      <w:pPr>
        <w:ind w:left="993" w:hanging="273"/>
        <w:jc w:val="both"/>
        <w:rPr>
          <w:rFonts w:ascii="Tahoma" w:hAnsi="Tahoma" w:cs="Tahoma"/>
          <w:sz w:val="16"/>
          <w:szCs w:val="16"/>
        </w:rPr>
      </w:pPr>
    </w:p>
    <w:p w14:paraId="47595023" w14:textId="77777777" w:rsidR="007D2086" w:rsidRPr="003F64E5" w:rsidRDefault="007D2086" w:rsidP="00B75197">
      <w:pPr>
        <w:shd w:val="clear" w:color="auto" w:fill="FFFFFF"/>
        <w:ind w:left="709" w:hanging="709"/>
        <w:jc w:val="both"/>
        <w:rPr>
          <w:rFonts w:ascii="Tahoma" w:hAnsi="Tahoma" w:cs="Tahoma"/>
        </w:rPr>
      </w:pPr>
      <w:r w:rsidRPr="00137F39">
        <w:rPr>
          <w:rFonts w:ascii="Tahoma" w:hAnsi="Tahoma" w:cs="Tahoma"/>
          <w:b/>
        </w:rPr>
        <w:t>21.</w:t>
      </w:r>
      <w:r w:rsidR="00B70BE6" w:rsidRPr="00137F39">
        <w:rPr>
          <w:rFonts w:ascii="Tahoma" w:hAnsi="Tahoma" w:cs="Tahoma"/>
          <w:b/>
        </w:rPr>
        <w:t>5</w:t>
      </w:r>
      <w:r w:rsidRPr="00137F39">
        <w:rPr>
          <w:rFonts w:ascii="Tahoma" w:hAnsi="Tahoma" w:cs="Tahoma"/>
        </w:rPr>
        <w:t xml:space="preserve"> </w:t>
      </w:r>
      <w:r w:rsidRPr="00137F39">
        <w:rPr>
          <w:rFonts w:ascii="Tahoma" w:hAnsi="Tahoma" w:cs="Tahoma"/>
        </w:rPr>
        <w:tab/>
        <w:t xml:space="preserve">All </w:t>
      </w:r>
      <w:r w:rsidR="00B75197">
        <w:rPr>
          <w:rFonts w:ascii="Tahoma" w:hAnsi="Tahoma" w:cs="Tahoma"/>
        </w:rPr>
        <w:t>team members</w:t>
      </w:r>
      <w:r w:rsidRPr="00137F39">
        <w:rPr>
          <w:rFonts w:ascii="Tahoma" w:hAnsi="Tahoma" w:cs="Tahoma"/>
        </w:rPr>
        <w:t xml:space="preserve"> must be aware of the local procedures relating to reporting radicalisation concerns.</w:t>
      </w:r>
      <w:r w:rsidRPr="003F64E5">
        <w:rPr>
          <w:rFonts w:ascii="Tahoma" w:hAnsi="Tahoma" w:cs="Tahoma"/>
        </w:rPr>
        <w:t xml:space="preserve"> </w:t>
      </w:r>
    </w:p>
    <w:p w14:paraId="48641C7D" w14:textId="77777777" w:rsidR="00C95CD9" w:rsidRPr="00E3613F" w:rsidRDefault="00C95CD9" w:rsidP="00914136">
      <w:pPr>
        <w:shd w:val="clear" w:color="auto" w:fill="FFFFFF"/>
        <w:jc w:val="both"/>
        <w:rPr>
          <w:rFonts w:ascii="Tahoma" w:hAnsi="Tahoma" w:cs="Tahoma"/>
          <w:sz w:val="16"/>
          <w:szCs w:val="16"/>
        </w:rPr>
      </w:pPr>
    </w:p>
    <w:p w14:paraId="43A5D614" w14:textId="77777777" w:rsidR="007D2086" w:rsidRPr="003F64E5" w:rsidRDefault="007D2086" w:rsidP="00E67FF2">
      <w:pPr>
        <w:pStyle w:val="Heading1"/>
        <w:ind w:hanging="102"/>
      </w:pPr>
      <w:bookmarkStart w:id="36" w:name="_Toc175141182"/>
      <w:r w:rsidRPr="003F64E5">
        <w:t xml:space="preserve">22.0 </w:t>
      </w:r>
      <w:r w:rsidRPr="003F64E5">
        <w:tab/>
      </w:r>
      <w:r w:rsidR="00096FD9">
        <w:t>Pupils</w:t>
      </w:r>
      <w:r w:rsidRPr="003F64E5">
        <w:t xml:space="preserve"> </w:t>
      </w:r>
      <w:r w:rsidR="007A39AF" w:rsidRPr="003F64E5">
        <w:t>r</w:t>
      </w:r>
      <w:r w:rsidRPr="003F64E5">
        <w:t xml:space="preserve">equiring </w:t>
      </w:r>
      <w:r w:rsidR="00096FD9">
        <w:t>s</w:t>
      </w:r>
      <w:r w:rsidRPr="003F64E5">
        <w:t>upport with their Mental Health</w:t>
      </w:r>
      <w:bookmarkEnd w:id="36"/>
    </w:p>
    <w:p w14:paraId="4C12A1F8" w14:textId="77777777" w:rsidR="007D2086" w:rsidRPr="003F64E5" w:rsidRDefault="007D2086" w:rsidP="00F353CD">
      <w:pPr>
        <w:shd w:val="clear" w:color="auto" w:fill="FFFFFF"/>
        <w:ind w:hanging="386"/>
        <w:jc w:val="both"/>
        <w:rPr>
          <w:rFonts w:ascii="Tahoma" w:hAnsi="Tahoma" w:cs="Tahoma"/>
          <w:b/>
          <w:sz w:val="12"/>
          <w:szCs w:val="12"/>
        </w:rPr>
      </w:pPr>
    </w:p>
    <w:p w14:paraId="01DC85BB" w14:textId="77777777" w:rsidR="005B67C1" w:rsidRPr="003F64E5" w:rsidRDefault="007D2086" w:rsidP="00CD1667">
      <w:pPr>
        <w:ind w:left="709" w:hanging="709"/>
        <w:jc w:val="both"/>
        <w:rPr>
          <w:rFonts w:ascii="Tahoma" w:eastAsia="Times New Roman" w:hAnsi="Tahoma" w:cs="Tahoma"/>
          <w:b/>
          <w:bCs/>
        </w:rPr>
      </w:pPr>
      <w:r w:rsidRPr="003F64E5">
        <w:rPr>
          <w:rFonts w:ascii="Tahoma" w:hAnsi="Tahoma" w:cs="Tahoma"/>
          <w:b/>
        </w:rPr>
        <w:t xml:space="preserve">22.1 </w:t>
      </w:r>
      <w:r w:rsidRPr="003F64E5">
        <w:rPr>
          <w:rFonts w:ascii="Tahoma" w:hAnsi="Tahoma" w:cs="Tahoma"/>
          <w:b/>
        </w:rPr>
        <w:tab/>
      </w:r>
      <w:r w:rsidR="00CD1667">
        <w:rPr>
          <w:rFonts w:ascii="Tahoma" w:hAnsi="Tahoma" w:cs="Tahoma"/>
        </w:rPr>
        <w:t>The</w:t>
      </w:r>
      <w:r w:rsidRPr="003F64E5">
        <w:rPr>
          <w:rFonts w:ascii="Tahoma" w:hAnsi="Tahoma" w:cs="Tahoma"/>
        </w:rPr>
        <w:t xml:space="preserve"> Group recognises that schools have an important role in supporting the health and wellbeing of </w:t>
      </w:r>
      <w:r w:rsidR="00096FD9">
        <w:rPr>
          <w:rFonts w:ascii="Tahoma" w:hAnsi="Tahoma" w:cs="Tahoma"/>
        </w:rPr>
        <w:t>their pupils.</w:t>
      </w:r>
    </w:p>
    <w:p w14:paraId="04031A39" w14:textId="77777777" w:rsidR="005B67C1" w:rsidRPr="003F64E5" w:rsidRDefault="005B67C1" w:rsidP="00FE5025">
      <w:pPr>
        <w:pStyle w:val="Heading1"/>
        <w:ind w:hanging="102"/>
        <w:rPr>
          <w:rFonts w:cs="Tahoma"/>
          <w:sz w:val="12"/>
          <w:szCs w:val="12"/>
        </w:rPr>
      </w:pPr>
    </w:p>
    <w:p w14:paraId="0611B489" w14:textId="77777777" w:rsidR="005D2109" w:rsidRDefault="005B67C1" w:rsidP="00E40412">
      <w:pPr>
        <w:shd w:val="clear" w:color="auto" w:fill="FFFFFF"/>
        <w:ind w:left="709" w:hanging="709"/>
        <w:jc w:val="both"/>
        <w:rPr>
          <w:rFonts w:ascii="Tahoma" w:hAnsi="Tahoma" w:cs="Tahoma"/>
        </w:rPr>
      </w:pPr>
      <w:r w:rsidRPr="003F64E5">
        <w:rPr>
          <w:rFonts w:ascii="Tahoma" w:hAnsi="Tahoma" w:cs="Tahoma"/>
          <w:b/>
          <w:bCs/>
        </w:rPr>
        <w:t>22.2</w:t>
      </w:r>
      <w:r w:rsidR="007D2086" w:rsidRPr="003F64E5">
        <w:rPr>
          <w:rFonts w:ascii="Tahoma" w:hAnsi="Tahoma" w:cs="Tahoma"/>
          <w:b/>
          <w:bCs/>
        </w:rPr>
        <w:t xml:space="preserve"> </w:t>
      </w:r>
      <w:r w:rsidRPr="003F64E5">
        <w:rPr>
          <w:rFonts w:ascii="Tahoma" w:hAnsi="Tahoma" w:cs="Tahoma"/>
          <w:b/>
          <w:bCs/>
        </w:rPr>
        <w:tab/>
      </w:r>
      <w:r w:rsidR="007D2086" w:rsidRPr="003F64E5">
        <w:rPr>
          <w:rFonts w:ascii="Tahoma" w:hAnsi="Tahoma" w:cs="Tahoma"/>
        </w:rPr>
        <w:t xml:space="preserve">Mental ill-health can be an indicator of a </w:t>
      </w:r>
      <w:r w:rsidR="00096FD9">
        <w:rPr>
          <w:rFonts w:ascii="Tahoma" w:hAnsi="Tahoma" w:cs="Tahoma"/>
        </w:rPr>
        <w:t>child or young person</w:t>
      </w:r>
      <w:r w:rsidR="007D2086" w:rsidRPr="003F64E5">
        <w:rPr>
          <w:rFonts w:ascii="Tahoma" w:hAnsi="Tahoma" w:cs="Tahoma"/>
        </w:rPr>
        <w:t xml:space="preserve"> suffering or at risk of abuse, neglect or exploitation. All schools should have systems in place for identifying mental health problems and referring to appropriate agencies for additional support. </w:t>
      </w:r>
    </w:p>
    <w:p w14:paraId="70479C3C" w14:textId="77777777" w:rsidR="005D2109" w:rsidRDefault="005D2109" w:rsidP="00E40412">
      <w:pPr>
        <w:shd w:val="clear" w:color="auto" w:fill="FFFFFF"/>
        <w:ind w:left="709" w:hanging="709"/>
        <w:jc w:val="both"/>
        <w:rPr>
          <w:rFonts w:ascii="Tahoma" w:hAnsi="Tahoma" w:cs="Tahoma"/>
          <w:sz w:val="8"/>
          <w:szCs w:val="8"/>
        </w:rPr>
      </w:pPr>
    </w:p>
    <w:p w14:paraId="0641AEC0" w14:textId="77777777" w:rsidR="005D2109" w:rsidRDefault="005D2109" w:rsidP="00E40412">
      <w:pPr>
        <w:shd w:val="clear" w:color="auto" w:fill="FFFFFF"/>
        <w:ind w:left="709" w:hanging="709"/>
        <w:jc w:val="both"/>
        <w:rPr>
          <w:rFonts w:ascii="Tahoma" w:hAnsi="Tahoma" w:cs="Tahoma"/>
          <w:sz w:val="8"/>
          <w:szCs w:val="8"/>
        </w:rPr>
      </w:pPr>
    </w:p>
    <w:p w14:paraId="20D9BF90" w14:textId="77777777" w:rsidR="005D2109" w:rsidRPr="005D2109" w:rsidRDefault="005D2109" w:rsidP="00E40412">
      <w:pPr>
        <w:shd w:val="clear" w:color="auto" w:fill="FFFFFF"/>
        <w:ind w:left="709" w:hanging="709"/>
        <w:jc w:val="both"/>
        <w:rPr>
          <w:rFonts w:ascii="Tahoma" w:hAnsi="Tahoma" w:cs="Tahoma"/>
          <w:sz w:val="8"/>
          <w:szCs w:val="8"/>
        </w:rPr>
      </w:pPr>
    </w:p>
    <w:p w14:paraId="5C96B98C" w14:textId="77777777" w:rsidR="0024568F" w:rsidRPr="003F64E5" w:rsidRDefault="007D2086" w:rsidP="00E40412">
      <w:pPr>
        <w:shd w:val="clear" w:color="auto" w:fill="FFFFFF"/>
        <w:ind w:left="709"/>
        <w:jc w:val="both"/>
        <w:rPr>
          <w:rFonts w:ascii="Tahoma" w:hAnsi="Tahoma" w:cs="Tahoma"/>
        </w:rPr>
      </w:pPr>
      <w:r w:rsidRPr="003F64E5">
        <w:rPr>
          <w:rFonts w:ascii="Tahoma" w:hAnsi="Tahoma" w:cs="Tahoma"/>
        </w:rPr>
        <w:t xml:space="preserve">This will ordinarily be with the consent of the </w:t>
      </w:r>
      <w:r w:rsidR="006B6F4C">
        <w:rPr>
          <w:rFonts w:ascii="Tahoma" w:hAnsi="Tahoma" w:cs="Tahoma"/>
        </w:rPr>
        <w:t>child/young person</w:t>
      </w:r>
      <w:r w:rsidRPr="003F64E5">
        <w:rPr>
          <w:rFonts w:ascii="Tahoma" w:hAnsi="Tahoma" w:cs="Tahoma"/>
        </w:rPr>
        <w:t xml:space="preserve"> and their family. All</w:t>
      </w:r>
      <w:r w:rsidR="00513101" w:rsidRPr="003F64E5">
        <w:rPr>
          <w:rFonts w:ascii="Tahoma" w:hAnsi="Tahoma" w:cs="Tahoma"/>
        </w:rPr>
        <w:t xml:space="preserve"> </w:t>
      </w:r>
      <w:r w:rsidRPr="003F64E5">
        <w:rPr>
          <w:rFonts w:ascii="Tahoma" w:hAnsi="Tahoma" w:cs="Tahoma"/>
        </w:rPr>
        <w:t>details of concerns and any referrals or other support arranged for the child should be documented on the school</w:t>
      </w:r>
      <w:r w:rsidR="006B6F4C">
        <w:rPr>
          <w:rFonts w:ascii="Tahoma" w:hAnsi="Tahoma" w:cs="Tahoma"/>
        </w:rPr>
        <w:t>’</w:t>
      </w:r>
      <w:r w:rsidRPr="003F64E5">
        <w:rPr>
          <w:rFonts w:ascii="Tahoma" w:hAnsi="Tahoma" w:cs="Tahoma"/>
        </w:rPr>
        <w:t>s electronic recording system.</w:t>
      </w:r>
    </w:p>
    <w:p w14:paraId="1D591F94" w14:textId="77777777" w:rsidR="007D2086" w:rsidRPr="00A8564F" w:rsidRDefault="007D2086" w:rsidP="00513101">
      <w:pPr>
        <w:shd w:val="clear" w:color="auto" w:fill="FFFFFF"/>
        <w:ind w:left="709" w:hanging="709"/>
        <w:jc w:val="both"/>
        <w:rPr>
          <w:rFonts w:ascii="Tahoma" w:hAnsi="Tahoma" w:cs="Tahoma"/>
          <w:sz w:val="16"/>
          <w:szCs w:val="16"/>
        </w:rPr>
      </w:pPr>
    </w:p>
    <w:p w14:paraId="7F1D43EF" w14:textId="77777777" w:rsidR="004D7CAD" w:rsidRPr="003F64E5" w:rsidRDefault="007D2086" w:rsidP="004D7CAD">
      <w:pPr>
        <w:shd w:val="clear" w:color="auto" w:fill="FFFFFF"/>
        <w:ind w:left="709" w:hanging="709"/>
        <w:jc w:val="both"/>
        <w:rPr>
          <w:rFonts w:ascii="Tahoma" w:hAnsi="Tahoma" w:cs="Tahoma"/>
        </w:rPr>
      </w:pPr>
      <w:r w:rsidRPr="003F64E5">
        <w:rPr>
          <w:rFonts w:ascii="Tahoma" w:hAnsi="Tahoma" w:cs="Tahoma"/>
          <w:b/>
        </w:rPr>
        <w:t>22.</w:t>
      </w:r>
      <w:r w:rsidR="004707C4">
        <w:rPr>
          <w:rFonts w:ascii="Tahoma" w:hAnsi="Tahoma" w:cs="Tahoma"/>
          <w:b/>
        </w:rPr>
        <w:t>3</w:t>
      </w:r>
      <w:r w:rsidRPr="003F64E5">
        <w:rPr>
          <w:rFonts w:ascii="Tahoma" w:hAnsi="Tahoma" w:cs="Tahoma"/>
        </w:rPr>
        <w:t xml:space="preserve"> </w:t>
      </w:r>
      <w:r w:rsidRPr="003F64E5">
        <w:rPr>
          <w:rFonts w:ascii="Tahoma" w:hAnsi="Tahoma" w:cs="Tahoma"/>
        </w:rPr>
        <w:tab/>
        <w:t xml:space="preserve">Schools can refer to the </w:t>
      </w:r>
      <w:hyperlink r:id="rId138" w:history="1">
        <w:r w:rsidR="0019655C" w:rsidRPr="003F64E5">
          <w:rPr>
            <w:rStyle w:val="Hyperlink"/>
            <w:rFonts w:ascii="Tahoma" w:hAnsi="Tahoma" w:cs="Tahoma"/>
          </w:rPr>
          <w:t>Mental Health and Behaviour in Schools guidance (2018)</w:t>
        </w:r>
      </w:hyperlink>
      <w:r w:rsidR="00BD46F2" w:rsidRPr="00F7689F">
        <w:rPr>
          <w:rStyle w:val="Hyperlink"/>
          <w:rFonts w:ascii="Tahoma" w:hAnsi="Tahoma" w:cs="Tahoma"/>
          <w:color w:val="auto"/>
          <w:u w:val="none"/>
        </w:rPr>
        <w:t>.</w:t>
      </w:r>
      <w:r w:rsidR="00BD46F2">
        <w:rPr>
          <w:rFonts w:ascii="Tahoma" w:hAnsi="Tahoma" w:cs="Tahoma"/>
        </w:rPr>
        <w:t xml:space="preserve"> T</w:t>
      </w:r>
      <w:r w:rsidRPr="003F64E5">
        <w:rPr>
          <w:rFonts w:ascii="Tahoma" w:hAnsi="Tahoma" w:cs="Tahoma"/>
        </w:rPr>
        <w:t>he guidance provides advice on how to create a whole school culture in promoting positive mental health outcomes for children and young people.</w:t>
      </w:r>
    </w:p>
    <w:p w14:paraId="20C4197E" w14:textId="77777777" w:rsidR="00C5571A" w:rsidRPr="006B6F4C" w:rsidRDefault="00C5571A" w:rsidP="00C5571A">
      <w:pPr>
        <w:shd w:val="clear" w:color="auto" w:fill="FFFFFF"/>
        <w:ind w:left="709"/>
        <w:jc w:val="both"/>
        <w:rPr>
          <w:rFonts w:ascii="Tahoma" w:hAnsi="Tahoma" w:cs="Tahoma"/>
          <w:sz w:val="8"/>
          <w:szCs w:val="8"/>
        </w:rPr>
      </w:pPr>
    </w:p>
    <w:p w14:paraId="1E12BF62" w14:textId="77777777" w:rsidR="00934B22" w:rsidRDefault="00934B22" w:rsidP="00C5571A">
      <w:pPr>
        <w:shd w:val="clear" w:color="auto" w:fill="FFFFFF"/>
        <w:ind w:left="709"/>
        <w:jc w:val="both"/>
        <w:rPr>
          <w:rStyle w:val="Hyperlink"/>
          <w:rFonts w:ascii="Tahoma" w:hAnsi="Tahoma" w:cs="Tahoma"/>
          <w:color w:val="000000"/>
          <w:u w:val="none"/>
        </w:rPr>
      </w:pPr>
      <w:r w:rsidRPr="003F64E5">
        <w:rPr>
          <w:rFonts w:ascii="Tahoma" w:hAnsi="Tahoma" w:cs="Tahoma"/>
        </w:rPr>
        <w:t xml:space="preserve">Public Health England provide </w:t>
      </w:r>
      <w:hyperlink r:id="rId139" w:history="1">
        <w:r w:rsidRPr="003F64E5">
          <w:rPr>
            <w:rStyle w:val="Hyperlink"/>
            <w:rFonts w:ascii="Tahoma" w:hAnsi="Tahoma" w:cs="Tahoma"/>
            <w:color w:val="060ABA"/>
          </w:rPr>
          <w:t>Every Mind Matters</w:t>
        </w:r>
      </w:hyperlink>
      <w:r w:rsidR="007159CD" w:rsidRPr="003F64E5">
        <w:rPr>
          <w:rStyle w:val="Hyperlink"/>
          <w:rFonts w:ascii="Tahoma" w:hAnsi="Tahoma" w:cs="Tahoma"/>
          <w:color w:val="060ABA"/>
          <w:u w:val="none"/>
        </w:rPr>
        <w:t xml:space="preserve"> </w:t>
      </w:r>
      <w:r w:rsidRPr="003F64E5">
        <w:rPr>
          <w:rStyle w:val="Hyperlink"/>
          <w:rFonts w:ascii="Tahoma" w:hAnsi="Tahoma" w:cs="Tahoma"/>
          <w:color w:val="000000"/>
          <w:u w:val="none"/>
        </w:rPr>
        <w:t xml:space="preserve">to help teach RSE </w:t>
      </w:r>
      <w:r w:rsidR="009C2631">
        <w:rPr>
          <w:rStyle w:val="Hyperlink"/>
          <w:rFonts w:ascii="Tahoma" w:hAnsi="Tahoma" w:cs="Tahoma"/>
          <w:color w:val="000000"/>
          <w:u w:val="none"/>
        </w:rPr>
        <w:t xml:space="preserve">and health education, </w:t>
      </w:r>
      <w:r w:rsidRPr="003F64E5">
        <w:rPr>
          <w:rStyle w:val="Hyperlink"/>
          <w:rFonts w:ascii="Tahoma" w:hAnsi="Tahoma" w:cs="Tahoma"/>
          <w:color w:val="000000"/>
          <w:u w:val="none"/>
        </w:rPr>
        <w:t xml:space="preserve">providing simple, practical </w:t>
      </w:r>
      <w:r w:rsidR="00C5571A" w:rsidRPr="003F64E5">
        <w:rPr>
          <w:rStyle w:val="Hyperlink"/>
          <w:rFonts w:ascii="Tahoma" w:hAnsi="Tahoma" w:cs="Tahoma"/>
          <w:color w:val="000000"/>
          <w:u w:val="none"/>
        </w:rPr>
        <w:t>advice</w:t>
      </w:r>
      <w:r w:rsidRPr="003F64E5">
        <w:rPr>
          <w:rStyle w:val="Hyperlink"/>
          <w:rFonts w:ascii="Tahoma" w:hAnsi="Tahoma" w:cs="Tahoma"/>
          <w:color w:val="000000"/>
          <w:u w:val="none"/>
        </w:rPr>
        <w:t xml:space="preserve"> for a health mind.</w:t>
      </w:r>
    </w:p>
    <w:p w14:paraId="5044C674" w14:textId="77777777" w:rsidR="004707C4" w:rsidRPr="006B6F4C" w:rsidRDefault="004707C4" w:rsidP="00C5571A">
      <w:pPr>
        <w:shd w:val="clear" w:color="auto" w:fill="FFFFFF"/>
        <w:ind w:left="709"/>
        <w:jc w:val="both"/>
        <w:rPr>
          <w:rStyle w:val="Hyperlink"/>
          <w:rFonts w:ascii="Tahoma" w:hAnsi="Tahoma" w:cs="Tahoma"/>
          <w:color w:val="000000"/>
          <w:sz w:val="8"/>
          <w:szCs w:val="8"/>
          <w:u w:val="none"/>
        </w:rPr>
      </w:pPr>
    </w:p>
    <w:p w14:paraId="797E1E4A" w14:textId="77777777" w:rsidR="004707C4" w:rsidRPr="009A5988" w:rsidRDefault="004707C4" w:rsidP="004707C4">
      <w:pPr>
        <w:pStyle w:val="Default"/>
        <w:ind w:left="709"/>
        <w:jc w:val="both"/>
        <w:rPr>
          <w:rFonts w:ascii="Tahoma" w:hAnsi="Tahoma" w:cs="Tahoma"/>
          <w:bCs/>
          <w:color w:val="auto"/>
          <w:sz w:val="22"/>
          <w:szCs w:val="22"/>
        </w:rPr>
      </w:pPr>
      <w:r w:rsidRPr="006753D9">
        <w:rPr>
          <w:rFonts w:ascii="Tahoma" w:hAnsi="Tahoma" w:cs="Tahoma"/>
          <w:bCs/>
          <w:color w:val="auto"/>
          <w:sz w:val="22"/>
          <w:szCs w:val="22"/>
        </w:rPr>
        <w:t xml:space="preserve">Information on the Group’s </w:t>
      </w:r>
      <w:hyperlink r:id="rId140" w:history="1">
        <w:r w:rsidRPr="006753D9">
          <w:rPr>
            <w:rStyle w:val="Hyperlink"/>
            <w:rFonts w:ascii="Tahoma" w:hAnsi="Tahoma" w:cs="Tahoma"/>
            <w:bCs/>
            <w:sz w:val="22"/>
            <w:szCs w:val="22"/>
          </w:rPr>
          <w:t>Wellbeing and Clinical Services for children &amp; young people</w:t>
        </w:r>
      </w:hyperlink>
      <w:r w:rsidRPr="006753D9">
        <w:rPr>
          <w:rFonts w:ascii="Tahoma" w:hAnsi="Tahoma" w:cs="Tahoma"/>
          <w:bCs/>
          <w:color w:val="auto"/>
          <w:sz w:val="22"/>
          <w:szCs w:val="22"/>
          <w:u w:val="single"/>
        </w:rPr>
        <w:t xml:space="preserve"> </w:t>
      </w:r>
      <w:r w:rsidRPr="006753D9">
        <w:rPr>
          <w:rFonts w:ascii="Tahoma" w:hAnsi="Tahoma" w:cs="Tahoma"/>
          <w:bCs/>
          <w:color w:val="auto"/>
          <w:sz w:val="22"/>
          <w:szCs w:val="22"/>
        </w:rPr>
        <w:t>can found on Engage.</w:t>
      </w:r>
    </w:p>
    <w:p w14:paraId="765CE807" w14:textId="77777777" w:rsidR="00C5571A" w:rsidRPr="003F64E5" w:rsidRDefault="00C5571A" w:rsidP="00C5571A">
      <w:pPr>
        <w:shd w:val="clear" w:color="auto" w:fill="FFFFFF"/>
        <w:ind w:left="709"/>
        <w:jc w:val="both"/>
        <w:rPr>
          <w:rFonts w:ascii="Tahoma" w:hAnsi="Tahoma" w:cs="Tahoma"/>
          <w:color w:val="000000"/>
          <w:sz w:val="16"/>
          <w:szCs w:val="16"/>
        </w:rPr>
      </w:pPr>
    </w:p>
    <w:p w14:paraId="653E4B27" w14:textId="77777777" w:rsidR="007D2086" w:rsidRPr="003F64E5" w:rsidRDefault="007D2086" w:rsidP="008E351A">
      <w:pPr>
        <w:pStyle w:val="Heading1"/>
        <w:ind w:hanging="102"/>
      </w:pPr>
      <w:bookmarkStart w:id="37" w:name="_Toc175141183"/>
      <w:r w:rsidRPr="003F64E5">
        <w:t xml:space="preserve">23.0 </w:t>
      </w:r>
      <w:r w:rsidRPr="003F64E5">
        <w:tab/>
        <w:t>Physical Interventions</w:t>
      </w:r>
      <w:bookmarkEnd w:id="37"/>
    </w:p>
    <w:p w14:paraId="21D605B0" w14:textId="77777777" w:rsidR="001F7D73" w:rsidRPr="006B6F4C" w:rsidRDefault="001F7D73" w:rsidP="00ED7F71">
      <w:pPr>
        <w:pStyle w:val="Heading1"/>
        <w:ind w:hanging="102"/>
        <w:rPr>
          <w:sz w:val="4"/>
          <w:szCs w:val="4"/>
        </w:rPr>
      </w:pPr>
    </w:p>
    <w:p w14:paraId="2AA507B5" w14:textId="77777777" w:rsidR="002949AC" w:rsidRPr="003F64E5" w:rsidRDefault="001F7D73" w:rsidP="00A8564F">
      <w:pPr>
        <w:pStyle w:val="Default"/>
        <w:ind w:left="709"/>
        <w:jc w:val="both"/>
        <w:rPr>
          <w:rFonts w:ascii="Tahoma" w:hAnsi="Tahoma" w:cs="Tahoma"/>
          <w:bCs/>
          <w:color w:val="auto"/>
          <w:sz w:val="22"/>
          <w:szCs w:val="22"/>
        </w:rPr>
      </w:pPr>
      <w:r w:rsidRPr="003F64E5">
        <w:rPr>
          <w:rFonts w:ascii="Tahoma" w:hAnsi="Tahoma" w:cs="Tahoma"/>
          <w:b/>
          <w:color w:val="auto"/>
          <w:sz w:val="22"/>
          <w:szCs w:val="22"/>
        </w:rPr>
        <w:t>All</w:t>
      </w:r>
      <w:r w:rsidRPr="00B75197">
        <w:rPr>
          <w:rFonts w:ascii="Tahoma" w:hAnsi="Tahoma" w:cs="Tahoma"/>
          <w:b/>
          <w:color w:val="auto"/>
          <w:sz w:val="22"/>
          <w:szCs w:val="22"/>
        </w:rPr>
        <w:t xml:space="preserve"> </w:t>
      </w:r>
      <w:r w:rsidR="00B75197" w:rsidRPr="00B75197">
        <w:rPr>
          <w:rFonts w:ascii="Tahoma" w:hAnsi="Tahoma" w:cs="Tahoma"/>
          <w:b/>
          <w:sz w:val="22"/>
          <w:szCs w:val="22"/>
        </w:rPr>
        <w:t>t</w:t>
      </w:r>
      <w:r w:rsidR="00B75197" w:rsidRPr="00B75197">
        <w:rPr>
          <w:rFonts w:ascii="Tahoma" w:hAnsi="Tahoma" w:cs="Tahoma"/>
          <w:b/>
          <w:color w:val="auto"/>
          <w:sz w:val="22"/>
          <w:szCs w:val="22"/>
        </w:rPr>
        <w:t>eam members</w:t>
      </w:r>
      <w:r w:rsidRPr="00B75197">
        <w:rPr>
          <w:rFonts w:ascii="Tahoma" w:hAnsi="Tahoma" w:cs="Tahoma"/>
          <w:b/>
          <w:color w:val="auto"/>
          <w:sz w:val="22"/>
          <w:szCs w:val="22"/>
        </w:rPr>
        <w:t xml:space="preserve"> m</w:t>
      </w:r>
      <w:r w:rsidRPr="003F64E5">
        <w:rPr>
          <w:rFonts w:ascii="Tahoma" w:hAnsi="Tahoma" w:cs="Tahoma"/>
          <w:b/>
          <w:color w:val="auto"/>
          <w:sz w:val="22"/>
          <w:szCs w:val="22"/>
        </w:rPr>
        <w:t xml:space="preserve">ust read and know </w:t>
      </w:r>
      <w:r w:rsidRPr="003F64E5">
        <w:rPr>
          <w:rFonts w:ascii="Tahoma" w:hAnsi="Tahoma" w:cs="Tahoma"/>
          <w:bCs/>
          <w:color w:val="auto"/>
          <w:sz w:val="22"/>
          <w:szCs w:val="22"/>
        </w:rPr>
        <w:t>the</w:t>
      </w:r>
      <w:r w:rsidR="00720AFA" w:rsidRPr="003F64E5">
        <w:rPr>
          <w:rFonts w:ascii="Tahoma" w:hAnsi="Tahoma" w:cs="Tahoma"/>
          <w:bCs/>
          <w:color w:val="auto"/>
          <w:sz w:val="22"/>
          <w:szCs w:val="22"/>
        </w:rPr>
        <w:t xml:space="preserve"> </w:t>
      </w:r>
      <w:r w:rsidRPr="003F64E5">
        <w:rPr>
          <w:rFonts w:ascii="Tahoma" w:hAnsi="Tahoma" w:cs="Tahoma"/>
          <w:bCs/>
          <w:color w:val="auto"/>
          <w:sz w:val="22"/>
          <w:szCs w:val="22"/>
        </w:rPr>
        <w:t>school’s Physical Intervention Policy</w:t>
      </w:r>
      <w:r w:rsidR="00864C2D" w:rsidRPr="003F64E5">
        <w:rPr>
          <w:rFonts w:ascii="Tahoma" w:hAnsi="Tahoma" w:cs="Tahoma"/>
          <w:bCs/>
          <w:color w:val="auto"/>
          <w:sz w:val="22"/>
          <w:szCs w:val="22"/>
        </w:rPr>
        <w:t xml:space="preserve"> and the G</w:t>
      </w:r>
      <w:r w:rsidRPr="003F64E5">
        <w:rPr>
          <w:rFonts w:ascii="Tahoma" w:hAnsi="Tahoma" w:cs="Tahoma"/>
          <w:bCs/>
          <w:sz w:val="22"/>
          <w:szCs w:val="22"/>
        </w:rPr>
        <w:t>roup’s</w:t>
      </w:r>
      <w:r w:rsidR="00A8564F">
        <w:rPr>
          <w:rFonts w:ascii="Tahoma" w:hAnsi="Tahoma" w:cs="Tahoma"/>
          <w:bCs/>
          <w:sz w:val="22"/>
          <w:szCs w:val="22"/>
        </w:rPr>
        <w:t xml:space="preserve"> </w:t>
      </w:r>
      <w:hyperlink r:id="rId141" w:history="1">
        <w:r w:rsidR="002949AC" w:rsidRPr="003F64E5">
          <w:rPr>
            <w:rStyle w:val="Hyperlink"/>
            <w:rFonts w:ascii="Tahoma" w:hAnsi="Tahoma" w:cs="Tahoma"/>
            <w:bCs/>
            <w:sz w:val="22"/>
            <w:szCs w:val="22"/>
          </w:rPr>
          <w:t>Use of Restrictive Practices and Restraint Terms of Reference</w:t>
        </w:r>
      </w:hyperlink>
    </w:p>
    <w:p w14:paraId="18256B45" w14:textId="77777777" w:rsidR="00AC2720" w:rsidRPr="003F64E5" w:rsidRDefault="00AC2720" w:rsidP="00A8564F">
      <w:pPr>
        <w:pStyle w:val="Default"/>
        <w:shd w:val="clear" w:color="auto" w:fill="FFFFFF"/>
        <w:ind w:left="1429"/>
        <w:jc w:val="both"/>
        <w:rPr>
          <w:rFonts w:ascii="Tahoma" w:hAnsi="Tahoma" w:cs="Tahoma"/>
          <w:color w:val="auto"/>
          <w:sz w:val="12"/>
          <w:szCs w:val="12"/>
        </w:rPr>
      </w:pPr>
    </w:p>
    <w:p w14:paraId="6E90F89A" w14:textId="77777777" w:rsidR="007D2086" w:rsidRPr="009418F1" w:rsidRDefault="007D2086" w:rsidP="00A8564F">
      <w:pPr>
        <w:ind w:left="709" w:hanging="709"/>
        <w:jc w:val="both"/>
        <w:rPr>
          <w:rFonts w:ascii="Tahoma" w:hAnsi="Tahoma" w:cs="Tahoma"/>
        </w:rPr>
      </w:pPr>
      <w:r w:rsidRPr="003F64E5">
        <w:rPr>
          <w:rFonts w:ascii="Tahoma" w:hAnsi="Tahoma" w:cs="Tahoma"/>
          <w:b/>
        </w:rPr>
        <w:lastRenderedPageBreak/>
        <w:t>23.1</w:t>
      </w:r>
      <w:r w:rsidRPr="003F64E5">
        <w:rPr>
          <w:rFonts w:ascii="Tahoma" w:hAnsi="Tahoma" w:cs="Tahoma"/>
        </w:rPr>
        <w:t xml:space="preserve"> </w:t>
      </w:r>
      <w:r w:rsidRPr="003F64E5">
        <w:rPr>
          <w:rFonts w:ascii="Tahoma" w:hAnsi="Tahoma" w:cs="Tahoma"/>
        </w:rPr>
        <w:tab/>
        <w:t xml:space="preserve">While every school creates an atmosphere of nurturing, unconditional positive regard and warmth, </w:t>
      </w:r>
      <w:r w:rsidR="00F57399">
        <w:rPr>
          <w:rFonts w:ascii="Tahoma" w:hAnsi="Tahoma" w:cs="Tahoma"/>
        </w:rPr>
        <w:t>the</w:t>
      </w:r>
      <w:r w:rsidRPr="003F64E5">
        <w:rPr>
          <w:rFonts w:ascii="Tahoma" w:hAnsi="Tahoma" w:cs="Tahoma"/>
        </w:rPr>
        <w:t xml:space="preserve"> Group recognises that on occasion it may be necessary to use physical intervention to keep a </w:t>
      </w:r>
      <w:r w:rsidR="009B6A6C">
        <w:rPr>
          <w:rFonts w:ascii="Tahoma" w:hAnsi="Tahoma" w:cs="Tahoma"/>
        </w:rPr>
        <w:t>child or young person</w:t>
      </w:r>
      <w:r w:rsidRPr="003F64E5">
        <w:rPr>
          <w:rFonts w:ascii="Tahoma" w:hAnsi="Tahoma" w:cs="Tahoma"/>
        </w:rPr>
        <w:t xml:space="preserve"> safe. Physical intervention must be a last resort and must always be proportionate. Once the </w:t>
      </w:r>
      <w:r w:rsidR="009B6A6C">
        <w:rPr>
          <w:rFonts w:ascii="Tahoma" w:hAnsi="Tahoma" w:cs="Tahoma"/>
        </w:rPr>
        <w:t>child</w:t>
      </w:r>
      <w:r w:rsidR="00F548D3">
        <w:rPr>
          <w:rFonts w:ascii="Tahoma" w:hAnsi="Tahoma" w:cs="Tahoma"/>
        </w:rPr>
        <w:t>/</w:t>
      </w:r>
      <w:r w:rsidR="009B6A6C">
        <w:rPr>
          <w:rFonts w:ascii="Tahoma" w:hAnsi="Tahoma" w:cs="Tahoma"/>
        </w:rPr>
        <w:t xml:space="preserve">young person </w:t>
      </w:r>
      <w:r w:rsidRPr="003F64E5">
        <w:rPr>
          <w:rFonts w:ascii="Tahoma" w:hAnsi="Tahoma" w:cs="Tahoma"/>
        </w:rPr>
        <w:t>is safe and calm, it is essential that there is a debrief with the</w:t>
      </w:r>
      <w:r w:rsidR="009B6A6C">
        <w:rPr>
          <w:rFonts w:ascii="Tahoma" w:hAnsi="Tahoma" w:cs="Tahoma"/>
        </w:rPr>
        <w:t>m</w:t>
      </w:r>
      <w:r w:rsidRPr="003F64E5">
        <w:rPr>
          <w:rFonts w:ascii="Tahoma" w:hAnsi="Tahoma" w:cs="Tahoma"/>
        </w:rPr>
        <w:t xml:space="preserve">. </w:t>
      </w:r>
      <w:r w:rsidRPr="00595036">
        <w:rPr>
          <w:rFonts w:ascii="Tahoma" w:hAnsi="Tahoma" w:cs="Tahoma"/>
        </w:rPr>
        <w:t xml:space="preserve">It should be an open discussion with the </w:t>
      </w:r>
      <w:r w:rsidR="002E1C77" w:rsidRPr="00595036">
        <w:rPr>
          <w:rFonts w:ascii="Tahoma" w:hAnsi="Tahoma" w:cs="Tahoma"/>
        </w:rPr>
        <w:t xml:space="preserve">team </w:t>
      </w:r>
      <w:r w:rsidRPr="00595036">
        <w:rPr>
          <w:rFonts w:ascii="Tahoma" w:hAnsi="Tahoma" w:cs="Tahoma"/>
        </w:rPr>
        <w:t xml:space="preserve">member encouraging the </w:t>
      </w:r>
      <w:r w:rsidR="002F7F5F" w:rsidRPr="00595036">
        <w:rPr>
          <w:rFonts w:ascii="Tahoma" w:hAnsi="Tahoma" w:cs="Tahoma"/>
        </w:rPr>
        <w:t>pupil</w:t>
      </w:r>
      <w:r w:rsidRPr="00595036">
        <w:rPr>
          <w:rFonts w:ascii="Tahoma" w:hAnsi="Tahoma" w:cs="Tahoma"/>
        </w:rPr>
        <w:t xml:space="preserve"> to talk about how they f</w:t>
      </w:r>
      <w:r w:rsidRPr="003F64E5">
        <w:rPr>
          <w:rFonts w:cs="Arial"/>
        </w:rPr>
        <w:t>eel and understand what happened.</w:t>
      </w:r>
      <w:r w:rsidRPr="009418F1">
        <w:rPr>
          <w:rFonts w:cs="Arial"/>
        </w:rPr>
        <w:t xml:space="preserve"> </w:t>
      </w:r>
    </w:p>
    <w:p w14:paraId="4A9E112C" w14:textId="77777777" w:rsidR="007D2086" w:rsidRPr="00A8564F" w:rsidRDefault="007D2086" w:rsidP="00914136">
      <w:pPr>
        <w:pStyle w:val="Default"/>
        <w:ind w:left="709" w:hanging="709"/>
        <w:jc w:val="both"/>
        <w:rPr>
          <w:rFonts w:ascii="Tahoma" w:hAnsi="Tahoma" w:cs="Tahoma"/>
          <w:color w:val="auto"/>
          <w:sz w:val="12"/>
          <w:szCs w:val="12"/>
        </w:rPr>
      </w:pPr>
    </w:p>
    <w:p w14:paraId="2D05AE1C" w14:textId="77777777" w:rsidR="007D2086" w:rsidRDefault="007D2086" w:rsidP="00A8564F">
      <w:pPr>
        <w:pStyle w:val="Default"/>
        <w:ind w:left="709"/>
        <w:jc w:val="both"/>
        <w:rPr>
          <w:rFonts w:ascii="Tahoma" w:hAnsi="Tahoma" w:cs="Tahoma"/>
          <w:color w:val="auto"/>
          <w:sz w:val="22"/>
          <w:szCs w:val="22"/>
        </w:rPr>
      </w:pPr>
      <w:r w:rsidRPr="009418F1">
        <w:rPr>
          <w:rFonts w:ascii="Tahoma" w:hAnsi="Tahoma" w:cs="Tahoma"/>
          <w:color w:val="auto"/>
          <w:sz w:val="22"/>
          <w:szCs w:val="22"/>
        </w:rPr>
        <w:t>The intervention and the follow-up action must be recorded on the School’s Electronic Recording System.</w:t>
      </w:r>
    </w:p>
    <w:p w14:paraId="4DF53BF1" w14:textId="77777777" w:rsidR="007D2086" w:rsidRDefault="007D2086" w:rsidP="00A8564F">
      <w:pPr>
        <w:pStyle w:val="Default"/>
        <w:ind w:left="709" w:hanging="709"/>
        <w:jc w:val="both"/>
        <w:rPr>
          <w:rFonts w:ascii="Tahoma" w:hAnsi="Tahoma" w:cs="Tahoma"/>
          <w:color w:val="auto"/>
          <w:sz w:val="16"/>
          <w:szCs w:val="16"/>
        </w:rPr>
      </w:pPr>
    </w:p>
    <w:p w14:paraId="5409693C" w14:textId="77777777" w:rsidR="006B6F4C" w:rsidRDefault="007D2086" w:rsidP="006B6F4C">
      <w:pPr>
        <w:pStyle w:val="Default"/>
        <w:ind w:left="709" w:hanging="709"/>
        <w:jc w:val="both"/>
        <w:rPr>
          <w:rFonts w:ascii="Tahoma" w:hAnsi="Tahoma" w:cs="Tahoma"/>
          <w:color w:val="auto"/>
          <w:sz w:val="22"/>
          <w:szCs w:val="22"/>
        </w:rPr>
      </w:pPr>
      <w:r>
        <w:rPr>
          <w:rFonts w:ascii="Tahoma" w:hAnsi="Tahoma" w:cs="Tahoma"/>
          <w:b/>
          <w:color w:val="auto"/>
          <w:sz w:val="22"/>
          <w:szCs w:val="22"/>
        </w:rPr>
        <w:t>23</w:t>
      </w:r>
      <w:r w:rsidRPr="0043249F">
        <w:rPr>
          <w:rFonts w:ascii="Tahoma" w:hAnsi="Tahoma" w:cs="Tahoma"/>
          <w:b/>
          <w:color w:val="auto"/>
          <w:sz w:val="22"/>
          <w:szCs w:val="22"/>
        </w:rPr>
        <w:t>.</w:t>
      </w:r>
      <w:r w:rsidR="00CF4BB7">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01020A">
        <w:rPr>
          <w:rFonts w:ascii="Tahoma" w:hAnsi="Tahoma" w:cs="Tahoma"/>
          <w:color w:val="auto"/>
          <w:sz w:val="22"/>
          <w:szCs w:val="22"/>
        </w:rPr>
        <w:t xml:space="preserve">If a </w:t>
      </w:r>
      <w:r w:rsidR="002F7F5F" w:rsidRPr="0001020A">
        <w:rPr>
          <w:rFonts w:ascii="Tahoma" w:hAnsi="Tahoma" w:cs="Tahoma"/>
          <w:sz w:val="22"/>
          <w:szCs w:val="22"/>
        </w:rPr>
        <w:t>pupil</w:t>
      </w:r>
      <w:r w:rsidRPr="0001020A">
        <w:rPr>
          <w:rFonts w:ascii="Tahoma" w:hAnsi="Tahoma" w:cs="Tahoma"/>
          <w:color w:val="auto"/>
          <w:sz w:val="22"/>
          <w:szCs w:val="22"/>
        </w:rPr>
        <w:t xml:space="preserve"> makes an allegation after a physical intervention, it is important that the </w:t>
      </w:r>
      <w:r w:rsidR="00797F77">
        <w:rPr>
          <w:rFonts w:ascii="Tahoma" w:hAnsi="Tahoma" w:cs="Tahoma"/>
          <w:color w:val="auto"/>
          <w:sz w:val="22"/>
          <w:szCs w:val="22"/>
        </w:rPr>
        <w:t xml:space="preserve">team </w:t>
      </w:r>
      <w:r w:rsidRPr="0001020A">
        <w:rPr>
          <w:rFonts w:ascii="Tahoma" w:hAnsi="Tahoma" w:cs="Tahoma"/>
          <w:color w:val="auto"/>
          <w:sz w:val="22"/>
          <w:szCs w:val="22"/>
        </w:rPr>
        <w:t xml:space="preserve">member writes down as much information as possible. </w:t>
      </w:r>
      <w:r w:rsidR="00797F77">
        <w:rPr>
          <w:rFonts w:ascii="Tahoma" w:hAnsi="Tahoma" w:cs="Tahoma"/>
          <w:color w:val="auto"/>
          <w:sz w:val="22"/>
          <w:szCs w:val="22"/>
        </w:rPr>
        <w:t>Team members</w:t>
      </w:r>
      <w:r w:rsidRPr="0001020A">
        <w:rPr>
          <w:rFonts w:ascii="Tahoma" w:hAnsi="Tahoma" w:cs="Tahoma"/>
          <w:color w:val="auto"/>
          <w:sz w:val="22"/>
          <w:szCs w:val="22"/>
        </w:rPr>
        <w:t xml:space="preserve"> must complete body maps immediately after the event and make an appropriate electronic record. </w:t>
      </w:r>
      <w:r w:rsidR="00311ADA">
        <w:rPr>
          <w:rFonts w:ascii="Tahoma" w:hAnsi="Tahoma" w:cs="Tahoma"/>
          <w:color w:val="auto"/>
          <w:sz w:val="22"/>
          <w:szCs w:val="22"/>
        </w:rPr>
        <w:t>Team members</w:t>
      </w:r>
      <w:r w:rsidRPr="0001020A">
        <w:rPr>
          <w:rFonts w:ascii="Tahoma" w:hAnsi="Tahoma" w:cs="Tahoma"/>
          <w:color w:val="auto"/>
          <w:sz w:val="22"/>
          <w:szCs w:val="22"/>
        </w:rPr>
        <w:t xml:space="preserve"> must also verbally inform the DSL </w:t>
      </w:r>
      <w:r w:rsidR="006B6F4C">
        <w:rPr>
          <w:rFonts w:ascii="Tahoma" w:hAnsi="Tahoma" w:cs="Tahoma"/>
          <w:color w:val="auto"/>
          <w:sz w:val="22"/>
          <w:szCs w:val="22"/>
        </w:rPr>
        <w:t>(or deputy)</w:t>
      </w:r>
      <w:r w:rsidRPr="0001020A">
        <w:rPr>
          <w:rFonts w:ascii="Tahoma" w:hAnsi="Tahoma" w:cs="Tahoma"/>
          <w:color w:val="auto"/>
          <w:sz w:val="22"/>
          <w:szCs w:val="22"/>
        </w:rPr>
        <w:t xml:space="preserve"> </w:t>
      </w:r>
      <w:r w:rsidR="006B6F4C">
        <w:rPr>
          <w:rFonts w:ascii="Tahoma" w:hAnsi="Tahoma" w:cs="Tahoma"/>
          <w:color w:val="auto"/>
          <w:sz w:val="22"/>
          <w:szCs w:val="22"/>
        </w:rPr>
        <w:t>and</w:t>
      </w:r>
      <w:r w:rsidRPr="0001020A">
        <w:rPr>
          <w:rFonts w:ascii="Tahoma" w:hAnsi="Tahoma" w:cs="Tahoma"/>
          <w:color w:val="auto"/>
          <w:sz w:val="22"/>
          <w:szCs w:val="22"/>
        </w:rPr>
        <w:t xml:space="preserve"> record it onto the schools electronic recording system. </w:t>
      </w:r>
      <w:r w:rsidRPr="0001020A">
        <w:rPr>
          <w:rFonts w:ascii="Tahoma" w:hAnsi="Tahoma" w:cs="Tahoma"/>
          <w:b/>
          <w:color w:val="auto"/>
          <w:sz w:val="22"/>
          <w:szCs w:val="22"/>
        </w:rPr>
        <w:t xml:space="preserve">Medical attention must always be sought for the young person. </w:t>
      </w:r>
      <w:r w:rsidR="000F1D75" w:rsidRPr="000F1D75">
        <w:rPr>
          <w:rFonts w:ascii="Tahoma" w:hAnsi="Tahoma" w:cs="Tahoma"/>
          <w:bCs/>
          <w:color w:val="auto"/>
          <w:sz w:val="22"/>
          <w:szCs w:val="22"/>
        </w:rPr>
        <w:t>T</w:t>
      </w:r>
      <w:r w:rsidR="000F1D75">
        <w:rPr>
          <w:rFonts w:ascii="Tahoma" w:hAnsi="Tahoma" w:cs="Tahoma"/>
          <w:color w:val="auto"/>
          <w:sz w:val="22"/>
          <w:szCs w:val="22"/>
        </w:rPr>
        <w:t>eam members</w:t>
      </w:r>
      <w:r w:rsidRPr="0001020A">
        <w:rPr>
          <w:rFonts w:ascii="Tahoma" w:hAnsi="Tahoma" w:cs="Tahoma"/>
          <w:color w:val="auto"/>
          <w:sz w:val="22"/>
          <w:szCs w:val="22"/>
        </w:rPr>
        <w:t xml:space="preserve"> must inform their parents</w:t>
      </w:r>
      <w:r w:rsidR="002F21EA" w:rsidRPr="0001020A">
        <w:rPr>
          <w:rFonts w:ascii="Tahoma" w:hAnsi="Tahoma" w:cs="Tahoma"/>
          <w:color w:val="auto"/>
          <w:sz w:val="22"/>
          <w:szCs w:val="22"/>
        </w:rPr>
        <w:t xml:space="preserve"> or </w:t>
      </w:r>
      <w:r w:rsidRPr="0001020A">
        <w:rPr>
          <w:rFonts w:ascii="Tahoma" w:hAnsi="Tahoma" w:cs="Tahoma"/>
          <w:color w:val="auto"/>
          <w:sz w:val="22"/>
          <w:szCs w:val="22"/>
        </w:rPr>
        <w:t>carers</w:t>
      </w:r>
      <w:r w:rsidR="002F21EA" w:rsidRPr="0001020A">
        <w:rPr>
          <w:rFonts w:ascii="Tahoma" w:hAnsi="Tahoma" w:cs="Tahoma"/>
          <w:color w:val="auto"/>
          <w:sz w:val="22"/>
          <w:szCs w:val="22"/>
        </w:rPr>
        <w:t>/ those with parental responsibility</w:t>
      </w:r>
      <w:r w:rsidRPr="0001020A">
        <w:rPr>
          <w:rFonts w:ascii="Tahoma" w:hAnsi="Tahoma" w:cs="Tahoma"/>
          <w:color w:val="auto"/>
          <w:sz w:val="22"/>
          <w:szCs w:val="22"/>
        </w:rPr>
        <w:t>.</w:t>
      </w:r>
      <w:r w:rsidRPr="00E726A5">
        <w:rPr>
          <w:rFonts w:ascii="Tahoma" w:hAnsi="Tahoma" w:cs="Tahoma"/>
          <w:color w:val="auto"/>
          <w:sz w:val="22"/>
          <w:szCs w:val="22"/>
        </w:rPr>
        <w:t xml:space="preserve"> </w:t>
      </w:r>
      <w:r w:rsidR="006B6F4C">
        <w:rPr>
          <w:rFonts w:ascii="Tahoma" w:hAnsi="Tahoma" w:cs="Tahoma"/>
          <w:color w:val="auto"/>
          <w:sz w:val="22"/>
          <w:szCs w:val="22"/>
        </w:rPr>
        <w:t xml:space="preserve"> </w:t>
      </w:r>
    </w:p>
    <w:p w14:paraId="08171717" w14:textId="77777777" w:rsidR="006B6F4C" w:rsidRPr="00E40412" w:rsidRDefault="006B6F4C" w:rsidP="006B6F4C">
      <w:pPr>
        <w:pStyle w:val="Default"/>
        <w:ind w:left="709"/>
        <w:jc w:val="both"/>
        <w:rPr>
          <w:rFonts w:ascii="Tahoma" w:hAnsi="Tahoma" w:cs="Tahoma"/>
          <w:b/>
          <w:color w:val="auto"/>
          <w:sz w:val="16"/>
          <w:szCs w:val="16"/>
        </w:rPr>
      </w:pPr>
    </w:p>
    <w:p w14:paraId="78DD7D3B" w14:textId="77777777" w:rsidR="007D2086" w:rsidRDefault="007D2086" w:rsidP="006B6F4C">
      <w:pPr>
        <w:pStyle w:val="Default"/>
        <w:ind w:left="709"/>
        <w:jc w:val="both"/>
        <w:rPr>
          <w:rFonts w:ascii="Tahoma" w:hAnsi="Tahoma" w:cs="Tahoma"/>
          <w:color w:val="auto"/>
          <w:sz w:val="22"/>
          <w:szCs w:val="22"/>
        </w:rPr>
      </w:pPr>
      <w:r w:rsidRPr="00E726A5">
        <w:rPr>
          <w:rFonts w:ascii="Tahoma" w:hAnsi="Tahoma" w:cs="Tahoma"/>
          <w:color w:val="auto"/>
          <w:sz w:val="22"/>
          <w:szCs w:val="22"/>
        </w:rPr>
        <w:t xml:space="preserve">Allegations </w:t>
      </w:r>
      <w:r w:rsidRPr="004A5197">
        <w:rPr>
          <w:rFonts w:ascii="Tahoma" w:hAnsi="Tahoma" w:cs="Tahoma"/>
          <w:color w:val="auto"/>
          <w:sz w:val="22"/>
          <w:szCs w:val="22"/>
        </w:rPr>
        <w:t>of harm relating to physical interventions must be reported to the Regional Directo</w:t>
      </w:r>
      <w:r w:rsidR="00D500B3" w:rsidRPr="004A5197">
        <w:rPr>
          <w:rFonts w:ascii="Tahoma" w:hAnsi="Tahoma" w:cs="Tahoma"/>
          <w:color w:val="auto"/>
          <w:sz w:val="22"/>
          <w:szCs w:val="22"/>
        </w:rPr>
        <w:t>r</w:t>
      </w:r>
      <w:r w:rsidRPr="004A5197">
        <w:rPr>
          <w:rFonts w:ascii="Tahoma" w:hAnsi="Tahoma" w:cs="Tahoma"/>
          <w:color w:val="auto"/>
          <w:sz w:val="22"/>
          <w:szCs w:val="22"/>
        </w:rPr>
        <w:t xml:space="preserve">, the </w:t>
      </w:r>
      <w:r w:rsidR="00B90FF4" w:rsidRPr="004A5197">
        <w:rPr>
          <w:rFonts w:ascii="Tahoma" w:hAnsi="Tahoma" w:cs="Tahoma"/>
          <w:color w:val="auto"/>
          <w:sz w:val="22"/>
          <w:szCs w:val="22"/>
        </w:rPr>
        <w:t>Director</w:t>
      </w:r>
      <w:r w:rsidR="00D042FF" w:rsidRPr="004A5197">
        <w:rPr>
          <w:rFonts w:ascii="Tahoma" w:hAnsi="Tahoma" w:cs="Tahoma"/>
          <w:color w:val="auto"/>
          <w:sz w:val="22"/>
          <w:szCs w:val="22"/>
        </w:rPr>
        <w:t xml:space="preserve"> of Sa</w:t>
      </w:r>
      <w:r w:rsidR="00D042FF">
        <w:rPr>
          <w:rFonts w:ascii="Tahoma" w:hAnsi="Tahoma" w:cs="Tahoma"/>
          <w:color w:val="auto"/>
          <w:sz w:val="22"/>
          <w:szCs w:val="22"/>
        </w:rPr>
        <w:t>feguarding/</w:t>
      </w:r>
      <w:r w:rsidRPr="00A346CD">
        <w:rPr>
          <w:rFonts w:ascii="Tahoma" w:hAnsi="Tahoma" w:cs="Tahoma"/>
          <w:color w:val="auto"/>
          <w:sz w:val="22"/>
          <w:szCs w:val="22"/>
        </w:rPr>
        <w:t>Safeguarding</w:t>
      </w:r>
      <w:r w:rsidR="00872D9D" w:rsidRPr="00A346CD">
        <w:rPr>
          <w:rFonts w:ascii="Tahoma" w:hAnsi="Tahoma" w:cs="Tahoma"/>
          <w:color w:val="auto"/>
          <w:sz w:val="22"/>
          <w:szCs w:val="22"/>
        </w:rPr>
        <w:t xml:space="preserve"> Adviser</w:t>
      </w:r>
      <w:r w:rsidR="00D042FF">
        <w:rPr>
          <w:rFonts w:ascii="Tahoma" w:hAnsi="Tahoma" w:cs="Tahoma"/>
          <w:color w:val="auto"/>
          <w:sz w:val="22"/>
          <w:szCs w:val="22"/>
        </w:rPr>
        <w:t xml:space="preserve"> (</w:t>
      </w:r>
      <w:hyperlink r:id="rId142" w:history="1">
        <w:r w:rsidR="007E620D" w:rsidRPr="00DC375B">
          <w:rPr>
            <w:rStyle w:val="Hyperlink"/>
            <w:rFonts w:ascii="Tahoma" w:hAnsi="Tahoma" w:cs="Tahoma"/>
            <w:sz w:val="22"/>
            <w:szCs w:val="22"/>
          </w:rPr>
          <w:t>safeguarding@ofgl.co.uk</w:t>
        </w:r>
      </w:hyperlink>
      <w:r w:rsidR="00D042FF">
        <w:rPr>
          <w:rFonts w:ascii="Tahoma" w:hAnsi="Tahoma" w:cs="Tahoma"/>
          <w:color w:val="auto"/>
          <w:sz w:val="22"/>
          <w:szCs w:val="22"/>
        </w:rPr>
        <w:t>)</w:t>
      </w:r>
      <w:r w:rsidR="007E620D">
        <w:rPr>
          <w:rFonts w:ascii="Tahoma" w:hAnsi="Tahoma" w:cs="Tahoma"/>
          <w:color w:val="auto"/>
          <w:sz w:val="22"/>
          <w:szCs w:val="22"/>
        </w:rPr>
        <w:t xml:space="preserve"> </w:t>
      </w:r>
      <w:r w:rsidRPr="00A346CD">
        <w:rPr>
          <w:rFonts w:ascii="Tahoma" w:hAnsi="Tahoma" w:cs="Tahoma"/>
          <w:color w:val="auto"/>
          <w:sz w:val="22"/>
          <w:szCs w:val="22"/>
        </w:rPr>
        <w:t xml:space="preserve"> </w:t>
      </w:r>
      <w:r w:rsidR="00872D9D" w:rsidRPr="00A346CD">
        <w:rPr>
          <w:rFonts w:ascii="Tahoma" w:hAnsi="Tahoma" w:cs="Tahoma"/>
          <w:color w:val="auto"/>
          <w:sz w:val="22"/>
          <w:szCs w:val="22"/>
        </w:rPr>
        <w:t xml:space="preserve">and the </w:t>
      </w:r>
      <w:r w:rsidRPr="00A346CD">
        <w:rPr>
          <w:rFonts w:ascii="Tahoma" w:hAnsi="Tahoma" w:cs="Tahoma"/>
          <w:color w:val="auto"/>
          <w:sz w:val="22"/>
          <w:szCs w:val="22"/>
        </w:rPr>
        <w:t>Local Au</w:t>
      </w:r>
      <w:r w:rsidRPr="00E726A5">
        <w:rPr>
          <w:rFonts w:ascii="Tahoma" w:hAnsi="Tahoma" w:cs="Tahoma"/>
          <w:color w:val="auto"/>
          <w:sz w:val="22"/>
          <w:szCs w:val="22"/>
        </w:rPr>
        <w:t>thority Designated Officer</w:t>
      </w:r>
      <w:r>
        <w:rPr>
          <w:rFonts w:ascii="Tahoma" w:hAnsi="Tahoma" w:cs="Tahoma"/>
          <w:color w:val="auto"/>
          <w:sz w:val="22"/>
          <w:szCs w:val="22"/>
        </w:rPr>
        <w:t xml:space="preserve"> or </w:t>
      </w:r>
      <w:r w:rsidR="007A2028">
        <w:rPr>
          <w:rFonts w:ascii="Tahoma" w:hAnsi="Tahoma" w:cs="Tahoma"/>
          <w:color w:val="auto"/>
          <w:sz w:val="22"/>
          <w:szCs w:val="22"/>
        </w:rPr>
        <w:t xml:space="preserve">local </w:t>
      </w:r>
      <w:r>
        <w:rPr>
          <w:rFonts w:ascii="Tahoma" w:hAnsi="Tahoma" w:cs="Tahoma"/>
          <w:color w:val="auto"/>
          <w:sz w:val="22"/>
          <w:szCs w:val="22"/>
        </w:rPr>
        <w:t>equivalent</w:t>
      </w:r>
      <w:r w:rsidR="0036166E">
        <w:rPr>
          <w:rFonts w:ascii="Tahoma" w:hAnsi="Tahoma" w:cs="Tahoma"/>
          <w:color w:val="auto"/>
          <w:sz w:val="22"/>
          <w:szCs w:val="22"/>
        </w:rPr>
        <w:t>.</w:t>
      </w:r>
    </w:p>
    <w:p w14:paraId="641A4342" w14:textId="77777777" w:rsidR="00A8564F" w:rsidRDefault="00A8564F" w:rsidP="00A8564F">
      <w:pPr>
        <w:pStyle w:val="Default"/>
        <w:ind w:left="709"/>
        <w:jc w:val="both"/>
        <w:rPr>
          <w:rFonts w:ascii="Tahoma" w:hAnsi="Tahoma" w:cs="Tahoma"/>
          <w:color w:val="auto"/>
          <w:sz w:val="16"/>
          <w:szCs w:val="16"/>
        </w:rPr>
      </w:pPr>
    </w:p>
    <w:p w14:paraId="5E931A82" w14:textId="77777777" w:rsidR="007D2086" w:rsidRDefault="007D2086" w:rsidP="00297FE7">
      <w:pPr>
        <w:pStyle w:val="Heading1"/>
        <w:ind w:left="0" w:firstLine="0"/>
      </w:pPr>
      <w:bookmarkStart w:id="38" w:name="_Toc175141184"/>
      <w:r>
        <w:t>24</w:t>
      </w:r>
      <w:r w:rsidRPr="00E726A5">
        <w:t>.</w:t>
      </w:r>
      <w:r>
        <w:t>0</w:t>
      </w:r>
      <w:r w:rsidRPr="00E726A5">
        <w:t xml:space="preserve"> </w:t>
      </w:r>
      <w:r>
        <w:tab/>
      </w:r>
      <w:r w:rsidRPr="00E726A5">
        <w:t xml:space="preserve">Allegations against </w:t>
      </w:r>
      <w:r w:rsidR="001F57A9">
        <w:rPr>
          <w:rFonts w:cs="Tahoma"/>
        </w:rPr>
        <w:t>team members</w:t>
      </w:r>
      <w:bookmarkEnd w:id="38"/>
    </w:p>
    <w:p w14:paraId="4C6CDDC5" w14:textId="77777777" w:rsidR="007D2086" w:rsidRPr="00B47688" w:rsidRDefault="007D2086" w:rsidP="00297FE7">
      <w:pPr>
        <w:pStyle w:val="Default"/>
        <w:rPr>
          <w:rFonts w:ascii="Tahoma" w:hAnsi="Tahoma" w:cs="Tahoma"/>
          <w:color w:val="auto"/>
          <w:sz w:val="16"/>
          <w:szCs w:val="16"/>
        </w:rPr>
      </w:pPr>
    </w:p>
    <w:p w14:paraId="0784A1AA" w14:textId="77777777" w:rsidR="007D2086" w:rsidRPr="00A10F35" w:rsidRDefault="007D2086" w:rsidP="0036166E">
      <w:pPr>
        <w:pStyle w:val="Default"/>
        <w:ind w:left="709" w:hanging="709"/>
        <w:jc w:val="both"/>
        <w:rPr>
          <w:rFonts w:ascii="Tahoma" w:hAnsi="Tahoma" w:cs="Tahoma"/>
          <w:color w:val="auto"/>
          <w:sz w:val="22"/>
          <w:szCs w:val="22"/>
        </w:rPr>
      </w:pPr>
      <w:r>
        <w:rPr>
          <w:rFonts w:ascii="Tahoma" w:hAnsi="Tahoma" w:cs="Tahoma"/>
          <w:b/>
          <w:color w:val="auto"/>
          <w:sz w:val="22"/>
          <w:szCs w:val="22"/>
        </w:rPr>
        <w:t xml:space="preserve">24.1 </w:t>
      </w:r>
      <w:r w:rsidR="0036166E">
        <w:rPr>
          <w:rFonts w:ascii="Tahoma" w:hAnsi="Tahoma" w:cs="Tahoma"/>
          <w:b/>
          <w:color w:val="auto"/>
          <w:sz w:val="22"/>
          <w:szCs w:val="22"/>
        </w:rPr>
        <w:tab/>
      </w:r>
      <w:r w:rsidRPr="00781026">
        <w:rPr>
          <w:rFonts w:ascii="Tahoma" w:hAnsi="Tahoma" w:cs="Tahoma"/>
          <w:bCs/>
          <w:color w:val="auto"/>
          <w:sz w:val="22"/>
          <w:szCs w:val="22"/>
        </w:rPr>
        <w:t>A</w:t>
      </w:r>
      <w:r w:rsidRPr="00A10F35">
        <w:rPr>
          <w:rFonts w:ascii="Tahoma" w:hAnsi="Tahoma" w:cs="Tahoma"/>
          <w:color w:val="auto"/>
          <w:sz w:val="22"/>
          <w:szCs w:val="22"/>
        </w:rPr>
        <w:t xml:space="preserve">n allegation </w:t>
      </w:r>
      <w:r>
        <w:rPr>
          <w:rFonts w:ascii="Tahoma" w:hAnsi="Tahoma" w:cs="Tahoma"/>
          <w:color w:val="auto"/>
          <w:sz w:val="22"/>
          <w:szCs w:val="22"/>
        </w:rPr>
        <w:t>is</w:t>
      </w:r>
      <w:r w:rsidRPr="00A10F35">
        <w:rPr>
          <w:rFonts w:ascii="Tahoma" w:hAnsi="Tahoma" w:cs="Tahoma"/>
          <w:color w:val="auto"/>
          <w:sz w:val="22"/>
          <w:szCs w:val="22"/>
        </w:rPr>
        <w:t xml:space="preserve"> any concern, complaint or disclosure that indicates a </w:t>
      </w:r>
      <w:r w:rsidR="00AA5F4B">
        <w:rPr>
          <w:rFonts w:ascii="Tahoma" w:hAnsi="Tahoma" w:cs="Tahoma"/>
          <w:color w:val="auto"/>
          <w:sz w:val="22"/>
          <w:szCs w:val="22"/>
        </w:rPr>
        <w:t xml:space="preserve">team </w:t>
      </w:r>
      <w:r w:rsidRPr="00A10F35">
        <w:rPr>
          <w:rFonts w:ascii="Tahoma" w:hAnsi="Tahoma" w:cs="Tahoma"/>
          <w:color w:val="auto"/>
          <w:sz w:val="22"/>
          <w:szCs w:val="22"/>
        </w:rPr>
        <w:t>mem</w:t>
      </w:r>
      <w:r w:rsidR="003A516F">
        <w:rPr>
          <w:rFonts w:ascii="Tahoma" w:hAnsi="Tahoma" w:cs="Tahoma"/>
          <w:color w:val="auto"/>
          <w:sz w:val="22"/>
          <w:szCs w:val="22"/>
        </w:rPr>
        <w:t>ber has:</w:t>
      </w:r>
      <w:r w:rsidR="00C31DDF">
        <w:rPr>
          <w:rFonts w:ascii="Tahoma" w:hAnsi="Tahoma" w:cs="Tahoma"/>
          <w:color w:val="auto"/>
          <w:sz w:val="22"/>
          <w:szCs w:val="22"/>
        </w:rPr>
        <w:t xml:space="preserve"> </w:t>
      </w:r>
    </w:p>
    <w:p w14:paraId="063ABB19" w14:textId="77777777" w:rsidR="007D2086" w:rsidRPr="00297FE7" w:rsidRDefault="007D2086" w:rsidP="0036166E">
      <w:pPr>
        <w:pStyle w:val="Default"/>
        <w:ind w:left="851" w:hanging="851"/>
        <w:jc w:val="both"/>
        <w:rPr>
          <w:rFonts w:ascii="Tahoma" w:hAnsi="Tahoma" w:cs="Tahoma"/>
          <w:color w:val="auto"/>
          <w:sz w:val="4"/>
          <w:szCs w:val="4"/>
        </w:rPr>
      </w:pPr>
    </w:p>
    <w:p w14:paraId="16285460" w14:textId="77777777" w:rsidR="007D2086" w:rsidRPr="00A10F35" w:rsidRDefault="007D2086" w:rsidP="004506E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in a way that has harmed a child or may have harmed a child</w:t>
      </w:r>
    </w:p>
    <w:p w14:paraId="24399362" w14:textId="77777777" w:rsidR="007D2086" w:rsidRPr="00A10F35" w:rsidRDefault="007D2086" w:rsidP="004506E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Possibly committed a criminal offence against or relate to a child</w:t>
      </w:r>
    </w:p>
    <w:p w14:paraId="4FD7EC65" w14:textId="77777777" w:rsidR="007D2086" w:rsidRPr="00A10F35" w:rsidRDefault="007D2086" w:rsidP="004506E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towards a child or children in a way that indicates he or she may pose a risk of harm to children; or</w:t>
      </w:r>
    </w:p>
    <w:p w14:paraId="2994B7B5" w14:textId="77777777" w:rsidR="007D2086" w:rsidRPr="00A10F35" w:rsidRDefault="007D2086" w:rsidP="004506E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 xml:space="preserve">Behaved or may have behaved in a way that indicates they may not be suitable to work with children.      </w:t>
      </w:r>
    </w:p>
    <w:p w14:paraId="49586C80" w14:textId="77777777" w:rsidR="00C56FD0" w:rsidRPr="00A8564F" w:rsidRDefault="00C56FD0" w:rsidP="0085520B">
      <w:pPr>
        <w:pStyle w:val="Default"/>
        <w:ind w:left="709" w:hanging="142"/>
        <w:jc w:val="both"/>
        <w:rPr>
          <w:rFonts w:ascii="Tahoma" w:hAnsi="Tahoma" w:cs="Tahoma"/>
          <w:b/>
          <w:color w:val="auto"/>
          <w:sz w:val="16"/>
          <w:szCs w:val="16"/>
        </w:rPr>
      </w:pPr>
    </w:p>
    <w:p w14:paraId="60474ADB" w14:textId="77777777" w:rsidR="007D2086" w:rsidRPr="003F64E5" w:rsidRDefault="007D2086" w:rsidP="004135A8">
      <w:pPr>
        <w:pStyle w:val="Default"/>
        <w:ind w:left="720" w:hanging="720"/>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E726A5">
        <w:rPr>
          <w:rFonts w:ascii="Tahoma" w:hAnsi="Tahoma" w:cs="Tahoma"/>
          <w:color w:val="auto"/>
          <w:sz w:val="22"/>
          <w:szCs w:val="22"/>
        </w:rPr>
        <w:t xml:space="preserve">All allegations must be treated seriously. </w:t>
      </w:r>
      <w:r w:rsidR="004135A8">
        <w:rPr>
          <w:rFonts w:ascii="Tahoma" w:hAnsi="Tahoma" w:cs="Tahoma"/>
          <w:color w:val="auto"/>
          <w:sz w:val="22"/>
          <w:szCs w:val="22"/>
        </w:rPr>
        <w:t>Team members</w:t>
      </w:r>
      <w:r w:rsidRPr="00E726A5">
        <w:rPr>
          <w:rFonts w:ascii="Tahoma" w:hAnsi="Tahoma" w:cs="Tahoma"/>
          <w:color w:val="auto"/>
          <w:sz w:val="22"/>
          <w:szCs w:val="22"/>
        </w:rPr>
        <w:t xml:space="preserve"> must maintain an open mind and suspend all judgement. Allegations must never be dismissed. When managing allegations, it is important that </w:t>
      </w:r>
      <w:r w:rsidR="00A40030">
        <w:rPr>
          <w:rFonts w:ascii="Tahoma" w:hAnsi="Tahoma" w:cs="Tahoma"/>
        </w:rPr>
        <w:t>t</w:t>
      </w:r>
      <w:r w:rsidR="00A40030">
        <w:rPr>
          <w:rFonts w:ascii="Tahoma" w:hAnsi="Tahoma" w:cs="Tahoma"/>
          <w:color w:val="auto"/>
          <w:sz w:val="22"/>
          <w:szCs w:val="22"/>
        </w:rPr>
        <w:t xml:space="preserve">eam members </w:t>
      </w:r>
      <w:r w:rsidRPr="00E726A5">
        <w:rPr>
          <w:rFonts w:ascii="Tahoma" w:hAnsi="Tahoma" w:cs="Tahoma"/>
          <w:color w:val="auto"/>
          <w:sz w:val="22"/>
          <w:szCs w:val="22"/>
        </w:rPr>
        <w:t xml:space="preserve">maintain a level of professional curiosity. </w:t>
      </w:r>
      <w:r w:rsidR="00A40030">
        <w:rPr>
          <w:rFonts w:ascii="Tahoma" w:hAnsi="Tahoma" w:cs="Tahoma"/>
        </w:rPr>
        <w:t>T</w:t>
      </w:r>
      <w:r w:rsidR="00A40030">
        <w:rPr>
          <w:rFonts w:ascii="Tahoma" w:hAnsi="Tahoma" w:cs="Tahoma"/>
          <w:color w:val="auto"/>
          <w:sz w:val="22"/>
          <w:szCs w:val="22"/>
        </w:rPr>
        <w:t>eam members</w:t>
      </w:r>
      <w:r w:rsidRPr="00E726A5">
        <w:rPr>
          <w:rFonts w:ascii="Tahoma" w:hAnsi="Tahoma" w:cs="Tahoma"/>
          <w:color w:val="auto"/>
          <w:sz w:val="22"/>
          <w:szCs w:val="22"/>
        </w:rPr>
        <w:t xml:space="preserve"> have a responsibility to look after th</w:t>
      </w:r>
      <w:r w:rsidRPr="003F64E5">
        <w:rPr>
          <w:rFonts w:ascii="Tahoma" w:hAnsi="Tahoma" w:cs="Tahoma"/>
          <w:color w:val="auto"/>
          <w:sz w:val="22"/>
          <w:szCs w:val="22"/>
        </w:rPr>
        <w:t xml:space="preserve">emselves and not to place themselves into situations which could present as unsafe. </w:t>
      </w:r>
      <w:r w:rsidR="00E52155">
        <w:rPr>
          <w:rFonts w:ascii="Tahoma" w:hAnsi="Tahoma" w:cs="Tahoma"/>
        </w:rPr>
        <w:t>T</w:t>
      </w:r>
      <w:r w:rsidR="00E52155">
        <w:rPr>
          <w:rFonts w:ascii="Tahoma" w:hAnsi="Tahoma" w:cs="Tahoma"/>
          <w:color w:val="auto"/>
          <w:sz w:val="22"/>
          <w:szCs w:val="22"/>
        </w:rPr>
        <w:t>eam members</w:t>
      </w:r>
      <w:r w:rsidRPr="003F64E5">
        <w:rPr>
          <w:rFonts w:ascii="Tahoma" w:hAnsi="Tahoma" w:cs="Tahoma"/>
          <w:color w:val="auto"/>
          <w:sz w:val="22"/>
          <w:szCs w:val="22"/>
        </w:rPr>
        <w:t xml:space="preserve"> must report any concerns to the Regional Director and the DSL. </w:t>
      </w:r>
    </w:p>
    <w:p w14:paraId="2A0FA407" w14:textId="77777777" w:rsidR="00E40412" w:rsidRPr="00E40412" w:rsidRDefault="00E40412" w:rsidP="00297FE7">
      <w:pPr>
        <w:pStyle w:val="Default"/>
        <w:ind w:left="567" w:hanging="567"/>
        <w:jc w:val="both"/>
        <w:rPr>
          <w:rFonts w:ascii="Tahoma" w:hAnsi="Tahoma" w:cs="Tahoma"/>
          <w:color w:val="auto"/>
          <w:sz w:val="8"/>
          <w:szCs w:val="8"/>
        </w:rPr>
      </w:pPr>
    </w:p>
    <w:p w14:paraId="35146CAC" w14:textId="77777777" w:rsidR="008071EB" w:rsidRPr="008071EB" w:rsidRDefault="008071EB" w:rsidP="00954875">
      <w:pPr>
        <w:pStyle w:val="Default"/>
        <w:ind w:left="709" w:hanging="709"/>
        <w:jc w:val="both"/>
        <w:rPr>
          <w:rFonts w:ascii="Tahoma" w:hAnsi="Tahoma" w:cs="Tahoma"/>
          <w:b/>
          <w:color w:val="auto"/>
          <w:sz w:val="8"/>
          <w:szCs w:val="8"/>
        </w:rPr>
      </w:pPr>
    </w:p>
    <w:p w14:paraId="6B99CAF0" w14:textId="1B39C988" w:rsidR="007D2086" w:rsidRPr="003F64E5" w:rsidRDefault="000209C5" w:rsidP="00954875">
      <w:pPr>
        <w:pStyle w:val="Default"/>
        <w:ind w:left="709" w:hanging="709"/>
        <w:jc w:val="both"/>
        <w:rPr>
          <w:rFonts w:ascii="Tahoma" w:hAnsi="Tahoma" w:cs="Tahoma"/>
          <w:color w:val="auto"/>
          <w:sz w:val="22"/>
          <w:szCs w:val="22"/>
        </w:rPr>
      </w:pPr>
      <w:r w:rsidRPr="003F64E5">
        <w:rPr>
          <w:rFonts w:ascii="Tahoma" w:hAnsi="Tahoma" w:cs="Tahoma"/>
          <w:b/>
          <w:color w:val="auto"/>
          <w:sz w:val="22"/>
          <w:szCs w:val="22"/>
        </w:rPr>
        <w:t>24.3</w:t>
      </w:r>
      <w:r w:rsidRPr="003F64E5">
        <w:rPr>
          <w:rFonts w:ascii="Tahoma" w:hAnsi="Tahoma" w:cs="Tahoma"/>
          <w:color w:val="auto"/>
          <w:sz w:val="22"/>
          <w:szCs w:val="22"/>
        </w:rPr>
        <w:t xml:space="preserve"> </w:t>
      </w:r>
      <w:r>
        <w:rPr>
          <w:rFonts w:ascii="Tahoma" w:hAnsi="Tahoma" w:cs="Tahoma"/>
          <w:color w:val="auto"/>
          <w:sz w:val="22"/>
          <w:szCs w:val="22"/>
        </w:rPr>
        <w:t>When</w:t>
      </w:r>
      <w:r w:rsidR="007D2086" w:rsidRPr="003F64E5">
        <w:rPr>
          <w:rFonts w:ascii="Tahoma" w:hAnsi="Tahoma" w:cs="Tahoma"/>
          <w:color w:val="auto"/>
          <w:sz w:val="22"/>
          <w:szCs w:val="22"/>
        </w:rPr>
        <w:t xml:space="preserve"> a </w:t>
      </w:r>
      <w:r w:rsidR="003A3E77" w:rsidRPr="003F64E5">
        <w:rPr>
          <w:rFonts w:ascii="Tahoma" w:hAnsi="Tahoma" w:cs="Tahoma"/>
          <w:sz w:val="22"/>
          <w:szCs w:val="22"/>
        </w:rPr>
        <w:t>pupil</w:t>
      </w:r>
      <w:r w:rsidR="007D2086" w:rsidRPr="003F64E5">
        <w:rPr>
          <w:rFonts w:ascii="Tahoma" w:hAnsi="Tahoma" w:cs="Tahoma"/>
          <w:color w:val="auto"/>
          <w:sz w:val="22"/>
          <w:szCs w:val="22"/>
        </w:rPr>
        <w:t xml:space="preserve"> makes an allegation about a member of </w:t>
      </w:r>
      <w:r w:rsidR="00E52155">
        <w:rPr>
          <w:rFonts w:ascii="Tahoma" w:hAnsi="Tahoma" w:cs="Tahoma"/>
        </w:rPr>
        <w:t>t</w:t>
      </w:r>
      <w:r w:rsidR="00E52155">
        <w:rPr>
          <w:rFonts w:ascii="Tahoma" w:hAnsi="Tahoma" w:cs="Tahoma"/>
          <w:color w:val="auto"/>
          <w:sz w:val="22"/>
          <w:szCs w:val="22"/>
        </w:rPr>
        <w:t>eam member</w:t>
      </w:r>
      <w:r w:rsidR="007D2086" w:rsidRPr="003F64E5">
        <w:rPr>
          <w:rFonts w:ascii="Tahoma" w:hAnsi="Tahoma" w:cs="Tahoma"/>
          <w:color w:val="auto"/>
          <w:sz w:val="22"/>
          <w:szCs w:val="22"/>
        </w:rPr>
        <w:t xml:space="preserve">, the </w:t>
      </w:r>
      <w:r w:rsidR="00E52155">
        <w:rPr>
          <w:rFonts w:ascii="Tahoma" w:hAnsi="Tahoma" w:cs="Tahoma"/>
          <w:color w:val="auto"/>
          <w:sz w:val="22"/>
          <w:szCs w:val="22"/>
        </w:rPr>
        <w:t xml:space="preserve">team </w:t>
      </w:r>
      <w:r w:rsidR="007D2086" w:rsidRPr="003F64E5">
        <w:rPr>
          <w:rFonts w:ascii="Tahoma" w:hAnsi="Tahoma" w:cs="Tahoma"/>
          <w:color w:val="auto"/>
          <w:sz w:val="22"/>
          <w:szCs w:val="22"/>
        </w:rPr>
        <w:t>member receiving the complaint must:</w:t>
      </w:r>
    </w:p>
    <w:p w14:paraId="060B4BD5" w14:textId="77777777" w:rsidR="007D2086" w:rsidRPr="003F64E5" w:rsidRDefault="00297FE7" w:rsidP="004506E7">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007D2086" w:rsidRPr="003F64E5">
        <w:rPr>
          <w:rFonts w:ascii="Tahoma" w:hAnsi="Tahoma" w:cs="Tahoma"/>
          <w:color w:val="auto"/>
          <w:sz w:val="22"/>
          <w:szCs w:val="22"/>
        </w:rPr>
        <w:t xml:space="preserve">write everything down and document it on the </w:t>
      </w:r>
      <w:r w:rsidR="00B47688" w:rsidRPr="003F64E5">
        <w:rPr>
          <w:rFonts w:ascii="Tahoma" w:hAnsi="Tahoma" w:cs="Tahoma"/>
          <w:color w:val="auto"/>
          <w:sz w:val="22"/>
          <w:szCs w:val="22"/>
        </w:rPr>
        <w:t xml:space="preserve">school’s </w:t>
      </w:r>
      <w:r w:rsidR="007D2086" w:rsidRPr="003F64E5">
        <w:rPr>
          <w:rFonts w:ascii="Tahoma" w:hAnsi="Tahoma" w:cs="Tahoma"/>
          <w:color w:val="auto"/>
          <w:sz w:val="22"/>
          <w:szCs w:val="22"/>
        </w:rPr>
        <w:t>electronic recording system</w:t>
      </w:r>
      <w:r w:rsidR="00B47688" w:rsidRPr="003F64E5">
        <w:rPr>
          <w:rFonts w:ascii="Tahoma" w:hAnsi="Tahoma" w:cs="Tahoma"/>
          <w:color w:val="auto"/>
          <w:sz w:val="22"/>
          <w:szCs w:val="22"/>
        </w:rPr>
        <w:t>.</w:t>
      </w:r>
      <w:r w:rsidR="007D2086" w:rsidRPr="003F64E5">
        <w:rPr>
          <w:rFonts w:ascii="Tahoma" w:hAnsi="Tahoma" w:cs="Tahoma"/>
          <w:color w:val="auto"/>
          <w:sz w:val="22"/>
          <w:szCs w:val="22"/>
        </w:rPr>
        <w:t xml:space="preserve"> </w:t>
      </w:r>
    </w:p>
    <w:p w14:paraId="7A68DA8E" w14:textId="77777777" w:rsidR="007D2086" w:rsidRPr="003F64E5" w:rsidRDefault="00297FE7" w:rsidP="004506E7">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007D2086" w:rsidRPr="003F64E5">
        <w:rPr>
          <w:rFonts w:ascii="Tahoma" w:hAnsi="Tahoma" w:cs="Tahoma"/>
          <w:color w:val="auto"/>
          <w:sz w:val="22"/>
          <w:szCs w:val="22"/>
        </w:rPr>
        <w:t xml:space="preserve">immediately report the allegation to the DSL (or deputy). </w:t>
      </w:r>
    </w:p>
    <w:p w14:paraId="239571EC" w14:textId="77777777" w:rsidR="00F353CD" w:rsidRPr="00E40412" w:rsidRDefault="00F353CD" w:rsidP="00954875">
      <w:pPr>
        <w:pStyle w:val="Default"/>
        <w:ind w:left="709" w:hanging="709"/>
        <w:jc w:val="both"/>
        <w:rPr>
          <w:rFonts w:ascii="Tahoma" w:hAnsi="Tahoma" w:cs="Tahoma"/>
          <w:color w:val="auto"/>
          <w:sz w:val="8"/>
          <w:szCs w:val="8"/>
        </w:rPr>
      </w:pPr>
    </w:p>
    <w:p w14:paraId="374039C9" w14:textId="77777777" w:rsidR="007D2086" w:rsidRPr="003F64E5" w:rsidRDefault="007D2086" w:rsidP="00954875">
      <w:pPr>
        <w:pStyle w:val="Default"/>
        <w:ind w:left="709"/>
        <w:jc w:val="both"/>
        <w:rPr>
          <w:rFonts w:ascii="Tahoma" w:hAnsi="Tahoma" w:cs="Tahoma"/>
          <w:color w:val="auto"/>
          <w:sz w:val="22"/>
          <w:szCs w:val="22"/>
        </w:rPr>
      </w:pPr>
      <w:r w:rsidRPr="003F64E5">
        <w:rPr>
          <w:rFonts w:ascii="Tahoma" w:hAnsi="Tahoma" w:cs="Tahoma"/>
          <w:color w:val="auto"/>
          <w:sz w:val="22"/>
          <w:szCs w:val="22"/>
        </w:rPr>
        <w:t>The DSL must:</w:t>
      </w:r>
    </w:p>
    <w:p w14:paraId="35F59FB3" w14:textId="4ECE2E31" w:rsidR="007D2086" w:rsidRPr="003F64E5" w:rsidRDefault="007D2086" w:rsidP="004506E7">
      <w:pPr>
        <w:pStyle w:val="Default"/>
        <w:numPr>
          <w:ilvl w:val="0"/>
          <w:numId w:val="13"/>
        </w:numPr>
        <w:ind w:left="993" w:hanging="284"/>
        <w:jc w:val="both"/>
        <w:rPr>
          <w:rFonts w:ascii="Tahoma" w:hAnsi="Tahoma" w:cs="Tahoma"/>
          <w:color w:val="auto"/>
          <w:sz w:val="22"/>
          <w:szCs w:val="22"/>
        </w:rPr>
      </w:pPr>
      <w:r w:rsidRPr="003F64E5">
        <w:rPr>
          <w:rFonts w:ascii="Tahoma" w:hAnsi="Tahoma" w:cs="Tahoma"/>
          <w:color w:val="auto"/>
          <w:sz w:val="22"/>
          <w:szCs w:val="22"/>
        </w:rPr>
        <w:t>take all allegations seriously regardless of whether a</w:t>
      </w:r>
      <w:r w:rsidR="00FA1162" w:rsidRPr="003F64E5">
        <w:rPr>
          <w:rFonts w:ascii="Tahoma" w:hAnsi="Tahoma" w:cs="Tahoma"/>
          <w:sz w:val="22"/>
          <w:szCs w:val="22"/>
        </w:rPr>
        <w:t xml:space="preserve"> pupil</w:t>
      </w:r>
      <w:r w:rsidRPr="003F64E5">
        <w:rPr>
          <w:rFonts w:ascii="Tahoma" w:hAnsi="Tahoma" w:cs="Tahoma"/>
          <w:color w:val="auto"/>
          <w:sz w:val="22"/>
          <w:szCs w:val="22"/>
        </w:rPr>
        <w:t xml:space="preserve"> has made previous</w:t>
      </w:r>
      <w:r w:rsidR="00FA1162" w:rsidRPr="003F64E5">
        <w:rPr>
          <w:rFonts w:ascii="Tahoma" w:hAnsi="Tahoma" w:cs="Tahoma"/>
          <w:color w:val="auto"/>
          <w:sz w:val="22"/>
          <w:szCs w:val="22"/>
        </w:rPr>
        <w:t xml:space="preserve"> </w:t>
      </w:r>
      <w:r w:rsidR="000209C5" w:rsidRPr="003F64E5">
        <w:rPr>
          <w:rFonts w:ascii="Tahoma" w:hAnsi="Tahoma" w:cs="Tahoma"/>
          <w:color w:val="auto"/>
          <w:sz w:val="22"/>
          <w:szCs w:val="22"/>
        </w:rPr>
        <w:t>allegations.</w:t>
      </w:r>
    </w:p>
    <w:p w14:paraId="2AFC5B0A" w14:textId="0341C4EC" w:rsidR="007D2086" w:rsidRPr="00A62DFA" w:rsidRDefault="000104C8" w:rsidP="004506E7">
      <w:pPr>
        <w:pStyle w:val="Default"/>
        <w:numPr>
          <w:ilvl w:val="0"/>
          <w:numId w:val="13"/>
        </w:numPr>
        <w:ind w:left="993" w:hanging="284"/>
        <w:jc w:val="both"/>
        <w:rPr>
          <w:rFonts w:ascii="Tahoma" w:hAnsi="Tahoma" w:cs="Tahoma"/>
          <w:color w:val="auto"/>
          <w:sz w:val="22"/>
          <w:szCs w:val="22"/>
        </w:rPr>
      </w:pPr>
      <w:r w:rsidRPr="00A62DFA">
        <w:rPr>
          <w:rFonts w:ascii="Tahoma" w:hAnsi="Tahoma" w:cs="Tahoma"/>
          <w:color w:val="auto"/>
          <w:sz w:val="22"/>
          <w:szCs w:val="22"/>
        </w:rPr>
        <w:t>r</w:t>
      </w:r>
      <w:r w:rsidR="007D2086" w:rsidRPr="00A62DFA">
        <w:rPr>
          <w:rFonts w:ascii="Tahoma" w:hAnsi="Tahoma" w:cs="Tahoma"/>
          <w:color w:val="auto"/>
          <w:sz w:val="22"/>
          <w:szCs w:val="22"/>
        </w:rPr>
        <w:t xml:space="preserve">eport allegations to the Local Authority Designated Officer or </w:t>
      </w:r>
      <w:r w:rsidR="007A2028" w:rsidRPr="00A62DFA">
        <w:rPr>
          <w:rFonts w:ascii="Tahoma" w:hAnsi="Tahoma" w:cs="Tahoma"/>
          <w:color w:val="auto"/>
          <w:sz w:val="22"/>
          <w:szCs w:val="22"/>
        </w:rPr>
        <w:t xml:space="preserve">local </w:t>
      </w:r>
      <w:r w:rsidR="007D2086" w:rsidRPr="00A62DFA">
        <w:rPr>
          <w:rFonts w:ascii="Tahoma" w:hAnsi="Tahoma" w:cs="Tahoma"/>
          <w:color w:val="auto"/>
          <w:sz w:val="22"/>
          <w:szCs w:val="22"/>
        </w:rPr>
        <w:t>equivalent within one working</w:t>
      </w:r>
      <w:r w:rsidR="00A62DFA" w:rsidRPr="00A62DFA">
        <w:rPr>
          <w:rFonts w:ascii="Tahoma" w:hAnsi="Tahoma" w:cs="Tahoma"/>
          <w:color w:val="auto"/>
          <w:sz w:val="22"/>
          <w:szCs w:val="22"/>
        </w:rPr>
        <w:t xml:space="preserve"> </w:t>
      </w:r>
      <w:r w:rsidR="000209C5" w:rsidRPr="00A62DFA">
        <w:rPr>
          <w:rFonts w:ascii="Tahoma" w:hAnsi="Tahoma" w:cs="Tahoma"/>
          <w:color w:val="auto"/>
          <w:sz w:val="22"/>
          <w:szCs w:val="22"/>
        </w:rPr>
        <w:t>day.</w:t>
      </w:r>
      <w:r w:rsidR="007D2086" w:rsidRPr="00A62DFA">
        <w:rPr>
          <w:rFonts w:ascii="Tahoma" w:hAnsi="Tahoma" w:cs="Tahoma"/>
          <w:color w:val="auto"/>
          <w:sz w:val="22"/>
          <w:szCs w:val="22"/>
        </w:rPr>
        <w:t xml:space="preserve"> </w:t>
      </w:r>
    </w:p>
    <w:p w14:paraId="2E3D4D46" w14:textId="77777777" w:rsidR="007D2086" w:rsidRDefault="00C80B7D" w:rsidP="004506E7">
      <w:pPr>
        <w:pStyle w:val="Default"/>
        <w:numPr>
          <w:ilvl w:val="0"/>
          <w:numId w:val="13"/>
        </w:numPr>
        <w:tabs>
          <w:tab w:val="left" w:pos="993"/>
        </w:tabs>
        <w:ind w:left="993" w:hanging="284"/>
        <w:jc w:val="both"/>
        <w:rPr>
          <w:rFonts w:ascii="Tahoma" w:hAnsi="Tahoma" w:cs="Tahoma"/>
          <w:color w:val="auto"/>
          <w:sz w:val="22"/>
          <w:szCs w:val="22"/>
        </w:rPr>
      </w:pPr>
      <w:r w:rsidRPr="008071EB">
        <w:rPr>
          <w:rFonts w:ascii="Tahoma" w:hAnsi="Tahoma" w:cs="Tahoma"/>
          <w:color w:val="auto"/>
          <w:sz w:val="22"/>
          <w:szCs w:val="22"/>
        </w:rPr>
        <w:t>e</w:t>
      </w:r>
      <w:r w:rsidR="007D2086" w:rsidRPr="008071EB">
        <w:rPr>
          <w:rFonts w:ascii="Tahoma" w:hAnsi="Tahoma" w:cs="Tahoma"/>
          <w:color w:val="auto"/>
          <w:sz w:val="22"/>
          <w:szCs w:val="22"/>
        </w:rPr>
        <w:t xml:space="preserve">nsure that they follow the Group’s Managing Allegations </w:t>
      </w:r>
      <w:r w:rsidR="000104C8" w:rsidRPr="008071EB">
        <w:rPr>
          <w:rFonts w:ascii="Tahoma" w:hAnsi="Tahoma" w:cs="Tahoma"/>
          <w:color w:val="auto"/>
          <w:sz w:val="22"/>
          <w:szCs w:val="22"/>
        </w:rPr>
        <w:t>Against Staff</w:t>
      </w:r>
      <w:r w:rsidR="00954875" w:rsidRPr="008071EB">
        <w:rPr>
          <w:rFonts w:ascii="Tahoma" w:hAnsi="Tahoma" w:cs="Tahoma"/>
          <w:color w:val="auto"/>
          <w:sz w:val="22"/>
          <w:szCs w:val="22"/>
        </w:rPr>
        <w:t xml:space="preserve"> </w:t>
      </w:r>
      <w:r w:rsidR="007D2086" w:rsidRPr="008071EB">
        <w:rPr>
          <w:rFonts w:ascii="Tahoma" w:hAnsi="Tahoma" w:cs="Tahoma"/>
          <w:color w:val="auto"/>
          <w:sz w:val="22"/>
          <w:szCs w:val="22"/>
        </w:rPr>
        <w:t xml:space="preserve">Procedure. </w:t>
      </w:r>
    </w:p>
    <w:p w14:paraId="00CA4A94" w14:textId="77777777" w:rsidR="00B769C7" w:rsidRDefault="00B769C7" w:rsidP="00B769C7">
      <w:pPr>
        <w:pStyle w:val="Default"/>
        <w:tabs>
          <w:tab w:val="left" w:pos="993"/>
        </w:tabs>
        <w:ind w:left="993"/>
        <w:jc w:val="both"/>
        <w:rPr>
          <w:rFonts w:ascii="Tahoma" w:hAnsi="Tahoma" w:cs="Tahoma"/>
          <w:color w:val="auto"/>
          <w:sz w:val="22"/>
          <w:szCs w:val="22"/>
        </w:rPr>
      </w:pPr>
    </w:p>
    <w:p w14:paraId="6B9BC291" w14:textId="77777777" w:rsidR="00B769C7" w:rsidRDefault="00B769C7" w:rsidP="00B769C7">
      <w:pPr>
        <w:pStyle w:val="Default"/>
        <w:tabs>
          <w:tab w:val="left" w:pos="993"/>
        </w:tabs>
        <w:ind w:left="993"/>
        <w:jc w:val="both"/>
        <w:rPr>
          <w:rFonts w:ascii="Tahoma" w:hAnsi="Tahoma" w:cs="Tahoma"/>
          <w:color w:val="auto"/>
          <w:sz w:val="22"/>
          <w:szCs w:val="22"/>
        </w:rPr>
      </w:pPr>
    </w:p>
    <w:p w14:paraId="5184145C" w14:textId="77777777" w:rsidR="00B769C7" w:rsidRPr="008071EB" w:rsidRDefault="00B769C7" w:rsidP="00B769C7">
      <w:pPr>
        <w:pStyle w:val="Default"/>
        <w:tabs>
          <w:tab w:val="left" w:pos="993"/>
        </w:tabs>
        <w:ind w:left="993"/>
        <w:jc w:val="both"/>
        <w:rPr>
          <w:rFonts w:ascii="Tahoma" w:hAnsi="Tahoma" w:cs="Tahoma"/>
          <w:color w:val="auto"/>
          <w:sz w:val="22"/>
          <w:szCs w:val="22"/>
        </w:rPr>
      </w:pPr>
    </w:p>
    <w:p w14:paraId="530DF127" w14:textId="77777777" w:rsidR="007D2086" w:rsidRPr="00E40412" w:rsidRDefault="007D2086" w:rsidP="002B6A32">
      <w:pPr>
        <w:pStyle w:val="Default"/>
        <w:ind w:hanging="142"/>
        <w:jc w:val="both"/>
        <w:rPr>
          <w:rFonts w:ascii="Tahoma" w:hAnsi="Tahoma" w:cs="Tahoma"/>
          <w:color w:val="auto"/>
          <w:sz w:val="12"/>
          <w:szCs w:val="12"/>
        </w:rPr>
      </w:pPr>
    </w:p>
    <w:p w14:paraId="58E935F1" w14:textId="77777777" w:rsidR="00B769C7" w:rsidRDefault="007D2086" w:rsidP="004338CD">
      <w:pPr>
        <w:pStyle w:val="Default"/>
        <w:ind w:left="709" w:hanging="709"/>
        <w:jc w:val="both"/>
        <w:rPr>
          <w:rFonts w:ascii="Tahoma" w:hAnsi="Tahoma" w:cs="Tahoma"/>
          <w:color w:val="auto"/>
          <w:sz w:val="22"/>
          <w:szCs w:val="22"/>
        </w:rPr>
      </w:pPr>
      <w:r w:rsidRPr="00DC4319">
        <w:rPr>
          <w:rFonts w:ascii="Tahoma" w:hAnsi="Tahoma" w:cs="Tahoma"/>
          <w:b/>
          <w:color w:val="auto"/>
          <w:sz w:val="22"/>
          <w:szCs w:val="22"/>
        </w:rPr>
        <w:t>24.4</w:t>
      </w:r>
      <w:r w:rsidR="004338CD">
        <w:rPr>
          <w:rFonts w:ascii="Tahoma" w:hAnsi="Tahoma" w:cs="Tahoma"/>
          <w:b/>
          <w:color w:val="auto"/>
          <w:sz w:val="22"/>
          <w:szCs w:val="22"/>
        </w:rPr>
        <w:t xml:space="preserve"> </w:t>
      </w:r>
      <w:r w:rsidR="0069444E">
        <w:rPr>
          <w:rFonts w:ascii="Tahoma" w:hAnsi="Tahoma" w:cs="Tahoma"/>
          <w:b/>
          <w:color w:val="auto"/>
          <w:sz w:val="22"/>
          <w:szCs w:val="22"/>
        </w:rPr>
        <w:t xml:space="preserve"> </w:t>
      </w:r>
      <w:r w:rsidRPr="00DC4319">
        <w:rPr>
          <w:rFonts w:ascii="Tahoma" w:hAnsi="Tahoma" w:cs="Tahoma"/>
          <w:color w:val="auto"/>
          <w:sz w:val="22"/>
          <w:szCs w:val="22"/>
        </w:rPr>
        <w:t xml:space="preserve">Part four of </w:t>
      </w:r>
      <w:hyperlink r:id="rId143" w:history="1">
        <w:proofErr w:type="spellStart"/>
        <w:r w:rsidR="00193A99">
          <w:rPr>
            <w:rStyle w:val="Hyperlink"/>
            <w:rFonts w:ascii="Tahoma" w:hAnsi="Tahoma" w:cs="Tahoma"/>
            <w:sz w:val="22"/>
            <w:szCs w:val="22"/>
          </w:rPr>
          <w:t>KCSiE</w:t>
        </w:r>
        <w:proofErr w:type="spellEnd"/>
        <w:r w:rsidR="00193A99">
          <w:rPr>
            <w:rStyle w:val="Hyperlink"/>
            <w:rFonts w:ascii="Tahoma" w:hAnsi="Tahoma" w:cs="Tahoma"/>
            <w:sz w:val="22"/>
            <w:szCs w:val="22"/>
          </w:rPr>
          <w:t xml:space="preserve"> 2024</w:t>
        </w:r>
      </w:hyperlink>
      <w:r w:rsidR="00DC4319" w:rsidRPr="00DC4319">
        <w:rPr>
          <w:rFonts w:ascii="Tahoma" w:hAnsi="Tahoma" w:cs="Tahoma"/>
          <w:sz w:val="22"/>
          <w:szCs w:val="22"/>
        </w:rPr>
        <w:t xml:space="preserve"> </w:t>
      </w:r>
      <w:r w:rsidRPr="00DC4319">
        <w:rPr>
          <w:rFonts w:ascii="Tahoma" w:hAnsi="Tahoma" w:cs="Tahoma"/>
          <w:color w:val="auto"/>
          <w:sz w:val="22"/>
          <w:szCs w:val="22"/>
        </w:rPr>
        <w:t>outlines the importance of retaining oversight of any concerns or allegations about agency or supply staff</w:t>
      </w:r>
      <w:r w:rsidR="007D5E99">
        <w:rPr>
          <w:rFonts w:ascii="Tahoma" w:hAnsi="Tahoma" w:cs="Tahoma"/>
          <w:color w:val="auto"/>
          <w:sz w:val="22"/>
          <w:szCs w:val="22"/>
        </w:rPr>
        <w:t xml:space="preserve"> </w:t>
      </w:r>
      <w:r w:rsidRPr="00DC4319">
        <w:rPr>
          <w:rFonts w:ascii="Tahoma" w:hAnsi="Tahoma" w:cs="Tahoma"/>
          <w:color w:val="auto"/>
          <w:sz w:val="22"/>
          <w:szCs w:val="22"/>
        </w:rPr>
        <w:t xml:space="preserve">or any </w:t>
      </w:r>
      <w:r w:rsidR="00C15D6F">
        <w:rPr>
          <w:rFonts w:ascii="Tahoma" w:hAnsi="Tahoma" w:cs="Tahoma"/>
          <w:color w:val="auto"/>
          <w:sz w:val="22"/>
          <w:szCs w:val="22"/>
        </w:rPr>
        <w:t xml:space="preserve">team </w:t>
      </w:r>
      <w:r w:rsidRPr="00DC4319">
        <w:rPr>
          <w:rFonts w:ascii="Tahoma" w:hAnsi="Tahoma" w:cs="Tahoma"/>
          <w:color w:val="auto"/>
          <w:sz w:val="22"/>
          <w:szCs w:val="22"/>
        </w:rPr>
        <w:t xml:space="preserve">member employed by a third party working </w:t>
      </w:r>
      <w:r w:rsidRPr="00DC4319">
        <w:rPr>
          <w:rFonts w:ascii="Tahoma" w:hAnsi="Tahoma" w:cs="Tahoma"/>
          <w:color w:val="auto"/>
          <w:sz w:val="22"/>
          <w:szCs w:val="22"/>
        </w:rPr>
        <w:lastRenderedPageBreak/>
        <w:t>in the school setting. Whilst the individual may not be employed by Outcomes First Group,</w:t>
      </w:r>
      <w:r w:rsidRPr="00DC4319">
        <w:rPr>
          <w:rFonts w:ascii="Tahoma" w:hAnsi="Tahoma" w:cs="Tahoma"/>
          <w:b/>
          <w:color w:val="auto"/>
          <w:sz w:val="22"/>
          <w:szCs w:val="22"/>
        </w:rPr>
        <w:t xml:space="preserve"> schools must ensure </w:t>
      </w:r>
      <w:r w:rsidRPr="00DC4319">
        <w:rPr>
          <w:rFonts w:ascii="Tahoma" w:hAnsi="Tahoma" w:cs="Tahoma"/>
          <w:color w:val="auto"/>
          <w:sz w:val="22"/>
          <w:szCs w:val="22"/>
        </w:rPr>
        <w:t xml:space="preserve">that allegations are managed properly. </w:t>
      </w:r>
    </w:p>
    <w:p w14:paraId="05C7310D" w14:textId="77777777" w:rsidR="00B769C7" w:rsidRPr="005D2954" w:rsidRDefault="00B769C7" w:rsidP="004338CD">
      <w:pPr>
        <w:pStyle w:val="Default"/>
        <w:ind w:left="709" w:hanging="709"/>
        <w:jc w:val="both"/>
        <w:rPr>
          <w:rFonts w:ascii="Tahoma" w:hAnsi="Tahoma" w:cs="Tahoma"/>
          <w:sz w:val="16"/>
          <w:szCs w:val="16"/>
        </w:rPr>
      </w:pPr>
    </w:p>
    <w:p w14:paraId="45B172AD" w14:textId="77777777" w:rsidR="007D2086" w:rsidRPr="00DC4319" w:rsidRDefault="00193A99" w:rsidP="004338CD">
      <w:pPr>
        <w:pStyle w:val="Default"/>
        <w:ind w:left="709"/>
        <w:jc w:val="both"/>
        <w:rPr>
          <w:rFonts w:ascii="Tahoma" w:hAnsi="Tahoma" w:cs="Tahoma"/>
          <w:b/>
          <w:i/>
          <w:iCs/>
          <w:color w:val="auto"/>
          <w:sz w:val="22"/>
          <w:szCs w:val="22"/>
        </w:rPr>
      </w:pPr>
      <w:hyperlink r:id="rId144" w:history="1">
        <w:hyperlink r:id="rId145" w:history="1">
          <w:r>
            <w:rPr>
              <w:rStyle w:val="Hyperlink"/>
              <w:rFonts w:ascii="Tahoma" w:hAnsi="Tahoma" w:cs="Tahoma"/>
              <w:sz w:val="22"/>
              <w:szCs w:val="22"/>
            </w:rPr>
            <w:t>KCSiE 2024</w:t>
          </w:r>
        </w:hyperlink>
      </w:hyperlink>
      <w:r w:rsidR="00CB4E7D" w:rsidRPr="00DC4319">
        <w:rPr>
          <w:rFonts w:ascii="Tahoma" w:hAnsi="Tahoma" w:cs="Tahoma"/>
          <w:sz w:val="22"/>
          <w:szCs w:val="22"/>
        </w:rPr>
        <w:t xml:space="preserve"> </w:t>
      </w:r>
      <w:r w:rsidR="007D2086" w:rsidRPr="00DC4319">
        <w:rPr>
          <w:rFonts w:ascii="Tahoma" w:hAnsi="Tahoma" w:cs="Tahoma"/>
          <w:color w:val="auto"/>
          <w:sz w:val="22"/>
          <w:szCs w:val="22"/>
        </w:rPr>
        <w:t>states</w:t>
      </w:r>
      <w:r w:rsidR="00B800E7">
        <w:rPr>
          <w:rFonts w:ascii="Tahoma" w:hAnsi="Tahoma" w:cs="Tahoma"/>
          <w:color w:val="auto"/>
          <w:sz w:val="22"/>
          <w:szCs w:val="22"/>
        </w:rPr>
        <w:t>:</w:t>
      </w:r>
      <w:r w:rsidR="007D2086" w:rsidRPr="00DC4319">
        <w:rPr>
          <w:rFonts w:ascii="Tahoma" w:hAnsi="Tahoma" w:cs="Tahoma"/>
          <w:color w:val="auto"/>
          <w:sz w:val="22"/>
          <w:szCs w:val="22"/>
        </w:rPr>
        <w:t xml:space="preserve"> </w:t>
      </w:r>
      <w:r w:rsidR="007D2086" w:rsidRPr="00DC4319">
        <w:rPr>
          <w:rFonts w:ascii="Tahoma" w:hAnsi="Tahoma" w:cs="Tahoma"/>
          <w:i/>
          <w:color w:val="auto"/>
          <w:sz w:val="22"/>
          <w:szCs w:val="22"/>
        </w:rPr>
        <w:t xml:space="preserve">‘In no circumstances should a school or college decide to cease to use a supply teacher due to safeguarding concerns, without finding out the facts and liaising with the LADO to determine a suitable outcome. </w:t>
      </w:r>
      <w:r w:rsidR="007D2086" w:rsidRPr="00DC4319">
        <w:rPr>
          <w:rFonts w:ascii="Tahoma" w:hAnsi="Tahoma" w:cs="Tahoma"/>
          <w:i/>
          <w:iCs/>
          <w:sz w:val="22"/>
          <w:szCs w:val="22"/>
        </w:rPr>
        <w:t xml:space="preserve">Governing bodies and proprietors should discuss with the supply agency or agencies where the supply teacher is working across a number of schools of colleges, whether it is appropriate to suspend the supply teacher, or redeploy them to another part of the school or college, whilst they carry out their investigation.’ </w:t>
      </w:r>
    </w:p>
    <w:p w14:paraId="43891E1B" w14:textId="77777777" w:rsidR="007D2086" w:rsidRPr="00B47688" w:rsidRDefault="007D2086" w:rsidP="004338CD">
      <w:pPr>
        <w:pStyle w:val="Default"/>
        <w:ind w:left="709" w:hanging="709"/>
        <w:jc w:val="both"/>
        <w:rPr>
          <w:rFonts w:ascii="Tahoma" w:hAnsi="Tahoma" w:cs="Tahoma"/>
          <w:color w:val="auto"/>
          <w:sz w:val="16"/>
          <w:szCs w:val="16"/>
        </w:rPr>
      </w:pPr>
    </w:p>
    <w:p w14:paraId="7E54C1AE" w14:textId="77777777" w:rsidR="007D2086" w:rsidRDefault="007D2086" w:rsidP="004338CD">
      <w:pPr>
        <w:pStyle w:val="Default"/>
        <w:ind w:left="709" w:hanging="709"/>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5</w:t>
      </w:r>
      <w:r>
        <w:rPr>
          <w:rFonts w:ascii="Tahoma" w:hAnsi="Tahoma" w:cs="Tahoma"/>
          <w:color w:val="auto"/>
          <w:sz w:val="22"/>
          <w:szCs w:val="22"/>
        </w:rPr>
        <w:t xml:space="preserve"> </w:t>
      </w:r>
      <w:r>
        <w:rPr>
          <w:rFonts w:ascii="Tahoma" w:hAnsi="Tahoma" w:cs="Tahoma"/>
          <w:color w:val="auto"/>
          <w:sz w:val="22"/>
          <w:szCs w:val="22"/>
        </w:rPr>
        <w:tab/>
        <w:t>If the allegation</w:t>
      </w:r>
      <w:r w:rsidRPr="00E726A5">
        <w:rPr>
          <w:rFonts w:ascii="Tahoma" w:hAnsi="Tahoma" w:cs="Tahoma"/>
          <w:color w:val="auto"/>
          <w:sz w:val="22"/>
          <w:szCs w:val="22"/>
        </w:rPr>
        <w:t xml:space="preserve"> is regarding the Head</w:t>
      </w:r>
      <w:r w:rsidR="00496034">
        <w:rPr>
          <w:rFonts w:ascii="Tahoma" w:hAnsi="Tahoma" w:cs="Tahoma"/>
          <w:color w:val="auto"/>
          <w:sz w:val="22"/>
          <w:szCs w:val="22"/>
        </w:rPr>
        <w:t>t</w:t>
      </w:r>
      <w:r w:rsidRPr="00E726A5">
        <w:rPr>
          <w:rFonts w:ascii="Tahoma" w:hAnsi="Tahoma" w:cs="Tahoma"/>
          <w:color w:val="auto"/>
          <w:sz w:val="22"/>
          <w:szCs w:val="22"/>
        </w:rPr>
        <w:t>eacher</w:t>
      </w:r>
      <w:r w:rsidR="008836D8">
        <w:rPr>
          <w:rFonts w:ascii="Tahoma" w:hAnsi="Tahoma" w:cs="Tahoma"/>
          <w:color w:val="auto"/>
          <w:sz w:val="22"/>
          <w:szCs w:val="22"/>
        </w:rPr>
        <w:t xml:space="preserve"> (</w:t>
      </w:r>
      <w:r w:rsidR="008836D8" w:rsidRPr="00F53C15">
        <w:rPr>
          <w:rFonts w:ascii="Tahoma" w:hAnsi="Tahoma" w:cs="Tahoma"/>
          <w:sz w:val="22"/>
          <w:szCs w:val="22"/>
        </w:rPr>
        <w:t>or equivalent</w:t>
      </w:r>
      <w:r w:rsidR="008836D8">
        <w:rPr>
          <w:rFonts w:ascii="Tahoma" w:hAnsi="Tahoma" w:cs="Tahoma"/>
          <w:color w:val="auto"/>
          <w:sz w:val="22"/>
          <w:szCs w:val="22"/>
        </w:rPr>
        <w:t>)</w:t>
      </w:r>
      <w:r w:rsidR="008836D8" w:rsidRPr="00C857F8">
        <w:rPr>
          <w:rFonts w:ascii="Tahoma" w:hAnsi="Tahoma" w:cs="Tahoma"/>
          <w:color w:val="auto"/>
          <w:sz w:val="22"/>
          <w:szCs w:val="22"/>
        </w:rPr>
        <w:t xml:space="preserve"> </w:t>
      </w:r>
      <w:r w:rsidRPr="00E726A5">
        <w:rPr>
          <w:rFonts w:ascii="Tahoma" w:hAnsi="Tahoma" w:cs="Tahoma"/>
          <w:color w:val="auto"/>
          <w:sz w:val="22"/>
          <w:szCs w:val="22"/>
        </w:rPr>
        <w:t xml:space="preserve"> then the</w:t>
      </w:r>
      <w:r>
        <w:rPr>
          <w:rFonts w:ascii="Tahoma" w:hAnsi="Tahoma" w:cs="Tahoma"/>
          <w:color w:val="auto"/>
          <w:sz w:val="22"/>
          <w:szCs w:val="22"/>
        </w:rPr>
        <w:t xml:space="preserve"> Regional</w:t>
      </w:r>
      <w:r w:rsidRPr="00E726A5">
        <w:rPr>
          <w:rFonts w:ascii="Tahoma" w:hAnsi="Tahoma" w:cs="Tahoma"/>
          <w:color w:val="auto"/>
          <w:sz w:val="22"/>
          <w:szCs w:val="22"/>
        </w:rPr>
        <w:t xml:space="preserve"> Director must be informed immediately. They will then seek advice from the L</w:t>
      </w:r>
      <w:r>
        <w:rPr>
          <w:rFonts w:ascii="Tahoma" w:hAnsi="Tahoma" w:cs="Tahoma"/>
          <w:color w:val="auto"/>
          <w:sz w:val="22"/>
          <w:szCs w:val="22"/>
        </w:rPr>
        <w:t xml:space="preserve">ocal Authority Designated Officer </w:t>
      </w:r>
      <w:r w:rsidR="0076222C">
        <w:rPr>
          <w:rFonts w:ascii="Tahoma" w:hAnsi="Tahoma" w:cs="Tahoma"/>
          <w:color w:val="auto"/>
          <w:sz w:val="22"/>
          <w:szCs w:val="22"/>
        </w:rPr>
        <w:t xml:space="preserve">local </w:t>
      </w:r>
      <w:r w:rsidR="0076222C" w:rsidRPr="003F64E5">
        <w:rPr>
          <w:rFonts w:ascii="Tahoma" w:hAnsi="Tahoma" w:cs="Tahoma"/>
          <w:color w:val="auto"/>
          <w:sz w:val="22"/>
          <w:szCs w:val="22"/>
        </w:rPr>
        <w:t>equivalent</w:t>
      </w:r>
      <w:r w:rsidR="0076222C">
        <w:rPr>
          <w:rFonts w:ascii="Tahoma" w:hAnsi="Tahoma" w:cs="Tahoma"/>
          <w:color w:val="auto"/>
          <w:sz w:val="22"/>
          <w:szCs w:val="22"/>
        </w:rPr>
        <w:t>.</w:t>
      </w:r>
    </w:p>
    <w:p w14:paraId="1497222E" w14:textId="77777777" w:rsidR="008071EB" w:rsidRPr="008071EB" w:rsidRDefault="008071EB" w:rsidP="00027A71">
      <w:pPr>
        <w:pStyle w:val="Default"/>
        <w:ind w:left="709" w:hanging="709"/>
        <w:jc w:val="both"/>
        <w:rPr>
          <w:rFonts w:ascii="Tahoma" w:hAnsi="Tahoma" w:cs="Tahoma"/>
          <w:color w:val="auto"/>
          <w:sz w:val="16"/>
          <w:szCs w:val="16"/>
        </w:rPr>
      </w:pPr>
    </w:p>
    <w:p w14:paraId="0506FCD5" w14:textId="77777777" w:rsidR="0019631F" w:rsidRDefault="007D2086" w:rsidP="004338CD">
      <w:pPr>
        <w:pStyle w:val="Default"/>
        <w:ind w:left="851" w:hanging="851"/>
        <w:jc w:val="both"/>
        <w:rPr>
          <w:rFonts w:ascii="Tahoma" w:hAnsi="Tahoma" w:cs="Tahoma"/>
          <w:b/>
          <w:color w:val="auto"/>
          <w:sz w:val="22"/>
          <w:szCs w:val="22"/>
        </w:rPr>
      </w:pPr>
      <w:r>
        <w:rPr>
          <w:rFonts w:ascii="Tahoma" w:hAnsi="Tahoma" w:cs="Tahoma"/>
          <w:b/>
          <w:color w:val="auto"/>
          <w:sz w:val="22"/>
          <w:szCs w:val="22"/>
        </w:rPr>
        <w:t>24.6</w:t>
      </w:r>
      <w:r w:rsidRPr="0043249F">
        <w:rPr>
          <w:rFonts w:ascii="Tahoma" w:hAnsi="Tahoma" w:cs="Tahoma"/>
          <w:b/>
          <w:color w:val="auto"/>
          <w:sz w:val="22"/>
          <w:szCs w:val="22"/>
        </w:rPr>
        <w:t xml:space="preserve"> </w:t>
      </w:r>
      <w:r w:rsidR="004338CD">
        <w:rPr>
          <w:rFonts w:ascii="Tahoma" w:hAnsi="Tahoma" w:cs="Tahoma"/>
          <w:b/>
          <w:color w:val="auto"/>
          <w:sz w:val="22"/>
          <w:szCs w:val="22"/>
        </w:rPr>
        <w:t xml:space="preserve">  </w:t>
      </w:r>
      <w:r w:rsidRPr="005872EC">
        <w:rPr>
          <w:rFonts w:ascii="Tahoma" w:hAnsi="Tahoma" w:cs="Tahoma"/>
          <w:b/>
          <w:color w:val="auto"/>
          <w:sz w:val="22"/>
          <w:szCs w:val="22"/>
        </w:rPr>
        <w:t>All allegations made agai</w:t>
      </w:r>
      <w:r w:rsidRPr="00916639">
        <w:rPr>
          <w:rFonts w:ascii="Tahoma" w:hAnsi="Tahoma" w:cs="Tahoma"/>
          <w:b/>
          <w:color w:val="auto"/>
          <w:sz w:val="22"/>
          <w:szCs w:val="22"/>
        </w:rPr>
        <w:t xml:space="preserve">nst </w:t>
      </w:r>
      <w:r w:rsidR="00916639" w:rsidRPr="00916639">
        <w:rPr>
          <w:rFonts w:ascii="Tahoma" w:hAnsi="Tahoma" w:cs="Tahoma"/>
          <w:b/>
        </w:rPr>
        <w:t>t</w:t>
      </w:r>
      <w:r w:rsidR="00916639" w:rsidRPr="00916639">
        <w:rPr>
          <w:rFonts w:ascii="Tahoma" w:hAnsi="Tahoma" w:cs="Tahoma"/>
          <w:b/>
          <w:color w:val="auto"/>
          <w:sz w:val="22"/>
          <w:szCs w:val="22"/>
        </w:rPr>
        <w:t>eam members</w:t>
      </w:r>
      <w:r w:rsidRPr="00916639">
        <w:rPr>
          <w:rFonts w:ascii="Tahoma" w:hAnsi="Tahoma" w:cs="Tahoma"/>
          <w:b/>
          <w:color w:val="auto"/>
          <w:sz w:val="22"/>
          <w:szCs w:val="22"/>
        </w:rPr>
        <w:t xml:space="preserve"> must be</w:t>
      </w:r>
      <w:r w:rsidRPr="005872EC">
        <w:rPr>
          <w:rFonts w:ascii="Tahoma" w:hAnsi="Tahoma" w:cs="Tahoma"/>
          <w:b/>
          <w:color w:val="auto"/>
          <w:sz w:val="22"/>
          <w:szCs w:val="22"/>
        </w:rPr>
        <w:t xml:space="preserve"> reported to</w:t>
      </w:r>
      <w:r w:rsidR="0019631F" w:rsidRPr="005872EC">
        <w:rPr>
          <w:rFonts w:ascii="Tahoma" w:hAnsi="Tahoma" w:cs="Tahoma"/>
          <w:b/>
          <w:color w:val="auto"/>
          <w:sz w:val="22"/>
          <w:szCs w:val="22"/>
        </w:rPr>
        <w:t>:</w:t>
      </w:r>
    </w:p>
    <w:p w14:paraId="781E1ABE" w14:textId="77777777" w:rsidR="00720956" w:rsidRPr="00720956" w:rsidRDefault="00720956" w:rsidP="004338CD">
      <w:pPr>
        <w:pStyle w:val="Default"/>
        <w:ind w:left="851" w:hanging="851"/>
        <w:jc w:val="both"/>
        <w:rPr>
          <w:rFonts w:ascii="Tahoma" w:hAnsi="Tahoma" w:cs="Tahoma"/>
          <w:b/>
          <w:color w:val="auto"/>
          <w:sz w:val="4"/>
          <w:szCs w:val="4"/>
        </w:rPr>
      </w:pPr>
    </w:p>
    <w:p w14:paraId="35F4E109" w14:textId="77777777" w:rsidR="0019631F" w:rsidRPr="00601166" w:rsidRDefault="007D2086" w:rsidP="004506E7">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the Regional Director</w:t>
      </w:r>
    </w:p>
    <w:p w14:paraId="0E69F369" w14:textId="77777777" w:rsidR="0019631F" w:rsidRPr="00601166" w:rsidRDefault="007D2086" w:rsidP="004506E7">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H</w:t>
      </w:r>
      <w:r w:rsidR="0019631F" w:rsidRPr="00601166">
        <w:rPr>
          <w:rFonts w:ascii="Tahoma" w:hAnsi="Tahoma" w:cs="Tahoma"/>
          <w:bCs/>
          <w:color w:val="auto"/>
          <w:sz w:val="22"/>
          <w:szCs w:val="22"/>
        </w:rPr>
        <w:t>uman Resource</w:t>
      </w:r>
      <w:r w:rsidR="002C25EB" w:rsidRPr="00601166">
        <w:rPr>
          <w:rFonts w:ascii="Tahoma" w:hAnsi="Tahoma" w:cs="Tahoma"/>
          <w:bCs/>
          <w:color w:val="auto"/>
          <w:sz w:val="22"/>
          <w:szCs w:val="22"/>
        </w:rPr>
        <w:t>s</w:t>
      </w:r>
      <w:r w:rsidRPr="00601166">
        <w:rPr>
          <w:rFonts w:ascii="Tahoma" w:hAnsi="Tahoma" w:cs="Tahoma"/>
          <w:bCs/>
          <w:color w:val="auto"/>
          <w:sz w:val="22"/>
          <w:szCs w:val="22"/>
        </w:rPr>
        <w:t xml:space="preserve"> </w:t>
      </w:r>
      <w:r w:rsidR="00A8059F" w:rsidRPr="00601166">
        <w:rPr>
          <w:rFonts w:ascii="Tahoma" w:hAnsi="Tahoma" w:cs="Tahoma"/>
          <w:bCs/>
          <w:color w:val="auto"/>
          <w:sz w:val="22"/>
          <w:szCs w:val="22"/>
        </w:rPr>
        <w:t>(</w:t>
      </w:r>
      <w:hyperlink r:id="rId146" w:history="1">
        <w:r w:rsidR="00A8059F" w:rsidRPr="00601166">
          <w:rPr>
            <w:rStyle w:val="Hyperlink"/>
            <w:rFonts w:ascii="Tahoma" w:hAnsi="Tahoma" w:cs="Tahoma"/>
            <w:bCs/>
            <w:sz w:val="22"/>
            <w:szCs w:val="22"/>
          </w:rPr>
          <w:t>hroperationsadvice@ofgl.co.uk</w:t>
        </w:r>
      </w:hyperlink>
      <w:r w:rsidR="00A8059F" w:rsidRPr="00601166">
        <w:rPr>
          <w:rFonts w:ascii="Tahoma" w:hAnsi="Tahoma" w:cs="Tahoma"/>
          <w:bCs/>
          <w:color w:val="auto"/>
          <w:sz w:val="22"/>
          <w:szCs w:val="22"/>
        </w:rPr>
        <w:t>)</w:t>
      </w:r>
    </w:p>
    <w:p w14:paraId="11ABAE28" w14:textId="77777777" w:rsidR="005872EC" w:rsidRPr="00954875" w:rsidRDefault="00115A02" w:rsidP="004506E7">
      <w:pPr>
        <w:pStyle w:val="Default"/>
        <w:numPr>
          <w:ilvl w:val="0"/>
          <w:numId w:val="22"/>
        </w:numPr>
        <w:spacing w:line="276" w:lineRule="auto"/>
        <w:ind w:left="993" w:hanging="284"/>
        <w:jc w:val="both"/>
        <w:rPr>
          <w:rStyle w:val="Hyperlink"/>
          <w:rFonts w:ascii="Tahoma" w:hAnsi="Tahoma" w:cs="Tahoma"/>
          <w:b/>
          <w:color w:val="auto"/>
          <w:sz w:val="22"/>
          <w:szCs w:val="22"/>
          <w:u w:val="none"/>
        </w:rPr>
      </w:pPr>
      <w:r>
        <w:rPr>
          <w:rFonts w:ascii="Tahoma" w:hAnsi="Tahoma" w:cs="Tahoma"/>
          <w:bCs/>
          <w:color w:val="auto"/>
          <w:sz w:val="22"/>
          <w:szCs w:val="22"/>
        </w:rPr>
        <w:t xml:space="preserve">Director of </w:t>
      </w:r>
      <w:r w:rsidR="007D2086" w:rsidRPr="00601166">
        <w:rPr>
          <w:rFonts w:ascii="Tahoma" w:hAnsi="Tahoma" w:cs="Tahoma"/>
          <w:bCs/>
          <w:color w:val="auto"/>
          <w:sz w:val="22"/>
          <w:szCs w:val="22"/>
        </w:rPr>
        <w:t>Safeguarding</w:t>
      </w:r>
      <w:r>
        <w:rPr>
          <w:rFonts w:ascii="Tahoma" w:hAnsi="Tahoma" w:cs="Tahoma"/>
          <w:bCs/>
          <w:color w:val="auto"/>
          <w:sz w:val="22"/>
          <w:szCs w:val="22"/>
        </w:rPr>
        <w:t>/Safeguarding Adviser</w:t>
      </w:r>
      <w:r w:rsidR="005872EC" w:rsidRPr="00601166">
        <w:rPr>
          <w:rFonts w:ascii="Tahoma" w:hAnsi="Tahoma" w:cs="Tahoma"/>
          <w:bCs/>
          <w:color w:val="auto"/>
          <w:sz w:val="22"/>
          <w:szCs w:val="22"/>
        </w:rPr>
        <w:t xml:space="preserve"> (</w:t>
      </w:r>
      <w:hyperlink r:id="rId147" w:history="1">
        <w:r w:rsidR="007D2086" w:rsidRPr="00601166">
          <w:rPr>
            <w:rStyle w:val="Hyperlink"/>
            <w:rFonts w:ascii="Tahoma" w:hAnsi="Tahoma" w:cs="Tahoma"/>
            <w:bCs/>
            <w:sz w:val="22"/>
            <w:szCs w:val="22"/>
          </w:rPr>
          <w:t>safeguarding@ofgl.co.uk</w:t>
        </w:r>
      </w:hyperlink>
      <w:r w:rsidR="005872EC" w:rsidRPr="00601166">
        <w:rPr>
          <w:rStyle w:val="Hyperlink"/>
          <w:rFonts w:ascii="Tahoma" w:hAnsi="Tahoma" w:cs="Tahoma"/>
          <w:b/>
          <w:sz w:val="22"/>
          <w:szCs w:val="22"/>
          <w:u w:val="none"/>
        </w:rPr>
        <w:t>)</w:t>
      </w:r>
    </w:p>
    <w:p w14:paraId="0244F20D" w14:textId="77777777" w:rsidR="00954875" w:rsidRDefault="00954875" w:rsidP="004338CD">
      <w:pPr>
        <w:pStyle w:val="Default"/>
        <w:spacing w:line="276" w:lineRule="auto"/>
        <w:ind w:left="851" w:hanging="851"/>
        <w:jc w:val="both"/>
        <w:rPr>
          <w:rStyle w:val="Hyperlink"/>
          <w:rFonts w:ascii="Tahoma" w:hAnsi="Tahoma" w:cs="Tahoma"/>
          <w:b/>
          <w:color w:val="auto"/>
          <w:sz w:val="4"/>
          <w:szCs w:val="4"/>
          <w:u w:val="none"/>
        </w:rPr>
      </w:pPr>
    </w:p>
    <w:p w14:paraId="2A069512" w14:textId="77777777" w:rsidR="00713077" w:rsidRDefault="00A82210" w:rsidP="004338CD">
      <w:pPr>
        <w:pStyle w:val="Default"/>
        <w:ind w:left="851" w:hanging="142"/>
        <w:jc w:val="both"/>
        <w:rPr>
          <w:rFonts w:ascii="Tahoma" w:hAnsi="Tahoma" w:cs="Tahoma"/>
          <w:bCs/>
          <w:color w:val="auto"/>
          <w:sz w:val="22"/>
          <w:szCs w:val="22"/>
        </w:rPr>
      </w:pPr>
      <w:r>
        <w:rPr>
          <w:rFonts w:ascii="Tahoma" w:hAnsi="Tahoma" w:cs="Tahoma"/>
          <w:bCs/>
          <w:color w:val="auto"/>
          <w:sz w:val="22"/>
          <w:szCs w:val="22"/>
        </w:rPr>
        <w:t xml:space="preserve">The </w:t>
      </w:r>
      <w:r w:rsidR="007D2086" w:rsidRPr="00713077">
        <w:rPr>
          <w:rFonts w:ascii="Tahoma" w:hAnsi="Tahoma" w:cs="Tahoma"/>
          <w:bCs/>
          <w:color w:val="auto"/>
          <w:sz w:val="22"/>
          <w:szCs w:val="22"/>
        </w:rPr>
        <w:t xml:space="preserve">Group recognises that managing allegations can be challenging and will support with the process. </w:t>
      </w:r>
      <w:r w:rsidR="00713077" w:rsidRPr="00713077">
        <w:rPr>
          <w:rFonts w:ascii="Tahoma" w:hAnsi="Tahoma" w:cs="Tahoma"/>
          <w:bCs/>
          <w:color w:val="auto"/>
          <w:sz w:val="22"/>
          <w:szCs w:val="22"/>
        </w:rPr>
        <w:t>Please refer to the Managing Allegations Procedure for further details.</w:t>
      </w:r>
    </w:p>
    <w:p w14:paraId="59919DCB" w14:textId="77777777" w:rsidR="006B6F4C" w:rsidRDefault="006B6F4C" w:rsidP="004338CD">
      <w:pPr>
        <w:pStyle w:val="Default"/>
        <w:ind w:left="851" w:hanging="851"/>
        <w:jc w:val="both"/>
        <w:rPr>
          <w:rFonts w:ascii="Tahoma" w:hAnsi="Tahoma" w:cs="Tahoma"/>
          <w:bCs/>
          <w:color w:val="auto"/>
          <w:sz w:val="8"/>
          <w:szCs w:val="8"/>
        </w:rPr>
      </w:pPr>
    </w:p>
    <w:p w14:paraId="425F65D0" w14:textId="77777777" w:rsidR="006B6F4C" w:rsidRDefault="006B6F4C" w:rsidP="004338CD">
      <w:pPr>
        <w:pStyle w:val="Default"/>
        <w:ind w:left="851" w:hanging="851"/>
        <w:jc w:val="both"/>
        <w:rPr>
          <w:rFonts w:ascii="Tahoma" w:hAnsi="Tahoma" w:cs="Tahoma"/>
          <w:bCs/>
          <w:color w:val="auto"/>
          <w:sz w:val="8"/>
          <w:szCs w:val="8"/>
        </w:rPr>
      </w:pPr>
    </w:p>
    <w:p w14:paraId="60D1BA12" w14:textId="77777777" w:rsidR="007D2086" w:rsidRDefault="007D2086" w:rsidP="004338CD">
      <w:pPr>
        <w:pStyle w:val="Default"/>
        <w:ind w:left="851" w:hanging="851"/>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7</w:t>
      </w:r>
      <w:r>
        <w:rPr>
          <w:rFonts w:ascii="Tahoma" w:hAnsi="Tahoma" w:cs="Tahoma"/>
          <w:color w:val="auto"/>
          <w:sz w:val="22"/>
          <w:szCs w:val="22"/>
        </w:rPr>
        <w:tab/>
      </w:r>
      <w:r w:rsidRPr="00E726A5">
        <w:rPr>
          <w:rFonts w:ascii="Tahoma" w:hAnsi="Tahoma" w:cs="Tahoma"/>
          <w:color w:val="auto"/>
          <w:sz w:val="22"/>
          <w:szCs w:val="22"/>
        </w:rPr>
        <w:t xml:space="preserve">It is the responsibility of the DSL to ensure that all allegations are managed in line with </w:t>
      </w:r>
      <w:r>
        <w:rPr>
          <w:rFonts w:ascii="Tahoma" w:hAnsi="Tahoma" w:cs="Tahoma"/>
          <w:color w:val="auto"/>
          <w:sz w:val="22"/>
          <w:szCs w:val="22"/>
        </w:rPr>
        <w:t>local safeguarding partnership procedures.</w:t>
      </w:r>
    </w:p>
    <w:p w14:paraId="68DC38C0" w14:textId="77777777" w:rsidR="00B347B4" w:rsidRPr="006B6F4C" w:rsidRDefault="00B347B4" w:rsidP="005D7D03">
      <w:pPr>
        <w:pStyle w:val="Default"/>
        <w:ind w:left="567" w:hanging="567"/>
        <w:jc w:val="both"/>
        <w:rPr>
          <w:rFonts w:ascii="Tahoma" w:hAnsi="Tahoma" w:cs="Tahoma"/>
          <w:color w:val="auto"/>
          <w:sz w:val="16"/>
          <w:szCs w:val="16"/>
        </w:rPr>
      </w:pPr>
    </w:p>
    <w:p w14:paraId="637A1363" w14:textId="77777777" w:rsidR="006B5385" w:rsidRDefault="00F353CD" w:rsidP="00E3613F">
      <w:pPr>
        <w:pStyle w:val="Heading1"/>
        <w:ind w:hanging="102"/>
      </w:pPr>
      <w:bookmarkStart w:id="39" w:name="_Toc175141185"/>
      <w:r>
        <w:t>25.0</w:t>
      </w:r>
      <w:r>
        <w:tab/>
      </w:r>
      <w:r w:rsidR="006B5385" w:rsidRPr="006B5385">
        <w:t>Low-level concerns</w:t>
      </w:r>
      <w:bookmarkEnd w:id="39"/>
    </w:p>
    <w:p w14:paraId="5D469D8C" w14:textId="77777777" w:rsidR="00CF4BB7" w:rsidRPr="00D11382" w:rsidRDefault="00CF4BB7" w:rsidP="00E3613F">
      <w:pPr>
        <w:pStyle w:val="Default"/>
        <w:ind w:left="102" w:hanging="102"/>
        <w:jc w:val="both"/>
        <w:rPr>
          <w:rFonts w:ascii="Tahoma" w:hAnsi="Tahoma" w:cs="Tahoma"/>
          <w:b/>
          <w:bCs/>
          <w:color w:val="auto"/>
          <w:sz w:val="8"/>
          <w:szCs w:val="8"/>
        </w:rPr>
      </w:pPr>
    </w:p>
    <w:p w14:paraId="7916E2DE" w14:textId="77777777" w:rsidR="00A13531" w:rsidRPr="00D11382" w:rsidRDefault="00A35270" w:rsidP="00A35270">
      <w:pPr>
        <w:pStyle w:val="Default"/>
        <w:ind w:left="709"/>
        <w:jc w:val="both"/>
        <w:rPr>
          <w:rFonts w:ascii="Tahoma" w:hAnsi="Tahoma" w:cs="Tahoma"/>
          <w:b/>
          <w:bCs/>
          <w:i/>
          <w:iCs/>
          <w:color w:val="auto"/>
          <w:sz w:val="22"/>
          <w:szCs w:val="22"/>
        </w:rPr>
      </w:pPr>
      <w:r w:rsidRPr="00A35270">
        <w:rPr>
          <w:rFonts w:ascii="Tahoma" w:hAnsi="Tahoma" w:cs="Tahoma"/>
          <w:b/>
          <w:bCs/>
          <w:sz w:val="22"/>
          <w:szCs w:val="22"/>
        </w:rPr>
        <w:t>T</w:t>
      </w:r>
      <w:r w:rsidRPr="00A35270">
        <w:rPr>
          <w:rFonts w:ascii="Tahoma" w:hAnsi="Tahoma" w:cs="Tahoma"/>
          <w:b/>
          <w:bCs/>
          <w:color w:val="auto"/>
          <w:sz w:val="22"/>
          <w:szCs w:val="22"/>
        </w:rPr>
        <w:t>eam members</w:t>
      </w:r>
      <w:r w:rsidR="00A13531">
        <w:rPr>
          <w:rFonts w:ascii="Tahoma" w:hAnsi="Tahoma" w:cs="Tahoma"/>
          <w:b/>
          <w:bCs/>
          <w:color w:val="auto"/>
          <w:sz w:val="22"/>
          <w:szCs w:val="22"/>
        </w:rPr>
        <w:t xml:space="preserve"> must read and follow </w:t>
      </w:r>
      <w:r w:rsidR="00CF4BB7" w:rsidRPr="006F0070">
        <w:rPr>
          <w:rFonts w:ascii="Tahoma" w:hAnsi="Tahoma" w:cs="Tahoma"/>
          <w:b/>
          <w:bCs/>
          <w:color w:val="auto"/>
          <w:sz w:val="22"/>
          <w:szCs w:val="22"/>
        </w:rPr>
        <w:t>the</w:t>
      </w:r>
      <w:r w:rsidR="00A13531">
        <w:rPr>
          <w:rFonts w:ascii="Tahoma" w:hAnsi="Tahoma" w:cs="Tahoma"/>
          <w:b/>
          <w:bCs/>
          <w:color w:val="auto"/>
          <w:sz w:val="22"/>
          <w:szCs w:val="22"/>
        </w:rPr>
        <w:t xml:space="preserve"> School</w:t>
      </w:r>
      <w:r w:rsidR="00D11382">
        <w:rPr>
          <w:rFonts w:ascii="Tahoma" w:hAnsi="Tahoma" w:cs="Tahoma"/>
          <w:b/>
          <w:bCs/>
          <w:color w:val="auto"/>
          <w:sz w:val="22"/>
          <w:szCs w:val="22"/>
        </w:rPr>
        <w:t>’s</w:t>
      </w:r>
      <w:r w:rsidR="00A13531">
        <w:rPr>
          <w:rFonts w:ascii="Tahoma" w:hAnsi="Tahoma" w:cs="Tahoma"/>
          <w:b/>
          <w:bCs/>
          <w:color w:val="auto"/>
          <w:sz w:val="22"/>
          <w:szCs w:val="22"/>
        </w:rPr>
        <w:t xml:space="preserve"> </w:t>
      </w:r>
      <w:r w:rsidR="00CF4BB7" w:rsidRPr="00D11382">
        <w:rPr>
          <w:rFonts w:ascii="Tahoma" w:hAnsi="Tahoma" w:cs="Tahoma"/>
          <w:b/>
          <w:bCs/>
          <w:i/>
          <w:iCs/>
          <w:color w:val="auto"/>
          <w:sz w:val="22"/>
          <w:szCs w:val="22"/>
        </w:rPr>
        <w:t>Low</w:t>
      </w:r>
      <w:r w:rsidR="00A13531" w:rsidRPr="00D11382">
        <w:rPr>
          <w:rFonts w:ascii="Tahoma" w:hAnsi="Tahoma" w:cs="Tahoma"/>
          <w:b/>
          <w:bCs/>
          <w:i/>
          <w:iCs/>
          <w:color w:val="auto"/>
          <w:sz w:val="22"/>
          <w:szCs w:val="22"/>
        </w:rPr>
        <w:t>-</w:t>
      </w:r>
      <w:r w:rsidR="00CF4BB7" w:rsidRPr="00D11382">
        <w:rPr>
          <w:rFonts w:ascii="Tahoma" w:hAnsi="Tahoma" w:cs="Tahoma"/>
          <w:b/>
          <w:bCs/>
          <w:i/>
          <w:iCs/>
          <w:color w:val="auto"/>
          <w:sz w:val="22"/>
          <w:szCs w:val="22"/>
        </w:rPr>
        <w:t>level concerns guidance &amp; procedures</w:t>
      </w:r>
    </w:p>
    <w:p w14:paraId="7E0A44C6" w14:textId="77777777" w:rsidR="00CF4BB7" w:rsidRPr="00D11382" w:rsidRDefault="00F353CD" w:rsidP="00E3613F">
      <w:pPr>
        <w:pStyle w:val="Default"/>
        <w:ind w:left="102" w:hanging="102"/>
        <w:jc w:val="both"/>
        <w:rPr>
          <w:rFonts w:ascii="Tahoma" w:hAnsi="Tahoma" w:cs="Tahoma"/>
          <w:b/>
          <w:bCs/>
          <w:color w:val="auto"/>
          <w:sz w:val="8"/>
          <w:szCs w:val="8"/>
        </w:rPr>
      </w:pPr>
      <w:r w:rsidRPr="006F0070">
        <w:rPr>
          <w:rFonts w:ascii="Tahoma" w:hAnsi="Tahoma" w:cs="Tahoma"/>
          <w:b/>
          <w:bCs/>
          <w:color w:val="auto"/>
          <w:sz w:val="22"/>
          <w:szCs w:val="22"/>
        </w:rPr>
        <w:t xml:space="preserve"> </w:t>
      </w:r>
    </w:p>
    <w:p w14:paraId="6AFD4FF2" w14:textId="77777777" w:rsidR="00331351" w:rsidRDefault="00F353CD" w:rsidP="00E3613F">
      <w:pPr>
        <w:pStyle w:val="Default"/>
        <w:ind w:left="709" w:hanging="709"/>
        <w:jc w:val="both"/>
        <w:rPr>
          <w:rFonts w:ascii="Tahoma" w:hAnsi="Tahoma" w:cs="Tahoma"/>
          <w:sz w:val="22"/>
          <w:szCs w:val="22"/>
        </w:rPr>
      </w:pPr>
      <w:r w:rsidRPr="006F0070">
        <w:rPr>
          <w:rFonts w:ascii="Tahoma" w:hAnsi="Tahoma" w:cs="Tahoma"/>
          <w:b/>
          <w:bCs/>
          <w:sz w:val="22"/>
          <w:szCs w:val="22"/>
        </w:rPr>
        <w:t>25.1</w:t>
      </w:r>
      <w:r w:rsidRPr="006F0070">
        <w:rPr>
          <w:rFonts w:ascii="Tahoma" w:hAnsi="Tahoma" w:cs="Tahoma"/>
          <w:sz w:val="22"/>
          <w:szCs w:val="22"/>
        </w:rPr>
        <w:tab/>
      </w:r>
      <w:r w:rsidR="00A35270">
        <w:rPr>
          <w:rFonts w:ascii="Tahoma" w:hAnsi="Tahoma" w:cs="Tahoma"/>
        </w:rPr>
        <w:t>T</w:t>
      </w:r>
      <w:r w:rsidR="00A35270">
        <w:rPr>
          <w:rFonts w:ascii="Tahoma" w:hAnsi="Tahoma" w:cs="Tahoma"/>
          <w:color w:val="auto"/>
          <w:sz w:val="22"/>
          <w:szCs w:val="22"/>
        </w:rPr>
        <w:t>eam members</w:t>
      </w:r>
      <w:r w:rsidR="006B5385" w:rsidRPr="003F64E5">
        <w:rPr>
          <w:rFonts w:ascii="Tahoma" w:hAnsi="Tahoma" w:cs="Tahoma"/>
          <w:sz w:val="22"/>
          <w:szCs w:val="22"/>
        </w:rPr>
        <w:t xml:space="preserve"> must </w:t>
      </w:r>
      <w:r w:rsidR="00331351" w:rsidRPr="003F64E5">
        <w:rPr>
          <w:rFonts w:ascii="Tahoma" w:hAnsi="Tahoma" w:cs="Tahoma"/>
          <w:sz w:val="22"/>
          <w:szCs w:val="22"/>
        </w:rPr>
        <w:t xml:space="preserve">understand what </w:t>
      </w:r>
      <w:r w:rsidR="002A468F" w:rsidRPr="003F64E5">
        <w:rPr>
          <w:rFonts w:ascii="Tahoma" w:hAnsi="Tahoma" w:cs="Tahoma"/>
          <w:sz w:val="22"/>
          <w:szCs w:val="22"/>
        </w:rPr>
        <w:t>low-level</w:t>
      </w:r>
      <w:r w:rsidR="00331351" w:rsidRPr="003F64E5">
        <w:rPr>
          <w:rFonts w:ascii="Tahoma" w:hAnsi="Tahoma" w:cs="Tahoma"/>
          <w:sz w:val="22"/>
          <w:szCs w:val="22"/>
        </w:rPr>
        <w:t xml:space="preserve"> concerns are and be</w:t>
      </w:r>
      <w:r w:rsidR="006B5385" w:rsidRPr="003F64E5">
        <w:rPr>
          <w:rFonts w:ascii="Tahoma" w:hAnsi="Tahoma" w:cs="Tahoma"/>
          <w:sz w:val="22"/>
          <w:szCs w:val="22"/>
        </w:rPr>
        <w:t xml:space="preserve"> aware of the process for addressing low-level concerns.</w:t>
      </w:r>
    </w:p>
    <w:p w14:paraId="12F0E609" w14:textId="77777777" w:rsidR="00331351" w:rsidRPr="00A167D2" w:rsidRDefault="00331351" w:rsidP="00E3613F">
      <w:pPr>
        <w:pStyle w:val="Default"/>
        <w:ind w:left="709" w:hanging="709"/>
        <w:jc w:val="both"/>
        <w:rPr>
          <w:rFonts w:ascii="Tahoma" w:hAnsi="Tahoma" w:cs="Tahoma"/>
          <w:sz w:val="12"/>
          <w:szCs w:val="12"/>
        </w:rPr>
      </w:pPr>
    </w:p>
    <w:p w14:paraId="3EB5A922" w14:textId="77777777" w:rsidR="0024568F" w:rsidRPr="00331351" w:rsidRDefault="00331351" w:rsidP="00E3613F">
      <w:pPr>
        <w:pStyle w:val="Default"/>
        <w:ind w:left="709"/>
        <w:jc w:val="both"/>
        <w:rPr>
          <w:rFonts w:ascii="Tahoma" w:hAnsi="Tahoma" w:cs="Tahoma"/>
          <w:sz w:val="22"/>
          <w:szCs w:val="22"/>
        </w:rPr>
      </w:pPr>
      <w:r w:rsidRPr="00331351">
        <w:rPr>
          <w:rFonts w:ascii="Tahoma" w:hAnsi="Tahoma" w:cs="Tahoma"/>
          <w:sz w:val="22"/>
          <w:szCs w:val="22"/>
        </w:rPr>
        <w:t xml:space="preserve">The term ‘low-level’ concern does not mean that it is insignificant. </w:t>
      </w:r>
      <w:r w:rsidR="006B5385" w:rsidRPr="00331351">
        <w:rPr>
          <w:rFonts w:ascii="Tahoma" w:hAnsi="Tahoma" w:cs="Tahoma"/>
          <w:sz w:val="22"/>
          <w:szCs w:val="22"/>
        </w:rPr>
        <w:t>A</w:t>
      </w:r>
      <w:r w:rsidR="00E37E06" w:rsidRPr="00331351">
        <w:rPr>
          <w:rFonts w:ascii="Tahoma" w:hAnsi="Tahoma" w:cs="Tahoma"/>
          <w:sz w:val="22"/>
          <w:szCs w:val="22"/>
        </w:rPr>
        <w:t xml:space="preserve"> </w:t>
      </w:r>
      <w:r w:rsidR="00EA3E83" w:rsidRPr="00331351">
        <w:rPr>
          <w:rFonts w:ascii="Tahoma" w:hAnsi="Tahoma" w:cs="Tahoma"/>
          <w:sz w:val="22"/>
          <w:szCs w:val="22"/>
        </w:rPr>
        <w:t xml:space="preserve">low-level concern is any concern, no matter how small, and even if no more than causing a sense of unease or a ‘nagging doubt’, that </w:t>
      </w:r>
      <w:r w:rsidR="00EA3E83" w:rsidRPr="00331351">
        <w:rPr>
          <w:rFonts w:ascii="Tahoma" w:hAnsi="Tahoma" w:cs="Tahoma"/>
          <w:b/>
          <w:bCs/>
          <w:sz w:val="22"/>
          <w:szCs w:val="22"/>
        </w:rPr>
        <w:t xml:space="preserve">an adult working in or on behalf of the school </w:t>
      </w:r>
      <w:r w:rsidR="00EA3E83" w:rsidRPr="00A167D2">
        <w:rPr>
          <w:rFonts w:ascii="Tahoma" w:hAnsi="Tahoma" w:cs="Tahoma"/>
          <w:sz w:val="22"/>
          <w:szCs w:val="22"/>
        </w:rPr>
        <w:t xml:space="preserve">may have acted in a way that is inconsistent with the </w:t>
      </w:r>
      <w:r w:rsidR="007218C0">
        <w:rPr>
          <w:rFonts w:ascii="Tahoma" w:hAnsi="Tahoma" w:cs="Tahoma"/>
          <w:sz w:val="22"/>
          <w:szCs w:val="22"/>
        </w:rPr>
        <w:t>Group’s</w:t>
      </w:r>
      <w:r w:rsidR="00EA3E83" w:rsidRPr="00A167D2">
        <w:rPr>
          <w:rFonts w:ascii="Tahoma" w:hAnsi="Tahoma" w:cs="Tahoma"/>
          <w:sz w:val="22"/>
          <w:szCs w:val="22"/>
        </w:rPr>
        <w:t xml:space="preserve"> code of conduct</w:t>
      </w:r>
      <w:r w:rsidR="00EA3E83" w:rsidRPr="00331351">
        <w:rPr>
          <w:rFonts w:ascii="Tahoma" w:hAnsi="Tahoma" w:cs="Tahoma"/>
          <w:sz w:val="22"/>
          <w:szCs w:val="22"/>
        </w:rPr>
        <w:t xml:space="preserve">, including inappropriate conduct outside of work, but does not meet the allegations threshold or is not considered serious enough to consider a referral to the </w:t>
      </w:r>
      <w:r w:rsidR="007458E1" w:rsidRPr="00331351">
        <w:rPr>
          <w:rFonts w:ascii="Tahoma" w:hAnsi="Tahoma" w:cs="Tahoma"/>
          <w:sz w:val="22"/>
          <w:szCs w:val="22"/>
        </w:rPr>
        <w:t>l</w:t>
      </w:r>
      <w:r w:rsidR="00EA3E83" w:rsidRPr="00331351">
        <w:rPr>
          <w:rFonts w:ascii="Tahoma" w:hAnsi="Tahoma" w:cs="Tahoma"/>
          <w:sz w:val="22"/>
          <w:szCs w:val="22"/>
        </w:rPr>
        <w:t xml:space="preserve">ocal </w:t>
      </w:r>
      <w:r w:rsidR="007458E1" w:rsidRPr="00331351">
        <w:rPr>
          <w:rFonts w:ascii="Tahoma" w:hAnsi="Tahoma" w:cs="Tahoma"/>
          <w:sz w:val="22"/>
          <w:szCs w:val="22"/>
        </w:rPr>
        <w:t>a</w:t>
      </w:r>
      <w:r w:rsidR="00EA3E83" w:rsidRPr="00331351">
        <w:rPr>
          <w:rFonts w:ascii="Tahoma" w:hAnsi="Tahoma" w:cs="Tahoma"/>
          <w:sz w:val="22"/>
          <w:szCs w:val="22"/>
        </w:rPr>
        <w:t xml:space="preserve">uthority </w:t>
      </w:r>
      <w:r w:rsidR="007458E1" w:rsidRPr="00331351">
        <w:rPr>
          <w:rFonts w:ascii="Tahoma" w:hAnsi="Tahoma" w:cs="Tahoma"/>
          <w:sz w:val="22"/>
          <w:szCs w:val="22"/>
        </w:rPr>
        <w:t>d</w:t>
      </w:r>
      <w:r w:rsidR="00EA3E83" w:rsidRPr="00331351">
        <w:rPr>
          <w:rFonts w:ascii="Tahoma" w:hAnsi="Tahoma" w:cs="Tahoma"/>
          <w:sz w:val="22"/>
          <w:szCs w:val="22"/>
        </w:rPr>
        <w:t xml:space="preserve">esignated </w:t>
      </w:r>
      <w:r w:rsidR="007458E1" w:rsidRPr="00331351">
        <w:rPr>
          <w:rFonts w:ascii="Tahoma" w:hAnsi="Tahoma" w:cs="Tahoma"/>
          <w:sz w:val="22"/>
          <w:szCs w:val="22"/>
        </w:rPr>
        <w:t>o</w:t>
      </w:r>
      <w:r w:rsidR="00EA3E83" w:rsidRPr="00331351">
        <w:rPr>
          <w:rFonts w:ascii="Tahoma" w:hAnsi="Tahoma" w:cs="Tahoma"/>
          <w:sz w:val="22"/>
          <w:szCs w:val="22"/>
        </w:rPr>
        <w:t xml:space="preserve">fficer or </w:t>
      </w:r>
      <w:r w:rsidR="0076222C">
        <w:rPr>
          <w:rFonts w:ascii="Tahoma" w:hAnsi="Tahoma" w:cs="Tahoma"/>
          <w:color w:val="auto"/>
          <w:sz w:val="22"/>
          <w:szCs w:val="22"/>
        </w:rPr>
        <w:t xml:space="preserve">local </w:t>
      </w:r>
      <w:r w:rsidR="0076222C" w:rsidRPr="003F64E5">
        <w:rPr>
          <w:rFonts w:ascii="Tahoma" w:hAnsi="Tahoma" w:cs="Tahoma"/>
          <w:color w:val="auto"/>
          <w:sz w:val="22"/>
          <w:szCs w:val="22"/>
        </w:rPr>
        <w:t>equivalent</w:t>
      </w:r>
      <w:r w:rsidR="0076222C">
        <w:rPr>
          <w:rFonts w:ascii="Tahoma" w:hAnsi="Tahoma" w:cs="Tahoma"/>
          <w:color w:val="auto"/>
          <w:sz w:val="22"/>
          <w:szCs w:val="22"/>
        </w:rPr>
        <w:t>.</w:t>
      </w:r>
      <w:r w:rsidR="0076222C" w:rsidRPr="00331351">
        <w:rPr>
          <w:rFonts w:ascii="Tahoma" w:hAnsi="Tahoma" w:cs="Tahoma"/>
          <w:sz w:val="22"/>
          <w:szCs w:val="22"/>
        </w:rPr>
        <w:t xml:space="preserve"> </w:t>
      </w:r>
      <w:r w:rsidR="00E918A9">
        <w:rPr>
          <w:rFonts w:ascii="Tahoma" w:hAnsi="Tahoma" w:cs="Tahoma"/>
          <w:sz w:val="22"/>
          <w:szCs w:val="22"/>
        </w:rPr>
        <w:t>(</w:t>
      </w:r>
      <w:hyperlink r:id="rId148" w:history="1">
        <w:r w:rsidR="00D251BC">
          <w:rPr>
            <w:rStyle w:val="Hyperlink"/>
            <w:rFonts w:ascii="Tahoma" w:hAnsi="Tahoma" w:cs="Tahoma"/>
            <w:sz w:val="22"/>
            <w:szCs w:val="22"/>
          </w:rPr>
          <w:t>KCSiE 2024</w:t>
        </w:r>
      </w:hyperlink>
      <w:r w:rsidR="00E918A9">
        <w:rPr>
          <w:rFonts w:ascii="Tahoma" w:hAnsi="Tahoma" w:cs="Tahoma"/>
          <w:sz w:val="22"/>
          <w:szCs w:val="22"/>
        </w:rPr>
        <w:t>)</w:t>
      </w:r>
    </w:p>
    <w:p w14:paraId="5A264A3A" w14:textId="77777777" w:rsidR="000A2243" w:rsidRPr="00E918A9" w:rsidRDefault="000A2243" w:rsidP="00E3613F">
      <w:pPr>
        <w:pStyle w:val="Default"/>
        <w:ind w:left="709" w:hanging="709"/>
        <w:jc w:val="both"/>
        <w:rPr>
          <w:rFonts w:ascii="Tahoma" w:hAnsi="Tahoma" w:cs="Tahoma"/>
          <w:sz w:val="8"/>
          <w:szCs w:val="8"/>
        </w:rPr>
      </w:pPr>
    </w:p>
    <w:p w14:paraId="09FA7ADA" w14:textId="77777777" w:rsidR="00C11453" w:rsidRDefault="00EA3E83" w:rsidP="00E3613F">
      <w:pPr>
        <w:pStyle w:val="Default"/>
        <w:spacing w:after="40"/>
        <w:ind w:left="102" w:firstLine="607"/>
        <w:jc w:val="both"/>
        <w:rPr>
          <w:rFonts w:ascii="Tahoma" w:hAnsi="Tahoma" w:cs="Tahoma"/>
          <w:sz w:val="22"/>
          <w:szCs w:val="22"/>
        </w:rPr>
      </w:pPr>
      <w:r w:rsidRPr="00B36322">
        <w:rPr>
          <w:rFonts w:ascii="Tahoma" w:hAnsi="Tahoma" w:cs="Tahoma"/>
          <w:sz w:val="22"/>
          <w:szCs w:val="22"/>
        </w:rPr>
        <w:t>Examples may include but are not limited to:</w:t>
      </w:r>
    </w:p>
    <w:p w14:paraId="6947A042" w14:textId="77777777" w:rsidR="008071EB" w:rsidRPr="007C6143" w:rsidRDefault="00EA3E83" w:rsidP="004506E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being over friendly with children;</w:t>
      </w:r>
      <w:r w:rsidR="008071EB">
        <w:rPr>
          <w:rFonts w:ascii="Tahoma" w:hAnsi="Tahoma" w:cs="Tahoma"/>
          <w:sz w:val="22"/>
          <w:szCs w:val="22"/>
        </w:rPr>
        <w:t xml:space="preserve"> </w:t>
      </w:r>
      <w:r w:rsidR="008071EB" w:rsidRPr="007C6143">
        <w:rPr>
          <w:rFonts w:ascii="Tahoma" w:hAnsi="Tahoma" w:cs="Tahoma"/>
          <w:sz w:val="22"/>
          <w:szCs w:val="22"/>
        </w:rPr>
        <w:t>erosion of boundaries</w:t>
      </w:r>
    </w:p>
    <w:p w14:paraId="7BDC047A" w14:textId="59E15887" w:rsidR="008071EB" w:rsidRPr="007C6143" w:rsidRDefault="008071EB" w:rsidP="004506E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 xml:space="preserve">taking photographs of children on their mobile </w:t>
      </w:r>
      <w:r w:rsidR="000209C5" w:rsidRPr="007C6143">
        <w:rPr>
          <w:rFonts w:ascii="Tahoma" w:hAnsi="Tahoma" w:cs="Tahoma"/>
          <w:sz w:val="22"/>
          <w:szCs w:val="22"/>
        </w:rPr>
        <w:t>phone.</w:t>
      </w:r>
    </w:p>
    <w:p w14:paraId="42A4A9DE" w14:textId="7647D4D3" w:rsidR="00C11453" w:rsidRPr="007C6143" w:rsidRDefault="00EA3E83" w:rsidP="004506E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 xml:space="preserve">having favourites; engaging with a child on a one-to-one basis in a secluded area or behind a closed </w:t>
      </w:r>
      <w:r w:rsidR="000209C5" w:rsidRPr="007C6143">
        <w:rPr>
          <w:rFonts w:ascii="Tahoma" w:hAnsi="Tahoma" w:cs="Tahoma"/>
          <w:sz w:val="22"/>
          <w:szCs w:val="22"/>
        </w:rPr>
        <w:t>door.</w:t>
      </w:r>
    </w:p>
    <w:p w14:paraId="421572B4" w14:textId="77777777" w:rsidR="00EA3E83" w:rsidRDefault="00EA3E83" w:rsidP="004506E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using inappropriate sexualised, intimidating or offensive language.</w:t>
      </w:r>
    </w:p>
    <w:p w14:paraId="4BDE410D" w14:textId="77777777" w:rsidR="00C17A21" w:rsidRPr="00C17A21" w:rsidRDefault="00C17A21" w:rsidP="00C17A21">
      <w:pPr>
        <w:pStyle w:val="Default"/>
        <w:ind w:left="993"/>
        <w:jc w:val="both"/>
        <w:rPr>
          <w:rFonts w:ascii="Tahoma" w:hAnsi="Tahoma" w:cs="Tahoma"/>
          <w:sz w:val="16"/>
          <w:szCs w:val="16"/>
        </w:rPr>
      </w:pPr>
    </w:p>
    <w:p w14:paraId="28726B83" w14:textId="77777777" w:rsidR="00C17A21" w:rsidRDefault="00F353CD" w:rsidP="00C17A21">
      <w:pPr>
        <w:ind w:left="709" w:hanging="709"/>
        <w:jc w:val="both"/>
        <w:rPr>
          <w:rFonts w:cs="Arial"/>
          <w:b/>
          <w:bCs/>
          <w:sz w:val="24"/>
          <w:szCs w:val="24"/>
        </w:rPr>
      </w:pPr>
      <w:r w:rsidRPr="00F051D5">
        <w:rPr>
          <w:rFonts w:ascii="Tahoma" w:hAnsi="Tahoma" w:cs="Tahoma"/>
          <w:b/>
          <w:bCs/>
        </w:rPr>
        <w:t>25.2</w:t>
      </w:r>
      <w:r w:rsidRPr="00F051D5">
        <w:rPr>
          <w:rFonts w:ascii="Tahoma" w:hAnsi="Tahoma" w:cs="Tahoma"/>
        </w:rPr>
        <w:tab/>
      </w:r>
      <w:bookmarkStart w:id="40" w:name="_Hlk106700665"/>
      <w:r w:rsidR="00C17A21" w:rsidRPr="00F65CDA">
        <w:rPr>
          <w:rFonts w:cs="Arial"/>
          <w:b/>
          <w:bCs/>
          <w:sz w:val="24"/>
          <w:szCs w:val="24"/>
        </w:rPr>
        <w:t>The Headteacher (or equivalent) is the ultimate decision maker in respect of low-level concerns</w:t>
      </w:r>
    </w:p>
    <w:p w14:paraId="4893479F" w14:textId="77777777" w:rsidR="00C17A21" w:rsidRPr="00B474F0" w:rsidRDefault="00C17A21" w:rsidP="00C17A21">
      <w:pPr>
        <w:ind w:left="709" w:hanging="709"/>
        <w:jc w:val="both"/>
        <w:rPr>
          <w:rFonts w:ascii="Tahoma" w:hAnsi="Tahoma" w:cs="Tahoma"/>
          <w:sz w:val="16"/>
          <w:szCs w:val="16"/>
        </w:rPr>
      </w:pPr>
    </w:p>
    <w:p w14:paraId="552F8018" w14:textId="1E50FB9E" w:rsidR="00CE4B77" w:rsidRPr="00E3613F" w:rsidRDefault="00CE4B77" w:rsidP="00C17A21">
      <w:pPr>
        <w:ind w:left="709"/>
        <w:jc w:val="both"/>
        <w:rPr>
          <w:rFonts w:ascii="Tahoma" w:hAnsi="Tahoma" w:cs="Tahoma"/>
        </w:rPr>
      </w:pPr>
      <w:r w:rsidRPr="00E3613F">
        <w:rPr>
          <w:rFonts w:ascii="Tahoma" w:hAnsi="Tahoma" w:cs="Tahoma"/>
        </w:rPr>
        <w:t>All low-level concerns must be shared with the Headteacher</w:t>
      </w:r>
      <w:r w:rsidR="00672EB8">
        <w:rPr>
          <w:rFonts w:ascii="Tahoma" w:hAnsi="Tahoma" w:cs="Tahoma"/>
        </w:rPr>
        <w:t xml:space="preserve"> (</w:t>
      </w:r>
      <w:r w:rsidR="00672EB8" w:rsidRPr="00F53C15">
        <w:rPr>
          <w:rFonts w:ascii="Tahoma" w:hAnsi="Tahoma" w:cs="Tahoma"/>
        </w:rPr>
        <w:t xml:space="preserve">or </w:t>
      </w:r>
      <w:r w:rsidR="000209C5" w:rsidRPr="00F53C15">
        <w:rPr>
          <w:rFonts w:ascii="Tahoma" w:hAnsi="Tahoma" w:cs="Tahoma"/>
        </w:rPr>
        <w:t>equivalent</w:t>
      </w:r>
      <w:r w:rsidR="000209C5">
        <w:rPr>
          <w:rFonts w:ascii="Tahoma" w:hAnsi="Tahoma" w:cs="Tahoma"/>
        </w:rPr>
        <w:t>)</w:t>
      </w:r>
      <w:r w:rsidR="000209C5" w:rsidRPr="00C857F8">
        <w:rPr>
          <w:rFonts w:ascii="Tahoma" w:hAnsi="Tahoma" w:cs="Tahoma"/>
        </w:rPr>
        <w:t xml:space="preserve"> </w:t>
      </w:r>
      <w:r w:rsidR="000209C5" w:rsidRPr="00E3613F">
        <w:rPr>
          <w:rFonts w:ascii="Tahoma" w:hAnsi="Tahoma" w:cs="Tahoma"/>
        </w:rPr>
        <w:t>or</w:t>
      </w:r>
      <w:r w:rsidRPr="00E3613F">
        <w:rPr>
          <w:rFonts w:ascii="Tahoma" w:hAnsi="Tahoma" w:cs="Tahoma"/>
        </w:rPr>
        <w:t xml:space="preserve"> DSL. The </w:t>
      </w:r>
      <w:r w:rsidRPr="00E3613F">
        <w:rPr>
          <w:rFonts w:ascii="Tahoma" w:hAnsi="Tahoma" w:cs="Tahoma"/>
          <w:b/>
          <w:bCs/>
        </w:rPr>
        <w:t>DSL must inform the Headteac</w:t>
      </w:r>
      <w:r w:rsidRPr="00672EB8">
        <w:rPr>
          <w:rFonts w:ascii="Tahoma" w:hAnsi="Tahoma" w:cs="Tahoma"/>
          <w:b/>
          <w:bCs/>
        </w:rPr>
        <w:t>her</w:t>
      </w:r>
      <w:r w:rsidR="00672EB8" w:rsidRPr="00672EB8">
        <w:rPr>
          <w:rFonts w:ascii="Tahoma" w:hAnsi="Tahoma" w:cs="Tahoma"/>
          <w:b/>
          <w:bCs/>
        </w:rPr>
        <w:t xml:space="preserve"> (or equivalent) </w:t>
      </w:r>
      <w:r w:rsidRPr="00E3613F">
        <w:rPr>
          <w:rFonts w:ascii="Tahoma" w:hAnsi="Tahoma" w:cs="Tahoma"/>
        </w:rPr>
        <w:t xml:space="preserve">of all the low-level concerns, in a timely fashion according to the nature of each </w:t>
      </w:r>
      <w:r w:rsidR="000209C5" w:rsidRPr="00E3613F">
        <w:rPr>
          <w:rFonts w:ascii="Tahoma" w:hAnsi="Tahoma" w:cs="Tahoma"/>
        </w:rPr>
        <w:t>low-level</w:t>
      </w:r>
      <w:r w:rsidRPr="00E3613F">
        <w:rPr>
          <w:rFonts w:ascii="Tahoma" w:hAnsi="Tahoma" w:cs="Tahoma"/>
        </w:rPr>
        <w:t xml:space="preserve"> concern.  </w:t>
      </w:r>
    </w:p>
    <w:p w14:paraId="1A51F0B0" w14:textId="77777777" w:rsidR="00216777" w:rsidRDefault="00216777" w:rsidP="0090015B">
      <w:pPr>
        <w:ind w:hanging="567"/>
        <w:jc w:val="both"/>
        <w:rPr>
          <w:rFonts w:ascii="Tahoma" w:hAnsi="Tahoma" w:cs="Tahoma"/>
          <w:sz w:val="8"/>
          <w:szCs w:val="8"/>
          <w:u w:val="single"/>
        </w:rPr>
      </w:pPr>
    </w:p>
    <w:p w14:paraId="548B4CDA" w14:textId="77777777" w:rsidR="005D2954" w:rsidRPr="00FD39ED" w:rsidRDefault="005D2954" w:rsidP="0090015B">
      <w:pPr>
        <w:ind w:hanging="567"/>
        <w:jc w:val="both"/>
        <w:rPr>
          <w:rFonts w:ascii="Tahoma" w:hAnsi="Tahoma" w:cs="Tahoma"/>
          <w:sz w:val="8"/>
          <w:szCs w:val="8"/>
          <w:u w:val="single"/>
        </w:rPr>
      </w:pPr>
    </w:p>
    <w:p w14:paraId="7F103AE2" w14:textId="77777777" w:rsidR="006B5385" w:rsidRPr="00E3613F" w:rsidRDefault="006B5385" w:rsidP="00690AF2">
      <w:pPr>
        <w:pStyle w:val="Default"/>
        <w:ind w:left="709"/>
        <w:jc w:val="both"/>
        <w:rPr>
          <w:rFonts w:ascii="Tahoma" w:hAnsi="Tahoma" w:cs="Tahoma"/>
          <w:sz w:val="22"/>
          <w:szCs w:val="22"/>
        </w:rPr>
      </w:pPr>
      <w:r w:rsidRPr="00E3613F">
        <w:rPr>
          <w:rFonts w:ascii="Tahoma" w:hAnsi="Tahoma" w:cs="Tahoma"/>
          <w:sz w:val="22"/>
          <w:szCs w:val="22"/>
        </w:rPr>
        <w:t>If there are concerns about the</w:t>
      </w:r>
      <w:r w:rsidR="00E71F8F" w:rsidRPr="00E3613F">
        <w:rPr>
          <w:rFonts w:ascii="Tahoma" w:hAnsi="Tahoma" w:cs="Tahoma"/>
          <w:sz w:val="22"/>
          <w:szCs w:val="22"/>
        </w:rPr>
        <w:t xml:space="preserve"> </w:t>
      </w:r>
      <w:r w:rsidRPr="00E3613F">
        <w:rPr>
          <w:rFonts w:ascii="Tahoma" w:hAnsi="Tahoma" w:cs="Tahoma"/>
          <w:sz w:val="22"/>
          <w:szCs w:val="22"/>
        </w:rPr>
        <w:t>headteacher</w:t>
      </w:r>
      <w:r w:rsidR="002136CC">
        <w:rPr>
          <w:rFonts w:ascii="Tahoma" w:hAnsi="Tahoma" w:cs="Tahoma"/>
          <w:sz w:val="22"/>
          <w:szCs w:val="22"/>
        </w:rPr>
        <w:t xml:space="preserve"> (or equivalent)</w:t>
      </w:r>
      <w:r w:rsidRPr="00E3613F">
        <w:rPr>
          <w:rFonts w:ascii="Tahoma" w:hAnsi="Tahoma" w:cs="Tahoma"/>
          <w:sz w:val="22"/>
          <w:szCs w:val="22"/>
        </w:rPr>
        <w:t xml:space="preserve"> these concerns should be referred to a </w:t>
      </w:r>
      <w:r w:rsidR="008663BB" w:rsidRPr="00E3613F">
        <w:rPr>
          <w:rFonts w:ascii="Tahoma" w:hAnsi="Tahoma" w:cs="Tahoma"/>
          <w:sz w:val="22"/>
          <w:szCs w:val="22"/>
        </w:rPr>
        <w:t xml:space="preserve">senior </w:t>
      </w:r>
      <w:r w:rsidRPr="00E3613F">
        <w:rPr>
          <w:rFonts w:ascii="Tahoma" w:hAnsi="Tahoma" w:cs="Tahoma"/>
          <w:sz w:val="22"/>
          <w:szCs w:val="22"/>
        </w:rPr>
        <w:t>member of the</w:t>
      </w:r>
      <w:r w:rsidR="002E55DD" w:rsidRPr="00E3613F">
        <w:rPr>
          <w:rFonts w:ascii="Tahoma" w:hAnsi="Tahoma" w:cs="Tahoma"/>
          <w:sz w:val="22"/>
          <w:szCs w:val="22"/>
        </w:rPr>
        <w:t xml:space="preserve"> Group </w:t>
      </w:r>
      <w:r w:rsidRPr="00E3613F">
        <w:rPr>
          <w:rFonts w:ascii="Tahoma" w:hAnsi="Tahoma" w:cs="Tahoma"/>
          <w:sz w:val="22"/>
          <w:szCs w:val="22"/>
        </w:rPr>
        <w:t>(</w:t>
      </w:r>
      <w:r w:rsidR="002E2B8A" w:rsidRPr="00E3613F">
        <w:rPr>
          <w:rFonts w:ascii="Tahoma" w:hAnsi="Tahoma" w:cs="Tahoma"/>
          <w:sz w:val="22"/>
          <w:szCs w:val="22"/>
        </w:rPr>
        <w:t>such as</w:t>
      </w:r>
      <w:r w:rsidR="004608CF" w:rsidRPr="00E3613F">
        <w:rPr>
          <w:rFonts w:ascii="Tahoma" w:hAnsi="Tahoma" w:cs="Tahoma"/>
          <w:sz w:val="22"/>
          <w:szCs w:val="22"/>
        </w:rPr>
        <w:t xml:space="preserve"> the Regional Director,</w:t>
      </w:r>
      <w:r w:rsidRPr="00E3613F">
        <w:rPr>
          <w:rFonts w:ascii="Tahoma" w:hAnsi="Tahoma" w:cs="Tahoma"/>
          <w:sz w:val="22"/>
          <w:szCs w:val="22"/>
        </w:rPr>
        <w:t xml:space="preserve"> </w:t>
      </w:r>
      <w:r w:rsidR="00E86D6C" w:rsidRPr="00E3613F">
        <w:rPr>
          <w:rFonts w:ascii="Tahoma" w:hAnsi="Tahoma" w:cs="Tahoma"/>
          <w:sz w:val="22"/>
          <w:szCs w:val="22"/>
        </w:rPr>
        <w:t>Operations</w:t>
      </w:r>
      <w:r w:rsidR="00225D0D">
        <w:rPr>
          <w:rFonts w:ascii="Tahoma" w:hAnsi="Tahoma" w:cs="Tahoma"/>
          <w:sz w:val="22"/>
          <w:szCs w:val="22"/>
        </w:rPr>
        <w:t xml:space="preserve"> Director</w:t>
      </w:r>
      <w:r w:rsidR="00E86D6C" w:rsidRPr="00E3613F">
        <w:rPr>
          <w:rFonts w:ascii="Tahoma" w:hAnsi="Tahoma" w:cs="Tahoma"/>
          <w:sz w:val="22"/>
          <w:szCs w:val="22"/>
        </w:rPr>
        <w:t>,</w:t>
      </w:r>
      <w:r w:rsidRPr="00E3613F">
        <w:rPr>
          <w:rFonts w:ascii="Tahoma" w:hAnsi="Tahoma" w:cs="Tahoma"/>
          <w:sz w:val="22"/>
          <w:szCs w:val="22"/>
        </w:rPr>
        <w:t xml:space="preserve"> </w:t>
      </w:r>
      <w:r w:rsidR="001B1447">
        <w:rPr>
          <w:rFonts w:ascii="Tahoma" w:hAnsi="Tahoma" w:cs="Tahoma"/>
          <w:sz w:val="22"/>
          <w:szCs w:val="22"/>
        </w:rPr>
        <w:t xml:space="preserve">Managing </w:t>
      </w:r>
      <w:r w:rsidR="001B1447">
        <w:rPr>
          <w:rFonts w:ascii="Tahoma" w:hAnsi="Tahoma" w:cs="Tahoma"/>
          <w:sz w:val="22"/>
          <w:szCs w:val="22"/>
        </w:rPr>
        <w:lastRenderedPageBreak/>
        <w:t xml:space="preserve">Director, </w:t>
      </w:r>
      <w:r w:rsidRPr="00E3613F">
        <w:rPr>
          <w:rFonts w:ascii="Tahoma" w:hAnsi="Tahoma" w:cs="Tahoma"/>
          <w:sz w:val="22"/>
          <w:szCs w:val="22"/>
        </w:rPr>
        <w:t>Chief Operating Officer</w:t>
      </w:r>
      <w:r w:rsidR="00E86D6C" w:rsidRPr="00E3613F">
        <w:rPr>
          <w:rFonts w:ascii="Tahoma" w:hAnsi="Tahoma" w:cs="Tahoma"/>
          <w:sz w:val="22"/>
          <w:szCs w:val="22"/>
        </w:rPr>
        <w:t xml:space="preserve"> or Chief Executive Officer</w:t>
      </w:r>
      <w:r w:rsidRPr="00E3613F">
        <w:rPr>
          <w:rFonts w:ascii="Tahoma" w:hAnsi="Tahoma" w:cs="Tahoma"/>
          <w:sz w:val="22"/>
          <w:szCs w:val="22"/>
        </w:rPr>
        <w:t xml:space="preserve">). If there is a conflict of interest in reporting the matter to any of these internal colleagues, the concern should be reported directly to the </w:t>
      </w:r>
      <w:r w:rsidR="007458E1" w:rsidRPr="00E3613F">
        <w:rPr>
          <w:rFonts w:ascii="Tahoma" w:hAnsi="Tahoma" w:cs="Tahoma"/>
          <w:sz w:val="22"/>
          <w:szCs w:val="22"/>
        </w:rPr>
        <w:t>l</w:t>
      </w:r>
      <w:r w:rsidRPr="00E3613F">
        <w:rPr>
          <w:rFonts w:ascii="Tahoma" w:hAnsi="Tahoma" w:cs="Tahoma"/>
          <w:sz w:val="22"/>
          <w:szCs w:val="22"/>
        </w:rPr>
        <w:t>ocal authority designated officer</w:t>
      </w:r>
      <w:r w:rsidR="00A20DDE" w:rsidRPr="00E3613F">
        <w:rPr>
          <w:rFonts w:ascii="Tahoma" w:hAnsi="Tahoma" w:cs="Tahoma"/>
          <w:sz w:val="22"/>
          <w:szCs w:val="22"/>
        </w:rPr>
        <w:t xml:space="preserve"> or </w:t>
      </w:r>
      <w:r w:rsidR="00971C1C">
        <w:rPr>
          <w:rFonts w:ascii="Tahoma" w:hAnsi="Tahoma" w:cs="Tahoma"/>
          <w:color w:val="auto"/>
          <w:sz w:val="22"/>
          <w:szCs w:val="22"/>
        </w:rPr>
        <w:t xml:space="preserve">local </w:t>
      </w:r>
      <w:r w:rsidR="00971C1C" w:rsidRPr="003F64E5">
        <w:rPr>
          <w:rFonts w:ascii="Tahoma" w:hAnsi="Tahoma" w:cs="Tahoma"/>
          <w:color w:val="auto"/>
          <w:sz w:val="22"/>
          <w:szCs w:val="22"/>
        </w:rPr>
        <w:t>equivalent</w:t>
      </w:r>
      <w:r w:rsidR="00151623" w:rsidRPr="00E3613F">
        <w:rPr>
          <w:rFonts w:ascii="Tahoma" w:hAnsi="Tahoma" w:cs="Tahoma"/>
          <w:sz w:val="22"/>
          <w:szCs w:val="22"/>
        </w:rPr>
        <w:t>.</w:t>
      </w:r>
    </w:p>
    <w:p w14:paraId="2CAFDB53" w14:textId="77777777" w:rsidR="007340D5" w:rsidRPr="00C95CD9" w:rsidRDefault="007340D5" w:rsidP="0090015B">
      <w:pPr>
        <w:pStyle w:val="Default"/>
        <w:ind w:left="709" w:hanging="567"/>
        <w:jc w:val="both"/>
        <w:rPr>
          <w:rFonts w:ascii="Tahoma" w:hAnsi="Tahoma" w:cs="Tahoma"/>
          <w:sz w:val="16"/>
          <w:szCs w:val="16"/>
        </w:rPr>
      </w:pPr>
    </w:p>
    <w:bookmarkEnd w:id="40"/>
    <w:p w14:paraId="717DD64B" w14:textId="77777777" w:rsidR="009C211B" w:rsidRPr="006F0070" w:rsidRDefault="00F353CD" w:rsidP="00CE4B77">
      <w:pPr>
        <w:pStyle w:val="Default"/>
        <w:jc w:val="both"/>
        <w:rPr>
          <w:sz w:val="22"/>
          <w:szCs w:val="22"/>
        </w:rPr>
      </w:pPr>
      <w:r w:rsidRPr="00CE4B77">
        <w:rPr>
          <w:rFonts w:ascii="Tahoma" w:hAnsi="Tahoma" w:cs="Tahoma"/>
          <w:b/>
          <w:bCs/>
          <w:sz w:val="22"/>
          <w:szCs w:val="22"/>
        </w:rPr>
        <w:t>25.3</w:t>
      </w:r>
      <w:r w:rsidRPr="00CE4B77">
        <w:rPr>
          <w:rFonts w:ascii="Tahoma" w:hAnsi="Tahoma" w:cs="Tahoma"/>
          <w:sz w:val="22"/>
          <w:szCs w:val="22"/>
        </w:rPr>
        <w:t xml:space="preserve"> </w:t>
      </w:r>
      <w:r w:rsidRPr="006F0070">
        <w:rPr>
          <w:sz w:val="22"/>
          <w:szCs w:val="22"/>
        </w:rPr>
        <w:tab/>
      </w:r>
      <w:r w:rsidR="009C211B" w:rsidRPr="006F0070">
        <w:rPr>
          <w:sz w:val="22"/>
          <w:szCs w:val="22"/>
        </w:rPr>
        <w:t xml:space="preserve">Low-level concerns which are shared about supply staff and contractors should be notified to </w:t>
      </w:r>
      <w:r w:rsidRPr="006F0070">
        <w:rPr>
          <w:sz w:val="22"/>
          <w:szCs w:val="22"/>
        </w:rPr>
        <w:tab/>
        <w:t>t</w:t>
      </w:r>
      <w:r w:rsidR="009C211B" w:rsidRPr="006F0070">
        <w:rPr>
          <w:sz w:val="22"/>
          <w:szCs w:val="22"/>
        </w:rPr>
        <w:t xml:space="preserve">heir employers, so that any potential patterns of inappropriate behaviour can be identified. </w:t>
      </w:r>
    </w:p>
    <w:p w14:paraId="0392DE9B" w14:textId="77777777" w:rsidR="009C211B" w:rsidRPr="00C95CD9" w:rsidRDefault="009C211B" w:rsidP="006B5385">
      <w:pPr>
        <w:pStyle w:val="Default"/>
        <w:ind w:left="709"/>
        <w:jc w:val="both"/>
        <w:rPr>
          <w:sz w:val="16"/>
          <w:szCs w:val="16"/>
        </w:rPr>
      </w:pPr>
    </w:p>
    <w:p w14:paraId="34728E64" w14:textId="77777777" w:rsidR="007F4001" w:rsidRPr="00E3613F" w:rsidRDefault="00D917D0" w:rsidP="00CE4B77">
      <w:pPr>
        <w:ind w:left="720" w:hanging="720"/>
        <w:jc w:val="both"/>
        <w:rPr>
          <w:rFonts w:ascii="Tahoma" w:hAnsi="Tahoma" w:cs="Tahoma"/>
        </w:rPr>
      </w:pPr>
      <w:r w:rsidRPr="00F051D5">
        <w:rPr>
          <w:rFonts w:ascii="Tahoma" w:hAnsi="Tahoma" w:cs="Tahoma"/>
          <w:b/>
          <w:bCs/>
        </w:rPr>
        <w:t>25.</w:t>
      </w:r>
      <w:r w:rsidR="000B62BC" w:rsidRPr="00F051D5">
        <w:rPr>
          <w:rFonts w:ascii="Tahoma" w:hAnsi="Tahoma" w:cs="Tahoma"/>
          <w:b/>
          <w:bCs/>
        </w:rPr>
        <w:t>4</w:t>
      </w:r>
      <w:r w:rsidRPr="00F051D5">
        <w:rPr>
          <w:rFonts w:ascii="Tahoma" w:hAnsi="Tahoma" w:cs="Tahoma"/>
        </w:rPr>
        <w:tab/>
      </w:r>
      <w:r w:rsidR="00D51FD7" w:rsidRPr="00F051D5">
        <w:rPr>
          <w:rFonts w:ascii="Tahoma" w:hAnsi="Tahoma" w:cs="Tahoma"/>
        </w:rPr>
        <w:t>Written records must be kept of the</w:t>
      </w:r>
      <w:r w:rsidR="00A8070D" w:rsidRPr="00F051D5">
        <w:rPr>
          <w:rFonts w:ascii="Tahoma" w:hAnsi="Tahoma" w:cs="Tahoma"/>
        </w:rPr>
        <w:t xml:space="preserve"> concerns </w:t>
      </w:r>
      <w:r w:rsidR="00D51FD7" w:rsidRPr="00F051D5">
        <w:rPr>
          <w:rFonts w:ascii="Tahoma" w:hAnsi="Tahoma" w:cs="Tahoma"/>
        </w:rPr>
        <w:t>i</w:t>
      </w:r>
      <w:r w:rsidR="00A8070D" w:rsidRPr="00F051D5">
        <w:rPr>
          <w:rFonts w:ascii="Tahoma" w:hAnsi="Tahoma" w:cs="Tahoma"/>
        </w:rPr>
        <w:t>n chronolog</w:t>
      </w:r>
      <w:r w:rsidR="00CF4BB7" w:rsidRPr="00F051D5">
        <w:rPr>
          <w:rFonts w:ascii="Tahoma" w:hAnsi="Tahoma" w:cs="Tahoma"/>
        </w:rPr>
        <w:t>ical</w:t>
      </w:r>
      <w:r w:rsidR="00A8070D" w:rsidRPr="00F051D5">
        <w:rPr>
          <w:rFonts w:ascii="Tahoma" w:hAnsi="Tahoma" w:cs="Tahoma"/>
        </w:rPr>
        <w:t xml:space="preserve"> order to establish a full picture of what is happening</w:t>
      </w:r>
      <w:r w:rsidR="001F377C" w:rsidRPr="00F051D5">
        <w:rPr>
          <w:rFonts w:ascii="Tahoma" w:hAnsi="Tahoma" w:cs="Tahoma"/>
        </w:rPr>
        <w:t xml:space="preserve"> and if any </w:t>
      </w:r>
      <w:r w:rsidR="00F548D3">
        <w:rPr>
          <w:rFonts w:ascii="Tahoma" w:hAnsi="Tahoma" w:cs="Tahoma"/>
        </w:rPr>
        <w:t>child or young person</w:t>
      </w:r>
      <w:r w:rsidR="001F377C" w:rsidRPr="00F051D5">
        <w:rPr>
          <w:rFonts w:ascii="Tahoma" w:hAnsi="Tahoma" w:cs="Tahoma"/>
        </w:rPr>
        <w:t xml:space="preserve"> may be at </w:t>
      </w:r>
      <w:r w:rsidR="004779C0" w:rsidRPr="00F051D5">
        <w:rPr>
          <w:rFonts w:ascii="Tahoma" w:hAnsi="Tahoma" w:cs="Tahoma"/>
        </w:rPr>
        <w:t>risk. Records</w:t>
      </w:r>
      <w:r w:rsidR="00B45CD6" w:rsidRPr="00F051D5">
        <w:rPr>
          <w:rFonts w:ascii="Tahoma" w:hAnsi="Tahoma" w:cs="Tahoma"/>
        </w:rPr>
        <w:t xml:space="preserve"> should be reviewed </w:t>
      </w:r>
      <w:r w:rsidR="00F739CE" w:rsidRPr="00F051D5">
        <w:rPr>
          <w:rFonts w:ascii="Tahoma" w:hAnsi="Tahoma" w:cs="Tahoma"/>
        </w:rPr>
        <w:t xml:space="preserve">regularly </w:t>
      </w:r>
      <w:r w:rsidR="00B45CD6" w:rsidRPr="00F051D5">
        <w:rPr>
          <w:rFonts w:ascii="Tahoma" w:hAnsi="Tahoma" w:cs="Tahoma"/>
        </w:rPr>
        <w:t xml:space="preserve">so that potential patterns of concerning, inappropriate, problematic or concerning behaviour can be identified. Where a pattern of such behaviour is identified, the </w:t>
      </w:r>
      <w:r w:rsidR="00F739CE" w:rsidRPr="00F051D5">
        <w:rPr>
          <w:rFonts w:ascii="Tahoma" w:hAnsi="Tahoma" w:cs="Tahoma"/>
        </w:rPr>
        <w:t>Headteacher</w:t>
      </w:r>
      <w:r w:rsidR="001351EE">
        <w:rPr>
          <w:rFonts w:ascii="Tahoma" w:hAnsi="Tahoma" w:cs="Tahoma"/>
        </w:rPr>
        <w:t xml:space="preserve"> (</w:t>
      </w:r>
      <w:r w:rsidR="001351EE" w:rsidRPr="00F53C15">
        <w:rPr>
          <w:rFonts w:ascii="Tahoma" w:hAnsi="Tahoma" w:cs="Tahoma"/>
        </w:rPr>
        <w:t>or equivalent</w:t>
      </w:r>
      <w:r w:rsidR="001351EE">
        <w:rPr>
          <w:rFonts w:ascii="Tahoma" w:hAnsi="Tahoma" w:cs="Tahoma"/>
        </w:rPr>
        <w:t>)</w:t>
      </w:r>
      <w:r w:rsidR="001351EE" w:rsidRPr="00C857F8">
        <w:rPr>
          <w:rFonts w:ascii="Tahoma" w:hAnsi="Tahoma" w:cs="Tahoma"/>
        </w:rPr>
        <w:t xml:space="preserve"> </w:t>
      </w:r>
      <w:r w:rsidR="00B45CD6" w:rsidRPr="00E3613F">
        <w:rPr>
          <w:rFonts w:ascii="Tahoma" w:hAnsi="Tahoma" w:cs="Tahoma"/>
        </w:rPr>
        <w:t>should decide on a</w:t>
      </w:r>
      <w:r w:rsidR="00D9598E" w:rsidRPr="00E3613F">
        <w:rPr>
          <w:rFonts w:ascii="Tahoma" w:hAnsi="Tahoma" w:cs="Tahoma"/>
        </w:rPr>
        <w:t>n appropriate</w:t>
      </w:r>
      <w:r w:rsidR="00B45CD6" w:rsidRPr="00E3613F">
        <w:rPr>
          <w:rFonts w:ascii="Tahoma" w:hAnsi="Tahoma" w:cs="Tahoma"/>
        </w:rPr>
        <w:t xml:space="preserve"> course of action</w:t>
      </w:r>
      <w:r w:rsidR="006F0070" w:rsidRPr="00E3613F">
        <w:rPr>
          <w:rFonts w:ascii="Tahoma" w:hAnsi="Tahoma" w:cs="Tahoma"/>
        </w:rPr>
        <w:t>.</w:t>
      </w:r>
    </w:p>
    <w:p w14:paraId="29CD6101" w14:textId="77777777" w:rsidR="007F4001" w:rsidRDefault="007F4001" w:rsidP="00B45CD6">
      <w:pPr>
        <w:pStyle w:val="Default"/>
        <w:ind w:left="709"/>
        <w:jc w:val="both"/>
        <w:rPr>
          <w:rFonts w:ascii="Tahoma" w:hAnsi="Tahoma" w:cs="Tahoma"/>
          <w:sz w:val="16"/>
          <w:szCs w:val="16"/>
          <w:highlight w:val="lightGray"/>
        </w:rPr>
      </w:pPr>
    </w:p>
    <w:p w14:paraId="470F3290" w14:textId="77777777" w:rsidR="000B75DF" w:rsidRPr="00E3613F" w:rsidRDefault="007D2086" w:rsidP="00B70BE6">
      <w:pPr>
        <w:pStyle w:val="Heading1"/>
        <w:ind w:hanging="102"/>
      </w:pPr>
      <w:bookmarkStart w:id="41" w:name="_Toc175141186"/>
      <w:r w:rsidRPr="00E3613F">
        <w:t>2</w:t>
      </w:r>
      <w:r w:rsidR="00D917D0" w:rsidRPr="00E3613F">
        <w:t>6</w:t>
      </w:r>
      <w:r w:rsidRPr="00E3613F">
        <w:t xml:space="preserve">.0 </w:t>
      </w:r>
      <w:r w:rsidRPr="00E3613F">
        <w:tab/>
        <w:t xml:space="preserve">Working with the Local Authority Designated Officer or </w:t>
      </w:r>
      <w:r w:rsidR="00AA34D2">
        <w:t>local equivalent</w:t>
      </w:r>
      <w:bookmarkEnd w:id="41"/>
    </w:p>
    <w:p w14:paraId="2D1397EE" w14:textId="77777777" w:rsidR="007D2086" w:rsidRPr="00B70BE6" w:rsidRDefault="007D2086" w:rsidP="00B70BE6">
      <w:pPr>
        <w:rPr>
          <w:rFonts w:ascii="Tahoma" w:hAnsi="Tahoma" w:cs="Tahoma"/>
          <w:b/>
          <w:sz w:val="8"/>
          <w:szCs w:val="8"/>
          <w:u w:val="single"/>
        </w:rPr>
      </w:pPr>
    </w:p>
    <w:p w14:paraId="63B8423A" w14:textId="77777777" w:rsidR="007D2086" w:rsidRPr="00B70BE6" w:rsidRDefault="007D2086" w:rsidP="00B70BE6">
      <w:pPr>
        <w:ind w:left="720"/>
        <w:jc w:val="both"/>
        <w:rPr>
          <w:rFonts w:ascii="Tahoma" w:hAnsi="Tahoma" w:cs="Tahoma"/>
        </w:rPr>
      </w:pPr>
      <w:r w:rsidRPr="00B70BE6">
        <w:rPr>
          <w:rFonts w:ascii="Tahoma" w:hAnsi="Tahoma" w:cs="Tahoma"/>
        </w:rPr>
        <w:t>In all referrals, the DSL is the lead professional within the school for ensuring that a timely response is received from the local authority. If a response is received which the DSL believes is inappropriate and does not prioritise the child or young person’s safety, this must be escalated to the Head</w:t>
      </w:r>
      <w:r w:rsidR="009D6856" w:rsidRPr="00B70BE6">
        <w:rPr>
          <w:rFonts w:ascii="Tahoma" w:hAnsi="Tahoma" w:cs="Tahoma"/>
        </w:rPr>
        <w:t>t</w:t>
      </w:r>
      <w:r w:rsidRPr="00B70BE6">
        <w:rPr>
          <w:rFonts w:ascii="Tahoma" w:hAnsi="Tahoma" w:cs="Tahoma"/>
        </w:rPr>
        <w:t>eacher</w:t>
      </w:r>
      <w:r w:rsidR="00C22952">
        <w:rPr>
          <w:rFonts w:ascii="Tahoma" w:hAnsi="Tahoma" w:cs="Tahoma"/>
        </w:rPr>
        <w:t>/</w:t>
      </w:r>
      <w:r w:rsidR="001351EE" w:rsidRPr="00F53C15">
        <w:rPr>
          <w:rFonts w:ascii="Tahoma" w:hAnsi="Tahoma" w:cs="Tahoma"/>
        </w:rPr>
        <w:t>or</w:t>
      </w:r>
      <w:r w:rsidR="00C22952">
        <w:rPr>
          <w:rFonts w:ascii="Tahoma" w:hAnsi="Tahoma" w:cs="Tahoma"/>
        </w:rPr>
        <w:t xml:space="preserve"> </w:t>
      </w:r>
      <w:r w:rsidR="001351EE" w:rsidRPr="00F53C15">
        <w:rPr>
          <w:rFonts w:ascii="Tahoma" w:hAnsi="Tahoma" w:cs="Tahoma"/>
        </w:rPr>
        <w:t>equivalent</w:t>
      </w:r>
      <w:r w:rsidR="001351EE">
        <w:rPr>
          <w:rFonts w:ascii="Tahoma" w:hAnsi="Tahoma" w:cs="Tahoma"/>
        </w:rPr>
        <w:t xml:space="preserve"> </w:t>
      </w:r>
      <w:r w:rsidRPr="00B70BE6">
        <w:rPr>
          <w:rFonts w:ascii="Tahoma" w:hAnsi="Tahoma" w:cs="Tahoma"/>
        </w:rPr>
        <w:t xml:space="preserve">or Governors of the school to agree further action. </w:t>
      </w:r>
    </w:p>
    <w:p w14:paraId="2ED190D3" w14:textId="77777777" w:rsidR="006B6F4C" w:rsidRPr="00B70BE6" w:rsidRDefault="006B6F4C" w:rsidP="004016D8">
      <w:pPr>
        <w:pStyle w:val="Heading1"/>
        <w:ind w:hanging="102"/>
        <w:rPr>
          <w:rFonts w:cs="Tahoma"/>
          <w:sz w:val="16"/>
          <w:szCs w:val="16"/>
        </w:rPr>
      </w:pPr>
    </w:p>
    <w:p w14:paraId="38ADBBC1" w14:textId="77777777" w:rsidR="007D2086" w:rsidRPr="00E726A5" w:rsidRDefault="007D2086" w:rsidP="004016D8">
      <w:pPr>
        <w:pStyle w:val="Heading1"/>
        <w:ind w:hanging="102"/>
      </w:pPr>
      <w:bookmarkStart w:id="42" w:name="_Toc175141187"/>
      <w:r>
        <w:t>2</w:t>
      </w:r>
      <w:r w:rsidR="00D917D0">
        <w:t>7</w:t>
      </w:r>
      <w:r w:rsidRPr="00E726A5">
        <w:t>.</w:t>
      </w:r>
      <w:r>
        <w:t>0</w:t>
      </w:r>
      <w:r w:rsidRPr="00E726A5">
        <w:t xml:space="preserve"> </w:t>
      </w:r>
      <w:r>
        <w:tab/>
      </w:r>
      <w:r w:rsidRPr="00E726A5">
        <w:t>Whistleblowing</w:t>
      </w:r>
      <w:bookmarkEnd w:id="42"/>
    </w:p>
    <w:p w14:paraId="7C08B16D" w14:textId="77777777" w:rsidR="007D2086" w:rsidRPr="00A167D2" w:rsidRDefault="007D2086" w:rsidP="007D2086">
      <w:pPr>
        <w:tabs>
          <w:tab w:val="left" w:pos="709"/>
        </w:tabs>
        <w:ind w:left="709" w:hanging="709"/>
        <w:jc w:val="both"/>
        <w:rPr>
          <w:rFonts w:ascii="Tahoma" w:hAnsi="Tahoma" w:cs="Tahoma"/>
          <w:b/>
          <w:sz w:val="12"/>
          <w:szCs w:val="12"/>
        </w:rPr>
      </w:pPr>
    </w:p>
    <w:p w14:paraId="748BAC63" w14:textId="77777777" w:rsidR="00C6372E" w:rsidRDefault="007D2086" w:rsidP="007D2086">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.1</w:t>
      </w:r>
      <w:r>
        <w:rPr>
          <w:rFonts w:ascii="Tahoma" w:hAnsi="Tahoma" w:cs="Tahoma"/>
        </w:rPr>
        <w:t xml:space="preserve"> </w:t>
      </w:r>
      <w:r>
        <w:rPr>
          <w:rFonts w:ascii="Tahoma" w:hAnsi="Tahoma" w:cs="Tahoma"/>
        </w:rPr>
        <w:tab/>
      </w:r>
      <w:r w:rsidRPr="00E726A5">
        <w:rPr>
          <w:rFonts w:ascii="Tahoma" w:hAnsi="Tahoma" w:cs="Tahoma"/>
        </w:rPr>
        <w:t xml:space="preserve">Safeguarding is everyone's responsibility. </w:t>
      </w:r>
      <w:r w:rsidR="002272BB">
        <w:rPr>
          <w:rFonts w:ascii="Tahoma" w:hAnsi="Tahoma" w:cs="Tahoma"/>
        </w:rPr>
        <w:t>The</w:t>
      </w:r>
      <w:r w:rsidRPr="003F64E5">
        <w:rPr>
          <w:rFonts w:ascii="Tahoma" w:hAnsi="Tahoma" w:cs="Tahoma"/>
        </w:rPr>
        <w:t xml:space="preserve"> Group recognises that on occasion </w:t>
      </w:r>
      <w:r w:rsidR="007218C0">
        <w:rPr>
          <w:rFonts w:ascii="Tahoma" w:hAnsi="Tahoma" w:cs="Tahoma"/>
        </w:rPr>
        <w:t>team members</w:t>
      </w:r>
      <w:r w:rsidRPr="003F64E5">
        <w:rPr>
          <w:rFonts w:ascii="Tahoma" w:hAnsi="Tahoma" w:cs="Tahoma"/>
        </w:rPr>
        <w:t xml:space="preserve"> may feel that they are unable to tell someone within their immediate place of work about any safeguarding concerns that they may have. The Group also recognises that </w:t>
      </w:r>
      <w:r w:rsidR="00E96482" w:rsidRPr="003F64E5">
        <w:rPr>
          <w:rFonts w:ascii="Tahoma" w:hAnsi="Tahoma" w:cs="Tahoma"/>
        </w:rPr>
        <w:t>pupils</w:t>
      </w:r>
      <w:r w:rsidRPr="003F64E5">
        <w:rPr>
          <w:rFonts w:ascii="Tahoma" w:hAnsi="Tahoma" w:cs="Tahoma"/>
        </w:rPr>
        <w:t xml:space="preserve"> will be unable to voice their concerns if they are in an environment where </w:t>
      </w:r>
      <w:r w:rsidR="007218C0">
        <w:rPr>
          <w:rFonts w:ascii="Tahoma" w:hAnsi="Tahoma" w:cs="Tahoma"/>
        </w:rPr>
        <w:t>team members</w:t>
      </w:r>
      <w:r w:rsidRPr="003F64E5">
        <w:rPr>
          <w:rFonts w:ascii="Tahoma" w:hAnsi="Tahoma" w:cs="Tahoma"/>
        </w:rPr>
        <w:t xml:space="preserve"> also fail to voice their concerns.</w:t>
      </w:r>
    </w:p>
    <w:p w14:paraId="2D6153AB" w14:textId="77777777" w:rsidR="0001367C" w:rsidRPr="00D647C9" w:rsidRDefault="0001367C" w:rsidP="0001367C">
      <w:pPr>
        <w:tabs>
          <w:tab w:val="left" w:pos="709"/>
        </w:tabs>
        <w:ind w:left="709" w:hanging="709"/>
        <w:jc w:val="both"/>
        <w:rPr>
          <w:rFonts w:ascii="Tahoma" w:hAnsi="Tahoma" w:cs="Tahoma"/>
          <w:sz w:val="16"/>
          <w:szCs w:val="16"/>
        </w:rPr>
      </w:pPr>
    </w:p>
    <w:p w14:paraId="09D38AC9" w14:textId="77777777" w:rsidR="007D2086" w:rsidRPr="003F64E5" w:rsidRDefault="007D2086" w:rsidP="0001367C">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.2</w:t>
      </w:r>
      <w:r>
        <w:rPr>
          <w:rFonts w:ascii="Tahoma" w:hAnsi="Tahoma" w:cs="Tahoma"/>
        </w:rPr>
        <w:t xml:space="preserve"> </w:t>
      </w:r>
      <w:r>
        <w:rPr>
          <w:rFonts w:ascii="Tahoma" w:hAnsi="Tahoma" w:cs="Tahoma"/>
        </w:rPr>
        <w:tab/>
      </w:r>
      <w:r w:rsidR="007218C0">
        <w:rPr>
          <w:rFonts w:ascii="Tahoma" w:hAnsi="Tahoma" w:cs="Tahoma"/>
        </w:rPr>
        <w:t>Team members</w:t>
      </w:r>
      <w:r w:rsidRPr="003F64E5">
        <w:rPr>
          <w:rFonts w:ascii="Tahoma" w:hAnsi="Tahoma" w:cs="Tahoma"/>
        </w:rPr>
        <w:t xml:space="preserve"> have a duty first and foremost to the </w:t>
      </w:r>
      <w:r w:rsidR="00763110" w:rsidRPr="003F64E5">
        <w:rPr>
          <w:rFonts w:ascii="Tahoma" w:hAnsi="Tahoma" w:cs="Tahoma"/>
        </w:rPr>
        <w:t>pupils</w:t>
      </w:r>
      <w:r w:rsidRPr="003F64E5">
        <w:rPr>
          <w:rFonts w:ascii="Tahoma" w:hAnsi="Tahoma" w:cs="Tahoma"/>
        </w:rPr>
        <w:t xml:space="preserve"> in their school. Any concerns, regardless of how small they may seem, must be reported. DSLs and Head</w:t>
      </w:r>
      <w:r w:rsidR="00B22A44">
        <w:rPr>
          <w:rFonts w:ascii="Tahoma" w:hAnsi="Tahoma" w:cs="Tahoma"/>
        </w:rPr>
        <w:t>t</w:t>
      </w:r>
      <w:r w:rsidRPr="003F64E5">
        <w:rPr>
          <w:rFonts w:ascii="Tahoma" w:hAnsi="Tahoma" w:cs="Tahoma"/>
        </w:rPr>
        <w:t>eachers</w:t>
      </w:r>
      <w:r w:rsidR="00DF361E">
        <w:rPr>
          <w:rFonts w:ascii="Tahoma" w:hAnsi="Tahoma" w:cs="Tahoma"/>
        </w:rPr>
        <w:t xml:space="preserve"> (</w:t>
      </w:r>
      <w:r w:rsidR="00DF361E" w:rsidRPr="00F53C15">
        <w:rPr>
          <w:rFonts w:ascii="Tahoma" w:hAnsi="Tahoma" w:cs="Tahoma"/>
        </w:rPr>
        <w:t>or equivalent</w:t>
      </w:r>
      <w:r w:rsidR="00DF361E">
        <w:rPr>
          <w:rFonts w:ascii="Tahoma" w:hAnsi="Tahoma" w:cs="Tahoma"/>
        </w:rPr>
        <w:t>)</w:t>
      </w:r>
      <w:r w:rsidR="00DF361E" w:rsidRPr="00C857F8">
        <w:rPr>
          <w:rFonts w:ascii="Tahoma" w:hAnsi="Tahoma" w:cs="Tahoma"/>
        </w:rPr>
        <w:t xml:space="preserve"> </w:t>
      </w:r>
      <w:r w:rsidRPr="003F64E5">
        <w:rPr>
          <w:rFonts w:ascii="Tahoma" w:hAnsi="Tahoma" w:cs="Tahoma"/>
        </w:rPr>
        <w:t xml:space="preserve">have a responsibility to ensure that they create an environment where </w:t>
      </w:r>
      <w:r w:rsidR="007218C0">
        <w:rPr>
          <w:rFonts w:ascii="Tahoma" w:hAnsi="Tahoma" w:cs="Tahoma"/>
        </w:rPr>
        <w:t>team members</w:t>
      </w:r>
      <w:r w:rsidRPr="003F64E5">
        <w:rPr>
          <w:rFonts w:ascii="Tahoma" w:hAnsi="Tahoma" w:cs="Tahoma"/>
        </w:rPr>
        <w:t xml:space="preserve"> feel safe to openly voice any concerns and feel listened to. It is also important that </w:t>
      </w:r>
      <w:r w:rsidR="007218C0">
        <w:rPr>
          <w:rFonts w:ascii="Tahoma" w:hAnsi="Tahoma" w:cs="Tahoma"/>
        </w:rPr>
        <w:t>team members</w:t>
      </w:r>
      <w:r w:rsidRPr="003F64E5">
        <w:rPr>
          <w:rFonts w:ascii="Tahoma" w:hAnsi="Tahoma" w:cs="Tahoma"/>
        </w:rPr>
        <w:t xml:space="preserve"> feel supported if concerns are raised about them. If </w:t>
      </w:r>
      <w:r w:rsidR="007218C0">
        <w:rPr>
          <w:rFonts w:ascii="Tahoma" w:hAnsi="Tahoma" w:cs="Tahoma"/>
        </w:rPr>
        <w:t>team members</w:t>
      </w:r>
      <w:r w:rsidRPr="003F64E5">
        <w:rPr>
          <w:rFonts w:ascii="Tahoma" w:hAnsi="Tahoma" w:cs="Tahoma"/>
        </w:rPr>
        <w:t xml:space="preserve"> see or hear about other colleagues’ practice which they are concerned about, which potentially may cause emotional or physical harm to a pupil, or if the standard of care being provided falls short of expectations, they must report this. </w:t>
      </w:r>
    </w:p>
    <w:p w14:paraId="137FF553" w14:textId="77777777" w:rsidR="007D2086" w:rsidRPr="003F64E5" w:rsidRDefault="007D2086" w:rsidP="007D2086">
      <w:pPr>
        <w:rPr>
          <w:rFonts w:ascii="Tahoma" w:hAnsi="Tahoma" w:cs="Tahoma"/>
          <w:sz w:val="16"/>
          <w:szCs w:val="16"/>
        </w:rPr>
      </w:pPr>
    </w:p>
    <w:p w14:paraId="2EF31C63" w14:textId="77777777" w:rsidR="007D2086" w:rsidRPr="003F64E5" w:rsidRDefault="007D2086" w:rsidP="00597067">
      <w:pPr>
        <w:ind w:left="709" w:hanging="709"/>
        <w:jc w:val="both"/>
        <w:rPr>
          <w:rFonts w:ascii="Tahoma" w:hAnsi="Tahoma" w:cs="Tahoma"/>
        </w:rPr>
      </w:pPr>
      <w:r w:rsidRPr="003F64E5">
        <w:rPr>
          <w:rFonts w:ascii="Tahoma" w:hAnsi="Tahoma" w:cs="Tahoma"/>
          <w:b/>
        </w:rPr>
        <w:t>2</w:t>
      </w:r>
      <w:r w:rsidR="00D917D0" w:rsidRPr="003F64E5">
        <w:rPr>
          <w:rFonts w:ascii="Tahoma" w:hAnsi="Tahoma" w:cs="Tahoma"/>
          <w:b/>
        </w:rPr>
        <w:t>7</w:t>
      </w:r>
      <w:r w:rsidRPr="003F64E5">
        <w:rPr>
          <w:rFonts w:ascii="Tahoma" w:hAnsi="Tahoma" w:cs="Tahoma"/>
          <w:b/>
        </w:rPr>
        <w:t>.3</w:t>
      </w:r>
      <w:r w:rsidRPr="003F64E5">
        <w:rPr>
          <w:rFonts w:ascii="Tahoma" w:hAnsi="Tahoma" w:cs="Tahoma"/>
        </w:rPr>
        <w:t xml:space="preserve"> </w:t>
      </w:r>
      <w:r w:rsidRPr="003F64E5">
        <w:rPr>
          <w:rFonts w:ascii="Tahoma" w:hAnsi="Tahoma" w:cs="Tahoma"/>
        </w:rPr>
        <w:tab/>
        <w:t xml:space="preserve">Outcomes First Group has an anonymous telephone support system (Safecall) where </w:t>
      </w:r>
      <w:r w:rsidR="007218C0">
        <w:rPr>
          <w:rFonts w:ascii="Tahoma" w:hAnsi="Tahoma" w:cs="Tahoma"/>
        </w:rPr>
        <w:t>team members</w:t>
      </w:r>
      <w:r w:rsidRPr="003F64E5">
        <w:rPr>
          <w:rFonts w:ascii="Tahoma" w:hAnsi="Tahoma" w:cs="Tahoma"/>
        </w:rPr>
        <w:t xml:space="preserve"> are able to share any concerns that they may have, safely and without fear of reprisal. All whistleblowing concerns will be taken seriously and treated as such.   </w:t>
      </w:r>
    </w:p>
    <w:p w14:paraId="3F94D463" w14:textId="77777777" w:rsidR="007D2086" w:rsidRPr="00FD39ED" w:rsidRDefault="007D2086" w:rsidP="00597067">
      <w:pPr>
        <w:jc w:val="both"/>
        <w:rPr>
          <w:rFonts w:ascii="Tahoma" w:hAnsi="Tahoma" w:cs="Tahoma"/>
          <w:sz w:val="4"/>
          <w:szCs w:val="4"/>
        </w:rPr>
      </w:pPr>
    </w:p>
    <w:p w14:paraId="4BA4AC50" w14:textId="77777777" w:rsidR="00DB713F" w:rsidRDefault="007D2086" w:rsidP="00597067">
      <w:pPr>
        <w:ind w:left="709" w:hanging="709"/>
        <w:jc w:val="both"/>
        <w:rPr>
          <w:rStyle w:val="Hyperlink"/>
          <w:rFonts w:ascii="Tahoma" w:hAnsi="Tahoma" w:cs="Tahoma"/>
          <w:b/>
        </w:rPr>
      </w:pPr>
      <w:r w:rsidRPr="003F64E5">
        <w:rPr>
          <w:rFonts w:ascii="Tahoma" w:hAnsi="Tahoma" w:cs="Tahoma"/>
        </w:rPr>
        <w:tab/>
      </w:r>
      <w:r w:rsidR="007218C0">
        <w:rPr>
          <w:rFonts w:ascii="Tahoma" w:hAnsi="Tahoma" w:cs="Tahoma"/>
        </w:rPr>
        <w:t>Team members</w:t>
      </w:r>
      <w:r w:rsidRPr="003F64E5">
        <w:rPr>
          <w:rFonts w:ascii="Tahoma" w:hAnsi="Tahoma" w:cs="Tahoma"/>
        </w:rPr>
        <w:t xml:space="preserve"> can call Safecall on </w:t>
      </w:r>
      <w:r w:rsidRPr="003F64E5">
        <w:rPr>
          <w:rFonts w:ascii="Tahoma" w:hAnsi="Tahoma" w:cs="Tahoma"/>
          <w:b/>
        </w:rPr>
        <w:t>08009151571</w:t>
      </w:r>
      <w:r w:rsidRPr="003F64E5">
        <w:rPr>
          <w:rFonts w:ascii="Tahoma" w:hAnsi="Tahoma" w:cs="Tahoma"/>
        </w:rPr>
        <w:t xml:space="preserve">, report online </w:t>
      </w:r>
      <w:hyperlink r:id="rId149" w:history="1">
        <w:r w:rsidR="007218C0">
          <w:rPr>
            <w:rStyle w:val="Hyperlink"/>
            <w:rFonts w:ascii="Tahoma" w:hAnsi="Tahoma" w:cs="Tahoma"/>
            <w:b/>
          </w:rPr>
          <w:t>Safecall</w:t>
        </w:r>
      </w:hyperlink>
      <w:r w:rsidR="007218C0">
        <w:rPr>
          <w:rFonts w:ascii="Tahoma" w:hAnsi="Tahoma" w:cs="Tahoma"/>
          <w:b/>
        </w:rPr>
        <w:t xml:space="preserve"> </w:t>
      </w:r>
      <w:r w:rsidRPr="003F64E5">
        <w:rPr>
          <w:rFonts w:ascii="Tahoma" w:hAnsi="Tahoma" w:cs="Tahoma"/>
        </w:rPr>
        <w:t xml:space="preserve"> or email </w:t>
      </w:r>
      <w:hyperlink r:id="rId150" w:history="1">
        <w:r w:rsidR="00DB713F" w:rsidRPr="003F64E5">
          <w:rPr>
            <w:rStyle w:val="Hyperlink"/>
            <w:rFonts w:ascii="Tahoma" w:hAnsi="Tahoma" w:cs="Tahoma"/>
            <w:b/>
          </w:rPr>
          <w:t>outcomesfirstgroup@safecall.co.uk</w:t>
        </w:r>
      </w:hyperlink>
    </w:p>
    <w:p w14:paraId="07734472" w14:textId="77777777" w:rsidR="00A66BF4" w:rsidRDefault="00A66BF4" w:rsidP="00597067">
      <w:pPr>
        <w:ind w:left="709" w:hanging="709"/>
        <w:jc w:val="both"/>
        <w:rPr>
          <w:rFonts w:ascii="Tahoma" w:hAnsi="Tahoma" w:cs="Tahoma"/>
          <w:b/>
        </w:rPr>
      </w:pPr>
    </w:p>
    <w:p w14:paraId="6C15728C" w14:textId="77777777" w:rsidR="00A66BF4" w:rsidRPr="00E36AA0" w:rsidRDefault="00A66BF4" w:rsidP="00A66BF4">
      <w:pPr>
        <w:pStyle w:val="Heading1"/>
        <w:ind w:left="567" w:hanging="567"/>
        <w:rPr>
          <w:rFonts w:cs="Tahoma"/>
        </w:rPr>
      </w:pPr>
      <w:bookmarkStart w:id="43" w:name="_Toc174639348"/>
      <w:bookmarkStart w:id="44" w:name="_Toc175141188"/>
      <w:r w:rsidRPr="00E36AA0">
        <w:rPr>
          <w:rFonts w:cs="Tahoma"/>
        </w:rPr>
        <w:t>2</w:t>
      </w:r>
      <w:r w:rsidR="00FD39ED" w:rsidRPr="00E36AA0">
        <w:rPr>
          <w:rFonts w:cs="Tahoma"/>
        </w:rPr>
        <w:t>8</w:t>
      </w:r>
      <w:r w:rsidRPr="00E36AA0">
        <w:rPr>
          <w:rFonts w:cs="Tahoma"/>
        </w:rPr>
        <w:t xml:space="preserve">.0 </w:t>
      </w:r>
      <w:r w:rsidRPr="00E36AA0">
        <w:rPr>
          <w:rFonts w:cs="Tahoma"/>
        </w:rPr>
        <w:tab/>
        <w:t>A</w:t>
      </w:r>
      <w:r w:rsidR="00651229" w:rsidRPr="00E36AA0">
        <w:rPr>
          <w:rFonts w:cs="Tahoma"/>
        </w:rPr>
        <w:t>lternative</w:t>
      </w:r>
      <w:r w:rsidRPr="00E36AA0">
        <w:rPr>
          <w:rFonts w:cs="Tahoma"/>
        </w:rPr>
        <w:t xml:space="preserve"> </w:t>
      </w:r>
      <w:r w:rsidR="00651229" w:rsidRPr="00E36AA0">
        <w:rPr>
          <w:rFonts w:cs="Tahoma"/>
        </w:rPr>
        <w:t>provision and work experience placements</w:t>
      </w:r>
      <w:bookmarkEnd w:id="43"/>
      <w:bookmarkEnd w:id="44"/>
    </w:p>
    <w:p w14:paraId="0DD85A5A" w14:textId="77777777" w:rsidR="00A66BF4" w:rsidRPr="00E36AA0" w:rsidRDefault="00A66BF4" w:rsidP="00A66BF4">
      <w:pPr>
        <w:ind w:left="567" w:hanging="567"/>
        <w:jc w:val="both"/>
        <w:rPr>
          <w:rFonts w:ascii="Tahoma" w:hAnsi="Tahoma" w:cs="Tahoma"/>
          <w:b/>
          <w:bCs/>
          <w:sz w:val="16"/>
          <w:szCs w:val="16"/>
        </w:rPr>
      </w:pPr>
    </w:p>
    <w:p w14:paraId="400EDAFA" w14:textId="77777777" w:rsidR="00A66BF4" w:rsidRPr="00E36AA0" w:rsidRDefault="00A66BF4" w:rsidP="00A66BF4">
      <w:pPr>
        <w:ind w:left="567"/>
        <w:jc w:val="both"/>
        <w:rPr>
          <w:rFonts w:ascii="Tahoma" w:hAnsi="Tahoma" w:cs="Tahoma"/>
        </w:rPr>
      </w:pPr>
      <w:r w:rsidRPr="00E36AA0">
        <w:rPr>
          <w:rFonts w:ascii="Tahoma" w:hAnsi="Tahoma" w:cs="Tahoma"/>
        </w:rPr>
        <w:t>Where a child or young person attends alternative provision or a work experience placement, the school continues to be responsible for the safeguarding of that child/young person and should be satisfied that the provider/placement meets their needs.</w:t>
      </w:r>
    </w:p>
    <w:p w14:paraId="14F39013" w14:textId="77777777" w:rsidR="005D2954" w:rsidRPr="00E36AA0" w:rsidRDefault="005D2954" w:rsidP="00A66BF4">
      <w:pPr>
        <w:ind w:left="567" w:hanging="567"/>
        <w:jc w:val="both"/>
        <w:rPr>
          <w:rFonts w:cs="Arial"/>
          <w:sz w:val="16"/>
          <w:szCs w:val="16"/>
        </w:rPr>
      </w:pPr>
    </w:p>
    <w:p w14:paraId="5EEAE7EA" w14:textId="77777777" w:rsidR="00A66BF4" w:rsidRPr="00E36AA0" w:rsidRDefault="00A66BF4" w:rsidP="00A66BF4">
      <w:pPr>
        <w:ind w:left="567"/>
        <w:jc w:val="both"/>
        <w:rPr>
          <w:rFonts w:ascii="Tahoma" w:hAnsi="Tahoma" w:cs="Tahoma"/>
        </w:rPr>
      </w:pPr>
      <w:r w:rsidRPr="00E36AA0">
        <w:rPr>
          <w:rFonts w:ascii="Tahoma" w:hAnsi="Tahoma" w:cs="Tahoma"/>
        </w:rPr>
        <w:t>Where a child or young person attends alternative provision e.g. college, horse-riding centre etc, the Headteacher</w:t>
      </w:r>
      <w:r w:rsidR="002F22BF" w:rsidRPr="00E36AA0">
        <w:rPr>
          <w:rFonts w:ascii="Tahoma" w:hAnsi="Tahoma" w:cs="Tahoma"/>
        </w:rPr>
        <w:t xml:space="preserve"> (or equivalent)</w:t>
      </w:r>
      <w:r w:rsidRPr="00E36AA0">
        <w:rPr>
          <w:rFonts w:ascii="Tahoma" w:hAnsi="Tahoma" w:cs="Tahoma"/>
        </w:rPr>
        <w:t xml:space="preserve"> must ensure that the provision has sufficient safeguarding arrangements in place and is able to meet the individual’s needs. </w:t>
      </w:r>
    </w:p>
    <w:p w14:paraId="74CFF2FE" w14:textId="77777777" w:rsidR="00FD39ED" w:rsidRPr="00E36AA0" w:rsidRDefault="00FD39ED" w:rsidP="00A66BF4">
      <w:pPr>
        <w:ind w:left="567"/>
        <w:jc w:val="both"/>
        <w:rPr>
          <w:rFonts w:ascii="Tahoma" w:hAnsi="Tahoma" w:cs="Tahoma"/>
          <w:sz w:val="12"/>
          <w:szCs w:val="12"/>
        </w:rPr>
      </w:pPr>
    </w:p>
    <w:p w14:paraId="68A9E532" w14:textId="77777777" w:rsidR="00A66BF4" w:rsidRPr="00E36AA0" w:rsidRDefault="00A66BF4" w:rsidP="00A66BF4">
      <w:pPr>
        <w:ind w:left="567"/>
        <w:jc w:val="both"/>
        <w:rPr>
          <w:rFonts w:ascii="Tahoma" w:hAnsi="Tahoma" w:cs="Tahoma"/>
          <w:b/>
          <w:bCs/>
        </w:rPr>
      </w:pPr>
      <w:r w:rsidRPr="00E36AA0">
        <w:rPr>
          <w:rFonts w:ascii="Tahoma" w:hAnsi="Tahoma" w:cs="Tahoma"/>
          <w:b/>
          <w:bCs/>
        </w:rPr>
        <w:t>Please also see the Alternative Provision Policy and the Work Experience Policy.</w:t>
      </w:r>
    </w:p>
    <w:p w14:paraId="58CA90CB" w14:textId="77777777" w:rsidR="00881918" w:rsidRPr="003F64E5" w:rsidRDefault="00D917D0" w:rsidP="00C948EA">
      <w:pPr>
        <w:pStyle w:val="Heading1"/>
        <w:ind w:hanging="102"/>
        <w:contextualSpacing w:val="0"/>
      </w:pPr>
      <w:bookmarkStart w:id="45" w:name="_Toc175141189"/>
      <w:r w:rsidRPr="003F64E5">
        <w:t>2</w:t>
      </w:r>
      <w:r w:rsidR="0074469F">
        <w:t>9</w:t>
      </w:r>
      <w:r w:rsidR="007D2086" w:rsidRPr="003F64E5">
        <w:t>.</w:t>
      </w:r>
      <w:r w:rsidRPr="003F64E5">
        <w:t>0</w:t>
      </w:r>
      <w:r w:rsidR="007D2086" w:rsidRPr="003F64E5">
        <w:t xml:space="preserve"> </w:t>
      </w:r>
      <w:r w:rsidR="007D2086" w:rsidRPr="003F64E5">
        <w:tab/>
        <w:t xml:space="preserve">Digital </w:t>
      </w:r>
      <w:r w:rsidR="00881918" w:rsidRPr="003F64E5">
        <w:t>and Remote L</w:t>
      </w:r>
      <w:r w:rsidR="007D2086" w:rsidRPr="003F64E5">
        <w:t>earning</w:t>
      </w:r>
      <w:bookmarkEnd w:id="45"/>
      <w:r w:rsidR="000642F7" w:rsidRPr="003F64E5">
        <w:t xml:space="preserve"> </w:t>
      </w:r>
    </w:p>
    <w:p w14:paraId="6E21AF95" w14:textId="77777777" w:rsidR="00A84954" w:rsidRPr="003F64E5" w:rsidRDefault="00A84954" w:rsidP="00A84954">
      <w:pPr>
        <w:widowControl/>
        <w:shd w:val="clear" w:color="auto" w:fill="FFFFFF"/>
        <w:autoSpaceDE/>
        <w:autoSpaceDN/>
        <w:ind w:left="709"/>
        <w:jc w:val="both"/>
        <w:rPr>
          <w:rFonts w:eastAsia="Times New Roman" w:cs="Arial"/>
          <w:color w:val="000000"/>
          <w:spacing w:val="-1"/>
          <w:sz w:val="16"/>
          <w:szCs w:val="16"/>
          <w:lang w:eastAsia="en-GB"/>
        </w:rPr>
      </w:pPr>
    </w:p>
    <w:p w14:paraId="1D59E04A" w14:textId="20F02697" w:rsidR="007D2086" w:rsidRPr="003F64E5" w:rsidRDefault="003E7CDB" w:rsidP="00A84954">
      <w:pPr>
        <w:ind w:left="720"/>
        <w:jc w:val="both"/>
        <w:rPr>
          <w:rFonts w:ascii="Tahoma" w:hAnsi="Tahoma" w:cs="Tahoma"/>
          <w:b/>
          <w:bCs/>
        </w:rPr>
      </w:pPr>
      <w:r w:rsidRPr="003F64E5">
        <w:rPr>
          <w:rFonts w:ascii="Tahoma" w:hAnsi="Tahoma" w:cs="Tahoma"/>
        </w:rPr>
        <w:lastRenderedPageBreak/>
        <w:t xml:space="preserve">Where </w:t>
      </w:r>
      <w:r w:rsidR="007D2086" w:rsidRPr="003F64E5">
        <w:rPr>
          <w:rFonts w:ascii="Tahoma" w:hAnsi="Tahoma" w:cs="Tahoma"/>
        </w:rPr>
        <w:t>digital learning</w:t>
      </w:r>
      <w:r w:rsidRPr="003F64E5">
        <w:rPr>
          <w:rFonts w:ascii="Tahoma" w:hAnsi="Tahoma" w:cs="Tahoma"/>
        </w:rPr>
        <w:t xml:space="preserve"> and remote leaning</w:t>
      </w:r>
      <w:r w:rsidR="007D2086" w:rsidRPr="003F64E5">
        <w:rPr>
          <w:rFonts w:ascii="Tahoma" w:hAnsi="Tahoma" w:cs="Tahoma"/>
        </w:rPr>
        <w:t xml:space="preserve"> options </w:t>
      </w:r>
      <w:r w:rsidRPr="003F64E5">
        <w:rPr>
          <w:rFonts w:ascii="Tahoma" w:hAnsi="Tahoma" w:cs="Tahoma"/>
        </w:rPr>
        <w:t>are provided for</w:t>
      </w:r>
      <w:r w:rsidR="007D2086" w:rsidRPr="003F64E5">
        <w:rPr>
          <w:rFonts w:ascii="Tahoma" w:hAnsi="Tahoma" w:cs="Tahoma"/>
        </w:rPr>
        <w:t xml:space="preserve"> </w:t>
      </w:r>
      <w:r w:rsidR="00763110" w:rsidRPr="003F64E5">
        <w:rPr>
          <w:rFonts w:ascii="Tahoma" w:hAnsi="Tahoma" w:cs="Tahoma"/>
        </w:rPr>
        <w:t>pupils</w:t>
      </w:r>
      <w:r w:rsidR="004B79F5" w:rsidRPr="003F64E5">
        <w:rPr>
          <w:rFonts w:ascii="Tahoma" w:hAnsi="Tahoma" w:cs="Tahoma"/>
        </w:rPr>
        <w:t>,</w:t>
      </w:r>
      <w:r w:rsidR="007D2086" w:rsidRPr="003F64E5">
        <w:rPr>
          <w:rFonts w:ascii="Tahoma" w:hAnsi="Tahoma" w:cs="Tahoma"/>
        </w:rPr>
        <w:t xml:space="preserve"> </w:t>
      </w:r>
      <w:r w:rsidR="004B79F5" w:rsidRPr="003F64E5">
        <w:rPr>
          <w:rFonts w:ascii="Tahoma" w:hAnsi="Tahoma" w:cs="Tahoma"/>
        </w:rPr>
        <w:t>a</w:t>
      </w:r>
      <w:r w:rsidR="007D2086" w:rsidRPr="003F64E5">
        <w:rPr>
          <w:rFonts w:ascii="Tahoma" w:hAnsi="Tahoma" w:cs="Tahoma"/>
        </w:rPr>
        <w:t xml:space="preserve">ll </w:t>
      </w:r>
      <w:r w:rsidR="001D69C0">
        <w:rPr>
          <w:rFonts w:ascii="Tahoma" w:hAnsi="Tahoma" w:cs="Tahoma"/>
        </w:rPr>
        <w:t>team members</w:t>
      </w:r>
      <w:r w:rsidR="007D2086" w:rsidRPr="003F64E5">
        <w:rPr>
          <w:rFonts w:ascii="Tahoma" w:hAnsi="Tahoma" w:cs="Tahoma"/>
        </w:rPr>
        <w:t xml:space="preserve"> should be mindful that the Group’s and </w:t>
      </w:r>
      <w:r w:rsidR="00763110" w:rsidRPr="003F64E5">
        <w:rPr>
          <w:rFonts w:ascii="Tahoma" w:hAnsi="Tahoma" w:cs="Tahoma"/>
        </w:rPr>
        <w:t>S</w:t>
      </w:r>
      <w:r w:rsidR="007D2086" w:rsidRPr="003F64E5">
        <w:rPr>
          <w:rFonts w:ascii="Tahoma" w:hAnsi="Tahoma" w:cs="Tahoma"/>
        </w:rPr>
        <w:t xml:space="preserve">chool’s </w:t>
      </w:r>
      <w:r w:rsidR="007D2086" w:rsidRPr="003F64E5">
        <w:rPr>
          <w:rFonts w:ascii="Tahoma" w:hAnsi="Tahoma" w:cs="Tahoma"/>
          <w:b/>
          <w:bCs/>
        </w:rPr>
        <w:t xml:space="preserve">safeguarding policies &amp; procedures and Code of Conduct &amp; Ethics Policy continue to </w:t>
      </w:r>
      <w:r w:rsidR="000209C5" w:rsidRPr="003F64E5">
        <w:rPr>
          <w:rFonts w:ascii="Tahoma" w:hAnsi="Tahoma" w:cs="Tahoma"/>
          <w:b/>
          <w:bCs/>
        </w:rPr>
        <w:t>always apply</w:t>
      </w:r>
      <w:r w:rsidR="007D2086" w:rsidRPr="003F64E5">
        <w:rPr>
          <w:rFonts w:ascii="Tahoma" w:hAnsi="Tahoma" w:cs="Tahoma"/>
          <w:b/>
          <w:bCs/>
        </w:rPr>
        <w:t xml:space="preserve"> when working online or offline at any location. </w:t>
      </w:r>
    </w:p>
    <w:p w14:paraId="1BFE45C9" w14:textId="77777777" w:rsidR="007D2086" w:rsidRDefault="007D2086" w:rsidP="004B79F5">
      <w:pPr>
        <w:jc w:val="both"/>
        <w:rPr>
          <w:rFonts w:ascii="Tahoma" w:hAnsi="Tahoma" w:cs="Tahoma"/>
          <w:sz w:val="8"/>
          <w:szCs w:val="8"/>
        </w:rPr>
      </w:pPr>
    </w:p>
    <w:p w14:paraId="04C7EDC4" w14:textId="77777777" w:rsidR="0063702B" w:rsidRDefault="0063702B" w:rsidP="004B79F5">
      <w:pPr>
        <w:jc w:val="both"/>
        <w:rPr>
          <w:rFonts w:ascii="Tahoma" w:hAnsi="Tahoma" w:cs="Tahoma"/>
          <w:sz w:val="4"/>
          <w:szCs w:val="4"/>
        </w:rPr>
      </w:pPr>
    </w:p>
    <w:p w14:paraId="04F91F18" w14:textId="77777777" w:rsidR="0063702B" w:rsidRPr="0063702B" w:rsidRDefault="0063702B" w:rsidP="004B79F5">
      <w:pPr>
        <w:jc w:val="both"/>
        <w:rPr>
          <w:rFonts w:ascii="Tahoma" w:hAnsi="Tahoma" w:cs="Tahoma"/>
          <w:sz w:val="4"/>
          <w:szCs w:val="4"/>
        </w:rPr>
      </w:pPr>
    </w:p>
    <w:p w14:paraId="642A999C" w14:textId="77777777" w:rsidR="007D2086" w:rsidRPr="003F64E5" w:rsidRDefault="007D2086" w:rsidP="00F5306A">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00D917D0" w:rsidRPr="003F64E5">
        <w:rPr>
          <w:rFonts w:ascii="Tahoma" w:hAnsi="Tahoma" w:cs="Tahoma"/>
          <w:b/>
          <w:bCs/>
        </w:rPr>
        <w:t>.</w:t>
      </w:r>
      <w:r w:rsidRPr="003F64E5">
        <w:rPr>
          <w:rFonts w:ascii="Tahoma" w:hAnsi="Tahoma" w:cs="Tahoma"/>
          <w:b/>
          <w:bCs/>
        </w:rPr>
        <w:t>1</w:t>
      </w:r>
      <w:r w:rsidRPr="003F64E5">
        <w:rPr>
          <w:rFonts w:ascii="Tahoma" w:hAnsi="Tahoma" w:cs="Tahoma"/>
        </w:rPr>
        <w:t xml:space="preserve"> </w:t>
      </w:r>
      <w:r w:rsidR="00D917D0" w:rsidRPr="003F64E5">
        <w:rPr>
          <w:rFonts w:ascii="Tahoma" w:hAnsi="Tahoma" w:cs="Tahoma"/>
        </w:rPr>
        <w:tab/>
      </w:r>
      <w:r w:rsidR="00F5306A" w:rsidRPr="003F64E5">
        <w:rPr>
          <w:rFonts w:ascii="Tahoma" w:eastAsia="Times New Roman" w:hAnsi="Tahoma" w:cs="Tahoma"/>
          <w:color w:val="000000"/>
          <w:spacing w:val="-1"/>
          <w:lang w:eastAsia="en-GB"/>
        </w:rPr>
        <w:t>The Group’s Acorn Digital Learning provides online teaching for</w:t>
      </w:r>
      <w:r w:rsidR="00F5306A" w:rsidRPr="003F64E5">
        <w:rPr>
          <w:rFonts w:ascii="Tahoma" w:hAnsi="Tahoma" w:cs="Tahoma"/>
          <w:color w:val="000000"/>
        </w:rPr>
        <w:t xml:space="preserve"> those who currently find themselves without access to a school setting, or are unable to attend school for medical, mental health, anxiety or behavioural reasons.</w:t>
      </w:r>
      <w:r w:rsidR="003E7CDB" w:rsidRPr="003F64E5">
        <w:rPr>
          <w:rFonts w:ascii="Tahoma" w:hAnsi="Tahoma" w:cs="Tahoma"/>
        </w:rPr>
        <w:t xml:space="preserve"> </w:t>
      </w:r>
      <w:r w:rsidRPr="003F64E5">
        <w:rPr>
          <w:rFonts w:ascii="Tahoma" w:hAnsi="Tahoma" w:cs="Tahoma"/>
        </w:rPr>
        <w:t>Acorn Digital Learning have produced a Live Online Risk Assessment, and Student Remote</w:t>
      </w:r>
      <w:r w:rsidR="00F5306A" w:rsidRPr="003F64E5">
        <w:rPr>
          <w:rFonts w:ascii="Tahoma" w:hAnsi="Tahoma" w:cs="Tahoma"/>
        </w:rPr>
        <w:t xml:space="preserve"> </w:t>
      </w:r>
      <w:r w:rsidRPr="003F64E5">
        <w:rPr>
          <w:rFonts w:ascii="Tahoma" w:hAnsi="Tahoma" w:cs="Tahoma"/>
        </w:rPr>
        <w:t xml:space="preserve">Learning policy and template, </w:t>
      </w:r>
      <w:r w:rsidR="007F13AC" w:rsidRPr="003F64E5">
        <w:rPr>
          <w:rFonts w:ascii="Tahoma" w:hAnsi="Tahoma" w:cs="Tahoma"/>
        </w:rPr>
        <w:t>which</w:t>
      </w:r>
      <w:r w:rsidRPr="003F64E5">
        <w:rPr>
          <w:rFonts w:ascii="Tahoma" w:hAnsi="Tahoma" w:cs="Tahoma"/>
        </w:rPr>
        <w:t xml:space="preserve"> have been shared with all Outcomes First Group</w:t>
      </w:r>
      <w:r w:rsidR="004B79F5" w:rsidRPr="003F64E5">
        <w:rPr>
          <w:rFonts w:ascii="Tahoma" w:hAnsi="Tahoma" w:cs="Tahoma"/>
        </w:rPr>
        <w:t xml:space="preserve"> </w:t>
      </w:r>
      <w:r w:rsidRPr="003F64E5">
        <w:rPr>
          <w:rFonts w:ascii="Tahoma" w:hAnsi="Tahoma" w:cs="Tahoma"/>
        </w:rPr>
        <w:t>schools and can be utilised as required.</w:t>
      </w:r>
    </w:p>
    <w:p w14:paraId="5153D0DC" w14:textId="77777777" w:rsidR="007D2086" w:rsidRPr="003F64E5" w:rsidRDefault="007D2086" w:rsidP="004B79F5">
      <w:pPr>
        <w:jc w:val="both"/>
        <w:rPr>
          <w:rFonts w:ascii="Tahoma" w:hAnsi="Tahoma" w:cs="Tahoma"/>
          <w:sz w:val="16"/>
          <w:szCs w:val="16"/>
        </w:rPr>
      </w:pPr>
    </w:p>
    <w:p w14:paraId="178063F0" w14:textId="3BB77DE0" w:rsidR="007D2086" w:rsidRPr="003F64E5" w:rsidRDefault="007D2086" w:rsidP="00877A4E">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.2</w:t>
      </w:r>
      <w:r w:rsidRPr="003F64E5">
        <w:rPr>
          <w:rFonts w:ascii="Tahoma" w:hAnsi="Tahoma" w:cs="Tahoma"/>
        </w:rPr>
        <w:t xml:space="preserve"> </w:t>
      </w:r>
      <w:r w:rsidR="00D917D0" w:rsidRPr="003F64E5">
        <w:rPr>
          <w:rFonts w:ascii="Tahoma" w:hAnsi="Tahoma" w:cs="Tahoma"/>
        </w:rPr>
        <w:tab/>
      </w:r>
      <w:r w:rsidRPr="003F64E5">
        <w:rPr>
          <w:rFonts w:ascii="Tahoma" w:hAnsi="Tahoma" w:cs="Tahoma"/>
        </w:rPr>
        <w:t xml:space="preserve">Data protection and GDPR considerations must be </w:t>
      </w:r>
      <w:r w:rsidR="000209C5" w:rsidRPr="003F64E5">
        <w:rPr>
          <w:rFonts w:ascii="Tahoma" w:hAnsi="Tahoma" w:cs="Tahoma"/>
        </w:rPr>
        <w:t>considered</w:t>
      </w:r>
      <w:r w:rsidRPr="003F64E5">
        <w:rPr>
          <w:rFonts w:ascii="Tahoma" w:hAnsi="Tahoma" w:cs="Tahoma"/>
        </w:rPr>
        <w:t xml:space="preserve">. </w:t>
      </w:r>
      <w:r w:rsidRPr="003F64E5">
        <w:rPr>
          <w:rFonts w:ascii="Tahoma" w:hAnsi="Tahoma" w:cs="Tahoma"/>
          <w:shd w:val="clear" w:color="auto" w:fill="FFFFFF"/>
        </w:rPr>
        <w:t>This includes rules</w:t>
      </w:r>
      <w:r w:rsidR="00877A4E" w:rsidRPr="003F64E5">
        <w:rPr>
          <w:rFonts w:ascii="Tahoma" w:hAnsi="Tahoma" w:cs="Tahoma"/>
          <w:shd w:val="clear" w:color="auto" w:fill="FFFFFF"/>
        </w:rPr>
        <w:t xml:space="preserve"> </w:t>
      </w:r>
      <w:r w:rsidRPr="003F64E5">
        <w:rPr>
          <w:rFonts w:ascii="Tahoma" w:hAnsi="Tahoma" w:cs="Tahoma"/>
          <w:shd w:val="clear" w:color="auto" w:fill="FFFFFF"/>
        </w:rPr>
        <w:t xml:space="preserve">on signing pupils up to online services, and </w:t>
      </w:r>
      <w:r w:rsidR="00FE68CB">
        <w:rPr>
          <w:rFonts w:ascii="Tahoma" w:hAnsi="Tahoma" w:cs="Tahoma"/>
          <w:shd w:val="clear" w:color="auto" w:fill="FFFFFF"/>
        </w:rPr>
        <w:t>team members</w:t>
      </w:r>
      <w:r w:rsidRPr="003F64E5">
        <w:rPr>
          <w:rFonts w:ascii="Tahoma" w:hAnsi="Tahoma" w:cs="Tahoma"/>
          <w:shd w:val="clear" w:color="auto" w:fill="FFFFFF"/>
        </w:rPr>
        <w:t xml:space="preserve"> accessing personal data when working at home. </w:t>
      </w:r>
      <w:r w:rsidRPr="003F64E5">
        <w:rPr>
          <w:rFonts w:ascii="Tahoma" w:hAnsi="Tahoma" w:cs="Tahoma"/>
        </w:rPr>
        <w:t xml:space="preserve">It is recommended that </w:t>
      </w:r>
      <w:r w:rsidR="00E56DA5">
        <w:rPr>
          <w:rFonts w:ascii="Tahoma" w:hAnsi="Tahoma" w:cs="Tahoma"/>
          <w:shd w:val="clear" w:color="auto" w:fill="FFFFFF"/>
        </w:rPr>
        <w:t>team members</w:t>
      </w:r>
      <w:r w:rsidRPr="003F64E5">
        <w:rPr>
          <w:rFonts w:ascii="Tahoma" w:hAnsi="Tahoma" w:cs="Tahoma"/>
        </w:rPr>
        <w:t xml:space="preserve"> are regularly reminded of the data protection and GDPR policies and procedures, whether they are working from school or remotely.</w:t>
      </w:r>
    </w:p>
    <w:p w14:paraId="3386A3C3" w14:textId="77777777" w:rsidR="00C95CD9" w:rsidRPr="003F64E5" w:rsidRDefault="00C95CD9" w:rsidP="00877A4E">
      <w:pPr>
        <w:ind w:left="720" w:hanging="720"/>
        <w:jc w:val="both"/>
        <w:rPr>
          <w:rFonts w:ascii="Tahoma" w:hAnsi="Tahoma" w:cs="Tahoma"/>
          <w:sz w:val="16"/>
          <w:szCs w:val="16"/>
        </w:rPr>
      </w:pPr>
    </w:p>
    <w:p w14:paraId="4F4544CF" w14:textId="77777777" w:rsidR="007D2086" w:rsidRDefault="007D2086" w:rsidP="0063702B">
      <w:pPr>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.3</w:t>
      </w:r>
      <w:r w:rsidRPr="003F64E5">
        <w:rPr>
          <w:rFonts w:ascii="Tahoma" w:hAnsi="Tahoma" w:cs="Tahoma"/>
        </w:rPr>
        <w:t xml:space="preserve"> </w:t>
      </w:r>
      <w:r w:rsidR="00843027" w:rsidRPr="003F64E5">
        <w:rPr>
          <w:rFonts w:ascii="Tahoma" w:hAnsi="Tahoma" w:cs="Tahoma"/>
        </w:rPr>
        <w:tab/>
      </w:r>
      <w:r w:rsidRPr="003F64E5">
        <w:rPr>
          <w:rFonts w:ascii="Tahoma" w:hAnsi="Tahoma" w:cs="Tahoma"/>
        </w:rPr>
        <w:t>The guidelines for digital leaning below must be followed:</w:t>
      </w:r>
    </w:p>
    <w:p w14:paraId="2F6D924A" w14:textId="77777777" w:rsidR="0063702B" w:rsidRPr="0063702B" w:rsidRDefault="0063702B" w:rsidP="0063702B">
      <w:pPr>
        <w:jc w:val="both"/>
        <w:rPr>
          <w:rFonts w:ascii="Tahoma" w:hAnsi="Tahoma" w:cs="Tahoma"/>
          <w:sz w:val="2"/>
          <w:szCs w:val="2"/>
        </w:rPr>
      </w:pPr>
    </w:p>
    <w:p w14:paraId="1991F99A" w14:textId="77777777" w:rsidR="00CD3294" w:rsidRPr="000B6232" w:rsidRDefault="007D2086" w:rsidP="004506E7">
      <w:pPr>
        <w:pStyle w:val="Default"/>
        <w:numPr>
          <w:ilvl w:val="0"/>
          <w:numId w:val="11"/>
        </w:numPr>
        <w:ind w:left="993" w:hanging="284"/>
        <w:jc w:val="both"/>
        <w:rPr>
          <w:rStyle w:val="Hyperlink"/>
          <w:rFonts w:ascii="Tahoma" w:hAnsi="Tahoma" w:cs="Tahoma"/>
          <w:color w:val="000000"/>
          <w:sz w:val="22"/>
          <w:szCs w:val="22"/>
          <w:u w:val="none"/>
        </w:rPr>
      </w:pPr>
      <w:r w:rsidRPr="003F64E5">
        <w:rPr>
          <w:rFonts w:ascii="Tahoma" w:hAnsi="Tahoma" w:cs="Tahoma"/>
          <w:sz w:val="22"/>
          <w:szCs w:val="22"/>
        </w:rPr>
        <w:t xml:space="preserve">Ensure parents and carers are aware of online safety advice and resources such as </w:t>
      </w:r>
      <w:r w:rsidR="00A62F71" w:rsidRPr="003F64E5">
        <w:rPr>
          <w:rFonts w:ascii="Tahoma" w:hAnsi="Tahoma" w:cs="Tahoma"/>
          <w:sz w:val="22"/>
          <w:szCs w:val="22"/>
        </w:rPr>
        <w:t xml:space="preserve"> </w:t>
      </w:r>
      <w:hyperlink r:id="rId151" w:history="1">
        <w:r w:rsidRPr="003F64E5">
          <w:rPr>
            <w:rStyle w:val="Hyperlink"/>
            <w:rFonts w:ascii="Tahoma" w:hAnsi="Tahoma" w:cs="Tahoma"/>
            <w:sz w:val="22"/>
            <w:szCs w:val="22"/>
          </w:rPr>
          <w:t>Thinkuknow</w:t>
        </w:r>
      </w:hyperlink>
      <w:r w:rsidRPr="003F64E5">
        <w:rPr>
          <w:rFonts w:ascii="Tahoma" w:hAnsi="Tahoma" w:cs="Tahoma"/>
          <w:sz w:val="22"/>
          <w:szCs w:val="22"/>
        </w:rPr>
        <w:t xml:space="preserve"> and </w:t>
      </w:r>
      <w:hyperlink r:id="rId152" w:history="1">
        <w:r w:rsidRPr="003F64E5">
          <w:rPr>
            <w:rStyle w:val="Hyperlink"/>
            <w:rFonts w:ascii="Tahoma" w:hAnsi="Tahoma" w:cs="Tahoma"/>
            <w:sz w:val="22"/>
            <w:szCs w:val="22"/>
          </w:rPr>
          <w:t>Safer Internet Centre</w:t>
        </w:r>
      </w:hyperlink>
      <w:r w:rsidR="00CD3294">
        <w:rPr>
          <w:rStyle w:val="Hyperlink"/>
          <w:rFonts w:ascii="Tahoma" w:hAnsi="Tahoma" w:cs="Tahoma"/>
          <w:sz w:val="22"/>
          <w:szCs w:val="22"/>
        </w:rPr>
        <w:t xml:space="preserve"> </w:t>
      </w:r>
      <w:r w:rsidR="00CD3294" w:rsidRPr="000B6232">
        <w:rPr>
          <w:rStyle w:val="Hyperlink"/>
          <w:rFonts w:ascii="Tahoma" w:hAnsi="Tahoma" w:cs="Tahoma"/>
          <w:sz w:val="22"/>
          <w:szCs w:val="22"/>
        </w:rPr>
        <w:t>,</w:t>
      </w:r>
      <w:r w:rsidR="00CD3294" w:rsidRPr="000B6232">
        <w:rPr>
          <w:rStyle w:val="Hyperlink"/>
          <w:rFonts w:ascii="Tahoma" w:hAnsi="Tahoma" w:cs="Tahoma"/>
          <w:color w:val="auto"/>
          <w:sz w:val="22"/>
          <w:szCs w:val="22"/>
          <w:u w:val="none"/>
        </w:rPr>
        <w:t xml:space="preserve"> </w:t>
      </w:r>
      <w:hyperlink r:id="rId153" w:history="1">
        <w:r w:rsidR="00CD3294" w:rsidRPr="000B6232">
          <w:rPr>
            <w:rStyle w:val="Hyperlink"/>
            <w:rFonts w:ascii="Tahoma" w:hAnsi="Tahoma" w:cs="Tahoma"/>
            <w:sz w:val="22"/>
            <w:szCs w:val="22"/>
          </w:rPr>
          <w:t>Net-aware</w:t>
        </w:r>
      </w:hyperlink>
      <w:r w:rsidR="00CD3294" w:rsidRPr="000B6232">
        <w:rPr>
          <w:rStyle w:val="Hyperlink"/>
          <w:rFonts w:ascii="Tahoma" w:hAnsi="Tahoma" w:cs="Tahoma"/>
          <w:sz w:val="22"/>
          <w:szCs w:val="22"/>
          <w:u w:val="none"/>
        </w:rPr>
        <w:t xml:space="preserve"> ,  </w:t>
      </w:r>
      <w:hyperlink r:id="rId154" w:history="1">
        <w:r w:rsidR="00CD3294" w:rsidRPr="000B6232">
          <w:rPr>
            <w:rStyle w:val="Hyperlink"/>
            <w:rFonts w:ascii="Tahoma" w:hAnsi="Tahoma" w:cs="Tahoma"/>
            <w:sz w:val="22"/>
            <w:szCs w:val="22"/>
          </w:rPr>
          <w:t>Digital Parenting Pro</w:t>
        </w:r>
      </w:hyperlink>
    </w:p>
    <w:p w14:paraId="10213ED2" w14:textId="7B5FFC95" w:rsidR="007D2086" w:rsidRPr="003F64E5" w:rsidRDefault="007D2086" w:rsidP="004506E7">
      <w:pPr>
        <w:pStyle w:val="Default"/>
        <w:numPr>
          <w:ilvl w:val="0"/>
          <w:numId w:val="11"/>
        </w:numPr>
        <w:spacing w:after="40"/>
        <w:ind w:left="993" w:hanging="284"/>
        <w:jc w:val="both"/>
        <w:rPr>
          <w:rFonts w:ascii="Tahoma" w:hAnsi="Tahoma" w:cs="Tahoma"/>
          <w:sz w:val="22"/>
          <w:szCs w:val="22"/>
        </w:rPr>
      </w:pPr>
      <w:r w:rsidRPr="0034719C">
        <w:rPr>
          <w:rFonts w:ascii="Tahoma" w:hAnsi="Tahoma" w:cs="Tahoma"/>
          <w:sz w:val="22"/>
          <w:szCs w:val="22"/>
        </w:rPr>
        <w:t xml:space="preserve">If </w:t>
      </w:r>
      <w:r w:rsidR="0034719C" w:rsidRPr="0034719C">
        <w:rPr>
          <w:rFonts w:ascii="Tahoma" w:hAnsi="Tahoma" w:cs="Tahoma"/>
          <w:sz w:val="22"/>
          <w:szCs w:val="22"/>
          <w:shd w:val="clear" w:color="auto" w:fill="FFFFFF"/>
        </w:rPr>
        <w:t>team members</w:t>
      </w:r>
      <w:r w:rsidRPr="003F64E5">
        <w:rPr>
          <w:rFonts w:ascii="Tahoma" w:hAnsi="Tahoma" w:cs="Tahoma"/>
          <w:sz w:val="22"/>
          <w:szCs w:val="22"/>
        </w:rPr>
        <w:t xml:space="preserve"> are concerned about a comment made online by a pupil or the work they share, </w:t>
      </w:r>
      <w:r w:rsidR="000209C5" w:rsidRPr="003F64E5">
        <w:rPr>
          <w:rFonts w:ascii="Tahoma" w:hAnsi="Tahoma" w:cs="Tahoma"/>
          <w:sz w:val="22"/>
          <w:szCs w:val="22"/>
        </w:rPr>
        <w:t>the team</w:t>
      </w:r>
      <w:r w:rsidRPr="003F64E5">
        <w:rPr>
          <w:rFonts w:ascii="Tahoma" w:hAnsi="Tahoma" w:cs="Tahoma"/>
          <w:sz w:val="22"/>
          <w:szCs w:val="22"/>
        </w:rPr>
        <w:t xml:space="preserve"> member should take a screen shot and report it to the DSL via </w:t>
      </w:r>
      <w:r w:rsidR="00413E5D">
        <w:rPr>
          <w:rFonts w:ascii="Tahoma" w:hAnsi="Tahoma" w:cs="Tahoma"/>
          <w:sz w:val="22"/>
          <w:szCs w:val="22"/>
        </w:rPr>
        <w:t>Sleuth</w:t>
      </w:r>
      <w:r w:rsidRPr="003F64E5">
        <w:rPr>
          <w:rFonts w:ascii="Tahoma" w:hAnsi="Tahoma" w:cs="Tahoma"/>
          <w:sz w:val="22"/>
          <w:szCs w:val="22"/>
        </w:rPr>
        <w:t xml:space="preserve"> (or the school’s existing protocol as long as it is secure).</w:t>
      </w:r>
    </w:p>
    <w:p w14:paraId="6673C8C4" w14:textId="3DEB68E6" w:rsidR="007D2086" w:rsidRPr="003F64E5" w:rsidRDefault="00D84D99" w:rsidP="004506E7">
      <w:pPr>
        <w:pStyle w:val="Default"/>
        <w:numPr>
          <w:ilvl w:val="1"/>
          <w:numId w:val="7"/>
        </w:numPr>
        <w:ind w:left="993" w:hanging="284"/>
        <w:jc w:val="both"/>
        <w:rPr>
          <w:rFonts w:ascii="Tahoma" w:hAnsi="Tahoma" w:cs="Tahoma"/>
          <w:sz w:val="22"/>
          <w:szCs w:val="22"/>
        </w:rPr>
      </w:pPr>
      <w:r>
        <w:rPr>
          <w:rFonts w:ascii="Tahoma" w:hAnsi="Tahoma" w:cs="Tahoma"/>
          <w:sz w:val="22"/>
          <w:szCs w:val="22"/>
        </w:rPr>
        <w:t>Team members</w:t>
      </w:r>
      <w:r w:rsidR="007D2086" w:rsidRPr="003F64E5">
        <w:rPr>
          <w:rFonts w:ascii="Tahoma" w:hAnsi="Tahoma" w:cs="Tahoma"/>
          <w:sz w:val="22"/>
          <w:szCs w:val="22"/>
        </w:rPr>
        <w:t xml:space="preserve"> and pupils should be fully dressed and </w:t>
      </w:r>
      <w:r w:rsidR="000209C5" w:rsidRPr="003F64E5">
        <w:rPr>
          <w:rFonts w:ascii="Tahoma" w:hAnsi="Tahoma" w:cs="Tahoma"/>
          <w:sz w:val="22"/>
          <w:szCs w:val="22"/>
        </w:rPr>
        <w:t>consider</w:t>
      </w:r>
      <w:r w:rsidR="007D2086" w:rsidRPr="003F64E5">
        <w:rPr>
          <w:rFonts w:ascii="Tahoma" w:hAnsi="Tahoma" w:cs="Tahoma"/>
          <w:sz w:val="22"/>
          <w:szCs w:val="22"/>
        </w:rPr>
        <w:t xml:space="preserve"> the background/ surroundings. </w:t>
      </w:r>
      <w:r w:rsidR="00C14C4B">
        <w:rPr>
          <w:rFonts w:ascii="Tahoma" w:hAnsi="Tahoma" w:cs="Tahoma"/>
          <w:sz w:val="22"/>
          <w:szCs w:val="22"/>
          <w:shd w:val="clear" w:color="auto" w:fill="FFFFFF"/>
        </w:rPr>
        <w:t>T</w:t>
      </w:r>
      <w:r w:rsidR="00C14C4B" w:rsidRPr="00C14C4B">
        <w:rPr>
          <w:rFonts w:ascii="Tahoma" w:hAnsi="Tahoma" w:cs="Tahoma"/>
          <w:sz w:val="22"/>
          <w:szCs w:val="22"/>
          <w:shd w:val="clear" w:color="auto" w:fill="FFFFFF"/>
        </w:rPr>
        <w:t>eam members</w:t>
      </w:r>
      <w:r w:rsidR="007D2086" w:rsidRPr="00C14C4B">
        <w:rPr>
          <w:rFonts w:ascii="Tahoma" w:hAnsi="Tahoma" w:cs="Tahoma"/>
          <w:sz w:val="22"/>
          <w:szCs w:val="22"/>
        </w:rPr>
        <w:t xml:space="preserve"> s</w:t>
      </w:r>
      <w:r w:rsidR="007D2086" w:rsidRPr="003F64E5">
        <w:rPr>
          <w:rFonts w:ascii="Tahoma" w:hAnsi="Tahoma" w:cs="Tahoma"/>
          <w:sz w:val="22"/>
          <w:szCs w:val="22"/>
        </w:rPr>
        <w:t xml:space="preserve">hould use a communal area, and anything in the background that could cause </w:t>
      </w:r>
      <w:r w:rsidR="000209C5" w:rsidRPr="003F64E5">
        <w:rPr>
          <w:rFonts w:ascii="Tahoma" w:hAnsi="Tahoma" w:cs="Tahoma"/>
          <w:sz w:val="22"/>
          <w:szCs w:val="22"/>
        </w:rPr>
        <w:t>concern or</w:t>
      </w:r>
      <w:r w:rsidR="007D2086" w:rsidRPr="003F64E5">
        <w:rPr>
          <w:rFonts w:ascii="Tahoma" w:hAnsi="Tahoma" w:cs="Tahoma"/>
          <w:sz w:val="22"/>
          <w:szCs w:val="22"/>
        </w:rPr>
        <w:t xml:space="preserve"> identify family members/ personal information, should be removed or a sheet used.</w:t>
      </w:r>
    </w:p>
    <w:p w14:paraId="02E9F62D" w14:textId="77777777" w:rsidR="00EB2612" w:rsidRDefault="00A62F71" w:rsidP="004506E7">
      <w:pPr>
        <w:pStyle w:val="Default"/>
        <w:numPr>
          <w:ilvl w:val="1"/>
          <w:numId w:val="7"/>
        </w:numPr>
        <w:ind w:left="993" w:hanging="284"/>
        <w:jc w:val="both"/>
        <w:rPr>
          <w:rFonts w:ascii="Tahoma" w:hAnsi="Tahoma" w:cs="Tahoma"/>
          <w:sz w:val="22"/>
          <w:szCs w:val="22"/>
        </w:rPr>
      </w:pPr>
      <w:r w:rsidRPr="003F64E5">
        <w:rPr>
          <w:rFonts w:ascii="Tahoma" w:hAnsi="Tahoma" w:cs="Tahoma"/>
          <w:sz w:val="22"/>
          <w:szCs w:val="22"/>
        </w:rPr>
        <w:t>T</w:t>
      </w:r>
      <w:r w:rsidR="007D2086" w:rsidRPr="003F64E5">
        <w:rPr>
          <w:rFonts w:ascii="Tahoma" w:hAnsi="Tahoma" w:cs="Tahoma"/>
          <w:sz w:val="22"/>
          <w:szCs w:val="22"/>
        </w:rPr>
        <w:t>he teacher may need to give guidance to pupils to remove items from view. If a pupil is inappropriately dressed or in an unsuitable setting (e.g. a bedroom) they must be removed from the video call.</w:t>
      </w:r>
    </w:p>
    <w:p w14:paraId="6495D032" w14:textId="71F8AF6B" w:rsidR="00C6372E" w:rsidRPr="003F64E5" w:rsidRDefault="00173C5E" w:rsidP="004506E7">
      <w:pPr>
        <w:pStyle w:val="Default"/>
        <w:numPr>
          <w:ilvl w:val="0"/>
          <w:numId w:val="11"/>
        </w:numPr>
        <w:ind w:left="993" w:hanging="284"/>
        <w:jc w:val="both"/>
        <w:rPr>
          <w:rFonts w:ascii="Tahoma" w:hAnsi="Tahoma" w:cs="Tahoma"/>
          <w:sz w:val="22"/>
          <w:szCs w:val="22"/>
        </w:rPr>
      </w:pPr>
      <w:r>
        <w:rPr>
          <w:rFonts w:ascii="Tahoma" w:hAnsi="Tahoma" w:cs="Tahoma"/>
          <w:sz w:val="22"/>
          <w:szCs w:val="22"/>
          <w:shd w:val="clear" w:color="auto" w:fill="FFFFFF"/>
        </w:rPr>
        <w:t>T</w:t>
      </w:r>
      <w:r w:rsidRPr="00173C5E">
        <w:rPr>
          <w:rFonts w:ascii="Tahoma" w:hAnsi="Tahoma" w:cs="Tahoma"/>
          <w:sz w:val="22"/>
          <w:szCs w:val="22"/>
          <w:shd w:val="clear" w:color="auto" w:fill="FFFFFF"/>
        </w:rPr>
        <w:t>eam members</w:t>
      </w:r>
      <w:r w:rsidR="007D2086" w:rsidRPr="00173C5E">
        <w:rPr>
          <w:rFonts w:ascii="Tahoma" w:hAnsi="Tahoma" w:cs="Tahoma"/>
          <w:sz w:val="22"/>
          <w:szCs w:val="22"/>
        </w:rPr>
        <w:t xml:space="preserve"> mu</w:t>
      </w:r>
      <w:r w:rsidR="007D2086" w:rsidRPr="003F64E5">
        <w:rPr>
          <w:rFonts w:ascii="Tahoma" w:hAnsi="Tahoma" w:cs="Tahoma"/>
          <w:sz w:val="22"/>
          <w:szCs w:val="22"/>
        </w:rPr>
        <w:t xml:space="preserve">st not </w:t>
      </w:r>
      <w:r w:rsidR="000209C5" w:rsidRPr="003F64E5">
        <w:rPr>
          <w:rFonts w:ascii="Tahoma" w:hAnsi="Tahoma" w:cs="Tahoma"/>
          <w:sz w:val="22"/>
          <w:szCs w:val="22"/>
        </w:rPr>
        <w:t>enter</w:t>
      </w:r>
      <w:r w:rsidR="007D2086" w:rsidRPr="003F64E5">
        <w:rPr>
          <w:rFonts w:ascii="Tahoma" w:hAnsi="Tahoma" w:cs="Tahoma"/>
          <w:sz w:val="22"/>
          <w:szCs w:val="22"/>
        </w:rPr>
        <w:t xml:space="preserve"> one-to-one tuition voice or video call with an individual pupil or student without SLT agreement. If there is a need for single pupil interaction, please ensure that a colleague is added to the call, or that a parent is present with the pupil</w:t>
      </w:r>
      <w:r w:rsidR="009C11D0" w:rsidRPr="003F64E5">
        <w:rPr>
          <w:rFonts w:ascii="Tahoma" w:hAnsi="Tahoma" w:cs="Tahoma"/>
          <w:sz w:val="22"/>
          <w:szCs w:val="22"/>
        </w:rPr>
        <w:t>.</w:t>
      </w:r>
    </w:p>
    <w:p w14:paraId="626102AE" w14:textId="24A5B919" w:rsidR="0001367C" w:rsidRDefault="007D2086" w:rsidP="004506E7">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If a </w:t>
      </w:r>
      <w:r w:rsidR="0066255F">
        <w:rPr>
          <w:rFonts w:ascii="Tahoma" w:hAnsi="Tahoma" w:cs="Tahoma"/>
          <w:sz w:val="22"/>
          <w:szCs w:val="22"/>
        </w:rPr>
        <w:t>team</w:t>
      </w:r>
      <w:r w:rsidRPr="00EF791D">
        <w:rPr>
          <w:rFonts w:ascii="Tahoma" w:hAnsi="Tahoma" w:cs="Tahoma"/>
          <w:sz w:val="22"/>
          <w:szCs w:val="22"/>
        </w:rPr>
        <w:t xml:space="preserve"> member urgently needs to call a parent or pupil from their personal phone, the number must be withheld by dialling 141 first and a record of the call must made (e.g. an email to the </w:t>
      </w:r>
      <w:r w:rsidR="006831CE">
        <w:rPr>
          <w:rFonts w:ascii="Tahoma" w:hAnsi="Tahoma" w:cs="Tahoma"/>
          <w:sz w:val="22"/>
          <w:szCs w:val="22"/>
        </w:rPr>
        <w:t>H</w:t>
      </w:r>
      <w:r w:rsidR="00A95EAF">
        <w:rPr>
          <w:rFonts w:ascii="Tahoma" w:hAnsi="Tahoma" w:cs="Tahoma"/>
          <w:sz w:val="22"/>
          <w:szCs w:val="22"/>
        </w:rPr>
        <w:t>eadteacher</w:t>
      </w:r>
      <w:r w:rsidR="006831CE">
        <w:rPr>
          <w:rFonts w:ascii="Tahoma" w:hAnsi="Tahoma" w:cs="Tahoma"/>
          <w:sz w:val="22"/>
          <w:szCs w:val="22"/>
        </w:rPr>
        <w:t xml:space="preserve"> </w:t>
      </w:r>
      <w:r w:rsidR="006831CE">
        <w:rPr>
          <w:rFonts w:ascii="Tahoma" w:hAnsi="Tahoma" w:cs="Tahoma"/>
          <w:color w:val="auto"/>
          <w:sz w:val="22"/>
          <w:szCs w:val="22"/>
        </w:rPr>
        <w:t>(</w:t>
      </w:r>
      <w:r w:rsidR="006831CE" w:rsidRPr="00F53C15">
        <w:rPr>
          <w:rFonts w:ascii="Tahoma" w:hAnsi="Tahoma" w:cs="Tahoma"/>
          <w:sz w:val="22"/>
          <w:szCs w:val="22"/>
        </w:rPr>
        <w:t xml:space="preserve">or </w:t>
      </w:r>
      <w:r w:rsidR="000209C5" w:rsidRPr="00F53C15">
        <w:rPr>
          <w:rFonts w:ascii="Tahoma" w:hAnsi="Tahoma" w:cs="Tahoma"/>
          <w:sz w:val="22"/>
          <w:szCs w:val="22"/>
        </w:rPr>
        <w:t>equivalent</w:t>
      </w:r>
      <w:r w:rsidR="000209C5">
        <w:rPr>
          <w:rFonts w:ascii="Tahoma" w:hAnsi="Tahoma" w:cs="Tahoma"/>
          <w:color w:val="auto"/>
          <w:sz w:val="22"/>
          <w:szCs w:val="22"/>
        </w:rPr>
        <w:t>)</w:t>
      </w:r>
      <w:r w:rsidR="000209C5" w:rsidRPr="00C857F8">
        <w:rPr>
          <w:rFonts w:ascii="Tahoma" w:hAnsi="Tahoma" w:cs="Tahoma"/>
          <w:color w:val="auto"/>
          <w:sz w:val="22"/>
          <w:szCs w:val="22"/>
        </w:rPr>
        <w:t xml:space="preserve"> </w:t>
      </w:r>
      <w:r w:rsidR="000209C5">
        <w:rPr>
          <w:rFonts w:ascii="Tahoma" w:hAnsi="Tahoma" w:cs="Tahoma"/>
          <w:sz w:val="22"/>
          <w:szCs w:val="22"/>
        </w:rPr>
        <w:t>or</w:t>
      </w:r>
      <w:r w:rsidRPr="00EF791D">
        <w:rPr>
          <w:rFonts w:ascii="Tahoma" w:hAnsi="Tahoma" w:cs="Tahoma"/>
          <w:sz w:val="22"/>
          <w:szCs w:val="22"/>
        </w:rPr>
        <w:t xml:space="preserve"> DSL to explain the purpose of the call and any actions taken </w:t>
      </w:r>
      <w:r w:rsidR="000209C5" w:rsidRPr="00EF791D">
        <w:rPr>
          <w:rFonts w:ascii="Tahoma" w:hAnsi="Tahoma" w:cs="Tahoma"/>
          <w:sz w:val="22"/>
          <w:szCs w:val="22"/>
        </w:rPr>
        <w:t>because of</w:t>
      </w:r>
      <w:r w:rsidRPr="00EF791D">
        <w:rPr>
          <w:rFonts w:ascii="Tahoma" w:hAnsi="Tahoma" w:cs="Tahoma"/>
          <w:sz w:val="22"/>
          <w:szCs w:val="22"/>
        </w:rPr>
        <w:t xml:space="preserve"> it)</w:t>
      </w:r>
      <w:r w:rsidR="009C11D0">
        <w:rPr>
          <w:rFonts w:ascii="Tahoma" w:hAnsi="Tahoma" w:cs="Tahoma"/>
          <w:sz w:val="22"/>
          <w:szCs w:val="22"/>
        </w:rPr>
        <w:t>.</w:t>
      </w:r>
    </w:p>
    <w:p w14:paraId="3EB0A900" w14:textId="77777777" w:rsidR="007D2086" w:rsidRPr="00EF791D" w:rsidRDefault="007D2086" w:rsidP="004506E7">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Home filters may block different content at a different level to the school’s filtering software; if this appears to be the case for one pupil in the group the teacher should revert to or suggest an alternative resource. </w:t>
      </w:r>
    </w:p>
    <w:p w14:paraId="1A502C09" w14:textId="77777777" w:rsidR="007D2086" w:rsidRPr="00EF791D" w:rsidRDefault="007D2086" w:rsidP="004506E7">
      <w:pPr>
        <w:widowControl/>
        <w:numPr>
          <w:ilvl w:val="1"/>
          <w:numId w:val="7"/>
        </w:numPr>
        <w:adjustRightInd w:val="0"/>
        <w:spacing w:after="40"/>
        <w:ind w:left="993" w:hanging="284"/>
        <w:jc w:val="both"/>
        <w:rPr>
          <w:rFonts w:ascii="Tahoma" w:hAnsi="Tahoma" w:cs="Tahoma"/>
          <w:color w:val="000000"/>
        </w:rPr>
      </w:pPr>
      <w:r w:rsidRPr="00EF791D">
        <w:rPr>
          <w:rFonts w:ascii="Tahoma" w:hAnsi="Tahoma" w:cs="Tahoma"/>
          <w:color w:val="000000"/>
        </w:rPr>
        <w:t xml:space="preserve">Take care that any material provided to students to watch is age and developmentally appropriate. For instance, do not ask Year 9 pupils to watch a film with a 15 rating. </w:t>
      </w:r>
    </w:p>
    <w:p w14:paraId="10B6103E" w14:textId="14332E10" w:rsidR="008A43FE" w:rsidRDefault="00AB7A2E" w:rsidP="004506E7">
      <w:pPr>
        <w:widowControl/>
        <w:numPr>
          <w:ilvl w:val="0"/>
          <w:numId w:val="11"/>
        </w:numPr>
        <w:adjustRightInd w:val="0"/>
        <w:spacing w:after="40"/>
        <w:ind w:left="993" w:hanging="284"/>
        <w:jc w:val="both"/>
        <w:rPr>
          <w:rFonts w:ascii="Tahoma" w:hAnsi="Tahoma" w:cs="Tahoma"/>
          <w:color w:val="000000"/>
        </w:rPr>
      </w:pPr>
      <w:r>
        <w:rPr>
          <w:rFonts w:ascii="Tahoma" w:hAnsi="Tahoma" w:cs="Tahoma"/>
          <w:color w:val="000000"/>
        </w:rPr>
        <w:t>Team members</w:t>
      </w:r>
      <w:r w:rsidR="007D2086" w:rsidRPr="00EF791D">
        <w:rPr>
          <w:rFonts w:ascii="Tahoma" w:hAnsi="Tahoma" w:cs="Tahoma"/>
          <w:color w:val="000000"/>
        </w:rPr>
        <w:t xml:space="preserve"> should model good online behaviour in all ways, including the language used to interact with pupils and colleagues, which should </w:t>
      </w:r>
      <w:r w:rsidR="000209C5" w:rsidRPr="00EF791D">
        <w:rPr>
          <w:rFonts w:ascii="Tahoma" w:hAnsi="Tahoma" w:cs="Tahoma"/>
          <w:color w:val="000000"/>
        </w:rPr>
        <w:t>always be respectful</w:t>
      </w:r>
    </w:p>
    <w:p w14:paraId="3399CC21" w14:textId="77777777" w:rsidR="007D2086" w:rsidRPr="00EF791D" w:rsidRDefault="007D2086" w:rsidP="008238FF">
      <w:pPr>
        <w:widowControl/>
        <w:adjustRightInd w:val="0"/>
        <w:spacing w:after="40"/>
        <w:ind w:left="993"/>
        <w:jc w:val="both"/>
        <w:rPr>
          <w:rFonts w:ascii="Tahoma" w:hAnsi="Tahoma" w:cs="Tahoma"/>
          <w:color w:val="000000"/>
        </w:rPr>
      </w:pPr>
      <w:r w:rsidRPr="00EF791D">
        <w:rPr>
          <w:rFonts w:ascii="Tahoma" w:hAnsi="Tahoma" w:cs="Tahoma"/>
          <w:color w:val="000000"/>
        </w:rPr>
        <w:t xml:space="preserve"> School leaders should make clear to </w:t>
      </w:r>
      <w:r w:rsidR="001713AB">
        <w:rPr>
          <w:rFonts w:ascii="Tahoma" w:hAnsi="Tahoma" w:cs="Tahoma"/>
          <w:shd w:val="clear" w:color="auto" w:fill="FFFFFF"/>
        </w:rPr>
        <w:t>team members</w:t>
      </w:r>
      <w:r w:rsidRPr="00EF791D">
        <w:rPr>
          <w:rFonts w:ascii="Tahoma" w:hAnsi="Tahoma" w:cs="Tahoma"/>
          <w:color w:val="000000"/>
        </w:rPr>
        <w:t xml:space="preserve"> the operating times for online learning (for example, only during the normal school day); no </w:t>
      </w:r>
      <w:r w:rsidR="001713AB">
        <w:rPr>
          <w:rFonts w:ascii="Tahoma" w:hAnsi="Tahoma" w:cs="Tahoma"/>
          <w:color w:val="000000"/>
        </w:rPr>
        <w:t>team</w:t>
      </w:r>
      <w:r w:rsidRPr="00EF791D">
        <w:rPr>
          <w:rFonts w:ascii="Tahoma" w:hAnsi="Tahoma" w:cs="Tahoma"/>
          <w:color w:val="000000"/>
        </w:rPr>
        <w:t xml:space="preserve"> member should engage with or respond to any pupil outside these times.</w:t>
      </w:r>
    </w:p>
    <w:p w14:paraId="2E38CAE8" w14:textId="77777777" w:rsidR="007D2086" w:rsidRPr="00EF791D" w:rsidRDefault="007D2086" w:rsidP="004506E7">
      <w:pPr>
        <w:widowControl/>
        <w:numPr>
          <w:ilvl w:val="0"/>
          <w:numId w:val="11"/>
        </w:numPr>
        <w:adjustRightInd w:val="0"/>
        <w:spacing w:after="40"/>
        <w:ind w:left="993" w:hanging="284"/>
        <w:jc w:val="both"/>
        <w:rPr>
          <w:rFonts w:ascii="Tahoma" w:hAnsi="Tahoma" w:cs="Tahoma"/>
          <w:color w:val="000000"/>
        </w:rPr>
      </w:pPr>
      <w:r w:rsidRPr="00EF791D">
        <w:rPr>
          <w:rFonts w:ascii="Tahoma" w:hAnsi="Tahoma" w:cs="Tahoma"/>
          <w:color w:val="000000"/>
        </w:rPr>
        <w:t xml:space="preserve">Clear guidelines for students connecting to a virtual classroom session will be given by the school and the teacher will check their understanding. </w:t>
      </w:r>
    </w:p>
    <w:p w14:paraId="53CCF39B" w14:textId="77777777" w:rsidR="007D2086" w:rsidRDefault="007D2086" w:rsidP="004506E7">
      <w:pPr>
        <w:widowControl/>
        <w:numPr>
          <w:ilvl w:val="0"/>
          <w:numId w:val="11"/>
        </w:numPr>
        <w:autoSpaceDE/>
        <w:autoSpaceDN/>
        <w:ind w:left="993" w:hanging="284"/>
        <w:jc w:val="both"/>
        <w:rPr>
          <w:rFonts w:ascii="Tahoma" w:hAnsi="Tahoma" w:cs="Tahoma"/>
        </w:rPr>
      </w:pPr>
      <w:r w:rsidRPr="00EF791D">
        <w:rPr>
          <w:rFonts w:ascii="Tahoma" w:hAnsi="Tahoma" w:cs="Tahoma"/>
        </w:rPr>
        <w:t xml:space="preserve">The same principles apply to virtual meetings between </w:t>
      </w:r>
      <w:r w:rsidR="008B0A95">
        <w:rPr>
          <w:rFonts w:ascii="Tahoma" w:hAnsi="Tahoma" w:cs="Tahoma"/>
          <w:shd w:val="clear" w:color="auto" w:fill="FFFFFF"/>
        </w:rPr>
        <w:t>team members</w:t>
      </w:r>
      <w:r w:rsidRPr="00EF791D">
        <w:rPr>
          <w:rFonts w:ascii="Tahoma" w:hAnsi="Tahoma" w:cs="Tahoma"/>
        </w:rPr>
        <w:t xml:space="preserve"> and parents as face-to-face meetings</w:t>
      </w:r>
      <w:r w:rsidR="002113F7" w:rsidRPr="00EF791D">
        <w:rPr>
          <w:rFonts w:ascii="Tahoma" w:hAnsi="Tahoma" w:cs="Tahoma"/>
        </w:rPr>
        <w:t>.</w:t>
      </w:r>
    </w:p>
    <w:p w14:paraId="78AA6C87" w14:textId="77777777" w:rsidR="002113F7" w:rsidRPr="00EF791D" w:rsidRDefault="002113F7" w:rsidP="00EF791D">
      <w:pPr>
        <w:widowControl/>
        <w:autoSpaceDE/>
        <w:autoSpaceDN/>
        <w:ind w:left="851" w:hanging="284"/>
        <w:jc w:val="both"/>
        <w:rPr>
          <w:rFonts w:ascii="Tahoma" w:hAnsi="Tahoma" w:cs="Tahoma"/>
        </w:rPr>
      </w:pPr>
      <w:r w:rsidRPr="00EF791D">
        <w:rPr>
          <w:rFonts w:ascii="Tahoma" w:hAnsi="Tahoma" w:cs="Tahoma"/>
        </w:rPr>
        <w:t>Further helpful resources for digital learning:</w:t>
      </w:r>
    </w:p>
    <w:p w14:paraId="3D127479" w14:textId="77777777" w:rsidR="002113F7" w:rsidRPr="00EF791D" w:rsidRDefault="002113F7" w:rsidP="004506E7">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t xml:space="preserve">DfE advice for schools: </w:t>
      </w:r>
      <w:hyperlink r:id="rId155" w:history="1">
        <w:r w:rsidRPr="00EF791D">
          <w:rPr>
            <w:rStyle w:val="Hyperlink"/>
            <w:rFonts w:ascii="Tahoma" w:hAnsi="Tahoma" w:cs="Tahoma"/>
            <w:sz w:val="22"/>
            <w:szCs w:val="22"/>
          </w:rPr>
          <w:t>teaching online safety in schools</w:t>
        </w:r>
      </w:hyperlink>
    </w:p>
    <w:p w14:paraId="080B227F" w14:textId="77777777" w:rsidR="002113F7" w:rsidRPr="00EF791D" w:rsidRDefault="002113F7" w:rsidP="004506E7">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lastRenderedPageBreak/>
        <w:t xml:space="preserve">UK Council for Internet Safety (UKCIS) guidance: </w:t>
      </w:r>
      <w:hyperlink r:id="rId156" w:history="1">
        <w:r w:rsidRPr="00EF791D">
          <w:rPr>
            <w:rStyle w:val="Hyperlink"/>
            <w:rFonts w:ascii="Tahoma" w:hAnsi="Tahoma" w:cs="Tahoma"/>
            <w:sz w:val="22"/>
            <w:szCs w:val="22"/>
          </w:rPr>
          <w:t>Education for a connected world</w:t>
        </w:r>
      </w:hyperlink>
    </w:p>
    <w:p w14:paraId="2E372220" w14:textId="77777777" w:rsidR="002113F7" w:rsidRPr="00EF791D" w:rsidRDefault="002113F7" w:rsidP="004506E7">
      <w:pPr>
        <w:pStyle w:val="Default"/>
        <w:numPr>
          <w:ilvl w:val="1"/>
          <w:numId w:val="11"/>
        </w:numPr>
        <w:spacing w:after="40"/>
        <w:ind w:left="1134" w:hanging="284"/>
        <w:jc w:val="both"/>
        <w:rPr>
          <w:rFonts w:ascii="Tahoma" w:hAnsi="Tahoma" w:cs="Tahoma"/>
          <w:sz w:val="22"/>
          <w:szCs w:val="22"/>
        </w:rPr>
      </w:pPr>
      <w:r w:rsidRPr="00EF791D">
        <w:rPr>
          <w:rFonts w:ascii="Tahoma" w:hAnsi="Tahoma" w:cs="Tahoma"/>
          <w:sz w:val="22"/>
          <w:szCs w:val="22"/>
        </w:rPr>
        <w:t xml:space="preserve">UKCIS </w:t>
      </w:r>
      <w:hyperlink r:id="rId157" w:history="1">
        <w:r w:rsidRPr="00EF791D">
          <w:rPr>
            <w:rStyle w:val="Hyperlink"/>
            <w:rFonts w:ascii="Tahoma" w:hAnsi="Tahoma" w:cs="Tahoma"/>
            <w:sz w:val="22"/>
            <w:szCs w:val="22"/>
          </w:rPr>
          <w:t>External visitors guidance</w:t>
        </w:r>
      </w:hyperlink>
      <w:r w:rsidRPr="00EF791D">
        <w:rPr>
          <w:rFonts w:ascii="Tahoma" w:hAnsi="Tahoma" w:cs="Tahoma"/>
          <w:sz w:val="22"/>
          <w:szCs w:val="22"/>
        </w:rPr>
        <w:t xml:space="preserve"> </w:t>
      </w:r>
    </w:p>
    <w:p w14:paraId="1425041D" w14:textId="77777777" w:rsidR="0098372D" w:rsidRPr="00B935AC" w:rsidRDefault="00687535" w:rsidP="004506E7">
      <w:pPr>
        <w:numPr>
          <w:ilvl w:val="1"/>
          <w:numId w:val="11"/>
        </w:numPr>
        <w:spacing w:after="40"/>
        <w:ind w:left="1134" w:hanging="283"/>
        <w:jc w:val="both"/>
        <w:rPr>
          <w:rFonts w:ascii="Tahoma" w:hAnsi="Tahoma" w:cs="Tahoma"/>
        </w:rPr>
      </w:pPr>
      <w:r>
        <w:t xml:space="preserve">NSPCC: </w:t>
      </w:r>
      <w:r w:rsidR="00EB2612">
        <w:t xml:space="preserve"> </w:t>
      </w:r>
      <w:hyperlink r:id="rId158" w:history="1">
        <w:r>
          <w:rPr>
            <w:rStyle w:val="Hyperlink"/>
            <w:rFonts w:ascii="Tahoma" w:hAnsi="Tahoma" w:cs="Tahoma"/>
          </w:rPr>
          <w:t>Undertaking remote teaching safely</w:t>
        </w:r>
      </w:hyperlink>
    </w:p>
    <w:p w14:paraId="6B1B81E2" w14:textId="77777777" w:rsidR="0098372D" w:rsidRDefault="00687535" w:rsidP="004506E7">
      <w:pPr>
        <w:numPr>
          <w:ilvl w:val="1"/>
          <w:numId w:val="11"/>
        </w:numPr>
        <w:spacing w:line="288" w:lineRule="auto"/>
        <w:ind w:left="1134" w:hanging="283"/>
        <w:jc w:val="both"/>
        <w:rPr>
          <w:rFonts w:ascii="Tahoma" w:hAnsi="Tahoma" w:cs="Tahoma"/>
        </w:rPr>
      </w:pPr>
      <w:r>
        <w:t>PSHE Association:</w:t>
      </w:r>
      <w:r w:rsidR="00EB2612">
        <w:t xml:space="preserve"> </w:t>
      </w:r>
      <w:hyperlink r:id="rId159" w:history="1">
        <w:r>
          <w:rPr>
            <w:rStyle w:val="Hyperlink"/>
            <w:rFonts w:ascii="Tahoma" w:hAnsi="Tahoma" w:cs="Tahoma"/>
          </w:rPr>
          <w:t>Guidance for teaching PSHE remotely</w:t>
        </w:r>
      </w:hyperlink>
    </w:p>
    <w:p w14:paraId="1952A188" w14:textId="77777777" w:rsidR="003D79FC" w:rsidRPr="007E7E9C" w:rsidRDefault="003D79FC" w:rsidP="003D79FC">
      <w:pPr>
        <w:spacing w:line="288" w:lineRule="auto"/>
        <w:ind w:left="1134"/>
        <w:jc w:val="both"/>
        <w:rPr>
          <w:rFonts w:ascii="Tahoma" w:hAnsi="Tahoma" w:cs="Tahoma"/>
        </w:rPr>
      </w:pPr>
    </w:p>
    <w:p w14:paraId="120B9D93" w14:textId="77777777" w:rsidR="007D2086" w:rsidRPr="007E7E9C" w:rsidRDefault="0074469F" w:rsidP="003D79FC">
      <w:pPr>
        <w:pStyle w:val="Heading1"/>
        <w:ind w:hanging="102"/>
        <w:contextualSpacing w:val="0"/>
        <w:rPr>
          <w:rFonts w:cs="Tahoma"/>
        </w:rPr>
      </w:pPr>
      <w:bookmarkStart w:id="46" w:name="_Toc175141190"/>
      <w:r>
        <w:t>30</w:t>
      </w:r>
      <w:r w:rsidR="00D917D0" w:rsidRPr="007E7E9C">
        <w:t>.0</w:t>
      </w:r>
      <w:r w:rsidR="007D2086" w:rsidRPr="007E7E9C">
        <w:t xml:space="preserve"> </w:t>
      </w:r>
      <w:r w:rsidR="00D124BD">
        <w:t xml:space="preserve">  </w:t>
      </w:r>
      <w:r w:rsidR="007D2086" w:rsidRPr="007E7E9C">
        <w:t>Home visits</w:t>
      </w:r>
      <w:bookmarkEnd w:id="46"/>
    </w:p>
    <w:p w14:paraId="62A8C899" w14:textId="77777777" w:rsidR="007D2086" w:rsidRPr="00A346CD" w:rsidRDefault="007D2086" w:rsidP="00C95CD9">
      <w:pPr>
        <w:pStyle w:val="Heading1"/>
        <w:ind w:left="567" w:hanging="425"/>
        <w:rPr>
          <w:sz w:val="16"/>
          <w:szCs w:val="16"/>
        </w:rPr>
      </w:pPr>
    </w:p>
    <w:p w14:paraId="00247844" w14:textId="77777777" w:rsidR="007D2086" w:rsidRPr="00B43802" w:rsidRDefault="007D2086" w:rsidP="00421B2D">
      <w:pPr>
        <w:ind w:left="709"/>
        <w:jc w:val="both"/>
        <w:rPr>
          <w:rFonts w:ascii="Tahoma" w:hAnsi="Tahoma" w:cs="Tahoma"/>
        </w:rPr>
      </w:pPr>
      <w:r w:rsidRPr="00B43802">
        <w:rPr>
          <w:rFonts w:ascii="Tahoma" w:hAnsi="Tahoma" w:cs="Tahoma"/>
          <w:bCs/>
        </w:rPr>
        <w:t xml:space="preserve">Where </w:t>
      </w:r>
      <w:r w:rsidR="00C001A6">
        <w:rPr>
          <w:rFonts w:ascii="Tahoma" w:hAnsi="Tahoma" w:cs="Tahoma"/>
          <w:shd w:val="clear" w:color="auto" w:fill="FFFFFF"/>
        </w:rPr>
        <w:t>team members</w:t>
      </w:r>
      <w:r w:rsidRPr="00B43802">
        <w:rPr>
          <w:rFonts w:ascii="Tahoma" w:hAnsi="Tahoma" w:cs="Tahoma"/>
          <w:bCs/>
        </w:rPr>
        <w:t xml:space="preserve"> need to make home visits, they </w:t>
      </w:r>
      <w:r w:rsidRPr="00B43802">
        <w:rPr>
          <w:rFonts w:ascii="Tahoma" w:hAnsi="Tahoma" w:cs="Tahoma"/>
        </w:rPr>
        <w:t>should be mindful of their own wellbeing and safety if conducting visits to the hom</w:t>
      </w:r>
      <w:r w:rsidRPr="003F64E5">
        <w:rPr>
          <w:rFonts w:ascii="Tahoma" w:hAnsi="Tahoma" w:cs="Tahoma"/>
        </w:rPr>
        <w:t xml:space="preserve">es of </w:t>
      </w:r>
      <w:r w:rsidR="00DE7679" w:rsidRPr="003F64E5">
        <w:rPr>
          <w:rFonts w:ascii="Tahoma" w:hAnsi="Tahoma" w:cs="Tahoma"/>
        </w:rPr>
        <w:t>pupils</w:t>
      </w:r>
      <w:r w:rsidRPr="003F64E5">
        <w:rPr>
          <w:rFonts w:ascii="Tahoma" w:hAnsi="Tahoma" w:cs="Tahoma"/>
        </w:rPr>
        <w:t xml:space="preserve"> and thei</w:t>
      </w:r>
      <w:r w:rsidRPr="00B43802">
        <w:rPr>
          <w:rFonts w:ascii="Tahoma" w:hAnsi="Tahoma" w:cs="Tahoma"/>
        </w:rPr>
        <w:t xml:space="preserve">r </w:t>
      </w:r>
      <w:r w:rsidRPr="000B6232">
        <w:rPr>
          <w:rFonts w:ascii="Tahoma" w:hAnsi="Tahoma" w:cs="Tahoma"/>
        </w:rPr>
        <w:t xml:space="preserve">families. </w:t>
      </w:r>
      <w:r w:rsidR="00C001A6">
        <w:rPr>
          <w:rFonts w:ascii="Tahoma" w:hAnsi="Tahoma" w:cs="Tahoma"/>
          <w:shd w:val="clear" w:color="auto" w:fill="FFFFFF"/>
        </w:rPr>
        <w:t>Team members</w:t>
      </w:r>
      <w:r w:rsidR="0063156B" w:rsidRPr="000B6232">
        <w:rPr>
          <w:rFonts w:ascii="Tahoma" w:hAnsi="Tahoma" w:cs="Tahoma"/>
        </w:rPr>
        <w:t xml:space="preserve"> must f</w:t>
      </w:r>
      <w:r w:rsidRPr="000B6232">
        <w:rPr>
          <w:rFonts w:ascii="Tahoma" w:hAnsi="Tahoma" w:cs="Tahoma"/>
        </w:rPr>
        <w:t xml:space="preserve">ollow the </w:t>
      </w:r>
      <w:r w:rsidR="00BE0120" w:rsidRPr="000B6232">
        <w:rPr>
          <w:rFonts w:ascii="Tahoma" w:hAnsi="Tahoma" w:cs="Tahoma"/>
        </w:rPr>
        <w:t>Group’s</w:t>
      </w:r>
      <w:r w:rsidRPr="000B6232">
        <w:rPr>
          <w:rFonts w:ascii="Tahoma" w:hAnsi="Tahoma" w:cs="Tahoma"/>
        </w:rPr>
        <w:t xml:space="preserve"> lone working </w:t>
      </w:r>
      <w:r w:rsidR="00422358" w:rsidRPr="000B6232">
        <w:rPr>
          <w:rFonts w:ascii="Tahoma" w:hAnsi="Tahoma" w:cs="Tahoma"/>
        </w:rPr>
        <w:t xml:space="preserve">policy and any local </w:t>
      </w:r>
      <w:r w:rsidRPr="000B6232">
        <w:rPr>
          <w:rFonts w:ascii="Tahoma" w:hAnsi="Tahoma" w:cs="Tahoma"/>
        </w:rPr>
        <w:t>procedure</w:t>
      </w:r>
      <w:r w:rsidR="00422358" w:rsidRPr="000B6232">
        <w:rPr>
          <w:rFonts w:ascii="Tahoma" w:hAnsi="Tahoma" w:cs="Tahoma"/>
        </w:rPr>
        <w:t>s</w:t>
      </w:r>
      <w:r w:rsidRPr="000B6232">
        <w:rPr>
          <w:rFonts w:ascii="Tahoma" w:hAnsi="Tahoma" w:cs="Tahoma"/>
        </w:rPr>
        <w:t xml:space="preserve"> and guidance. This should prescribe that you must at least inform another </w:t>
      </w:r>
      <w:r w:rsidR="00C001A6">
        <w:rPr>
          <w:rFonts w:ascii="Tahoma" w:hAnsi="Tahoma" w:cs="Tahoma"/>
        </w:rPr>
        <w:t xml:space="preserve">team </w:t>
      </w:r>
      <w:r w:rsidRPr="000B6232">
        <w:rPr>
          <w:rFonts w:ascii="Tahoma" w:hAnsi="Tahoma" w:cs="Tahoma"/>
        </w:rPr>
        <w:t>member</w:t>
      </w:r>
      <w:r w:rsidR="00C001A6">
        <w:rPr>
          <w:rFonts w:ascii="Tahoma" w:hAnsi="Tahoma" w:cs="Tahoma"/>
        </w:rPr>
        <w:t xml:space="preserve"> </w:t>
      </w:r>
      <w:r w:rsidRPr="000B6232">
        <w:rPr>
          <w:rFonts w:ascii="Tahoma" w:hAnsi="Tahoma" w:cs="Tahoma"/>
        </w:rPr>
        <w:t>of your whereabouts and the ti</w:t>
      </w:r>
      <w:r w:rsidRPr="00B43802">
        <w:rPr>
          <w:rFonts w:ascii="Tahoma" w:hAnsi="Tahoma" w:cs="Tahoma"/>
        </w:rPr>
        <w:t xml:space="preserve">me you plan to return to the school. Wherever possible, arrange for a colleague to accompany you. This is particularly important for visiting households with identified risks to the safety of professionals. You should discuss and assess those risks with the appropriate local authority. </w:t>
      </w:r>
    </w:p>
    <w:p w14:paraId="122684A6" w14:textId="77777777" w:rsidR="00714284" w:rsidRPr="008238FF" w:rsidRDefault="00714284" w:rsidP="00421B2D">
      <w:pPr>
        <w:pStyle w:val="Heading1"/>
        <w:ind w:left="567" w:hanging="425"/>
        <w:contextualSpacing w:val="0"/>
        <w:rPr>
          <w:sz w:val="16"/>
          <w:szCs w:val="16"/>
        </w:rPr>
      </w:pPr>
    </w:p>
    <w:p w14:paraId="6ABB93C5" w14:textId="4F2B2BBC" w:rsidR="007D2086" w:rsidRDefault="009E6220" w:rsidP="00421B2D">
      <w:pPr>
        <w:pStyle w:val="Heading1"/>
        <w:ind w:left="567" w:hanging="567"/>
        <w:contextualSpacing w:val="0"/>
      </w:pPr>
      <w:bookmarkStart w:id="47" w:name="_Toc175141191"/>
      <w:r>
        <w:t>3</w:t>
      </w:r>
      <w:r w:rsidR="0074469F">
        <w:t>1</w:t>
      </w:r>
      <w:r w:rsidR="007D2086" w:rsidRPr="00B43802">
        <w:t>.</w:t>
      </w:r>
      <w:r w:rsidR="007D2086">
        <w:t>0</w:t>
      </w:r>
      <w:r w:rsidR="007D2086" w:rsidRPr="00B43802">
        <w:t xml:space="preserve"> </w:t>
      </w:r>
      <w:r w:rsidR="000209C5" w:rsidRPr="00B43802">
        <w:tab/>
      </w:r>
      <w:r w:rsidR="000209C5">
        <w:t xml:space="preserve"> Policy</w:t>
      </w:r>
      <w:r w:rsidR="007D2086" w:rsidRPr="00B43802">
        <w:t xml:space="preserve"> Review</w:t>
      </w:r>
      <w:bookmarkEnd w:id="47"/>
    </w:p>
    <w:p w14:paraId="3920CF01" w14:textId="77777777" w:rsidR="00747446" w:rsidRPr="00747446" w:rsidRDefault="00747446" w:rsidP="00421B2D">
      <w:pPr>
        <w:pStyle w:val="Heading1"/>
        <w:ind w:left="567" w:hanging="425"/>
        <w:contextualSpacing w:val="0"/>
        <w:rPr>
          <w:sz w:val="16"/>
          <w:szCs w:val="16"/>
        </w:rPr>
      </w:pPr>
    </w:p>
    <w:p w14:paraId="3AB22EA2" w14:textId="77777777" w:rsidR="007D2086" w:rsidRDefault="007D2086" w:rsidP="00421B2D">
      <w:pPr>
        <w:pStyle w:val="Default"/>
        <w:ind w:left="720"/>
        <w:jc w:val="both"/>
        <w:rPr>
          <w:rFonts w:ascii="Tahoma" w:hAnsi="Tahoma" w:cs="Tahoma"/>
          <w:color w:val="auto"/>
          <w:sz w:val="22"/>
          <w:szCs w:val="22"/>
        </w:rPr>
      </w:pPr>
      <w:r w:rsidRPr="00B43802">
        <w:rPr>
          <w:rFonts w:ascii="Tahoma" w:hAnsi="Tahoma" w:cs="Tahoma"/>
          <w:color w:val="auto"/>
          <w:sz w:val="22"/>
          <w:szCs w:val="22"/>
        </w:rPr>
        <w:t>This policy will be reviewed annually, as a minimum to ensure it is kept up to date with safeguarding issues as they emerge and evolve. Where necessary, updates will be made during the year.</w:t>
      </w:r>
      <w:r>
        <w:rPr>
          <w:rFonts w:ascii="Tahoma" w:hAnsi="Tahoma" w:cs="Tahoma"/>
          <w:color w:val="auto"/>
          <w:sz w:val="22"/>
          <w:szCs w:val="22"/>
        </w:rPr>
        <w:t xml:space="preserve"> </w:t>
      </w:r>
    </w:p>
    <w:p w14:paraId="60B3CB73" w14:textId="77777777" w:rsidR="00024F0F" w:rsidRDefault="00024F0F" w:rsidP="00421B2D">
      <w:pPr>
        <w:pStyle w:val="Default"/>
        <w:ind w:left="720"/>
        <w:jc w:val="both"/>
        <w:rPr>
          <w:rFonts w:ascii="Tahoma" w:hAnsi="Tahoma" w:cs="Tahoma"/>
          <w:color w:val="auto"/>
          <w:sz w:val="22"/>
          <w:szCs w:val="22"/>
        </w:rPr>
      </w:pPr>
    </w:p>
    <w:p w14:paraId="6C90E95E" w14:textId="77777777" w:rsidR="00EA73B9" w:rsidRDefault="00EA73B9" w:rsidP="00833D38">
      <w:pPr>
        <w:spacing w:after="120"/>
        <w:sectPr w:rsidR="00EA73B9" w:rsidSect="00EC7C6E">
          <w:headerReference w:type="default" r:id="rId160"/>
          <w:footerReference w:type="default" r:id="rId161"/>
          <w:pgSz w:w="11910" w:h="16840"/>
          <w:pgMar w:top="532" w:right="960" w:bottom="567" w:left="980" w:header="0" w:footer="276" w:gutter="0"/>
          <w:cols w:space="720"/>
        </w:sectPr>
      </w:pPr>
    </w:p>
    <w:p w14:paraId="0E55BF40" w14:textId="77777777" w:rsidR="00B53781" w:rsidRDefault="00030F1C" w:rsidP="00833D38">
      <w:pPr>
        <w:spacing w:after="120"/>
      </w:pPr>
      <w:r>
        <w:rPr>
          <w:noProof/>
        </w:rPr>
        <w:lastRenderedPageBreak/>
        <w:drawing>
          <wp:anchor distT="0" distB="0" distL="114300" distR="114300" simplePos="0" relativeHeight="251660288" behindDoc="1" locked="0" layoutInCell="1" allowOverlap="1" wp14:anchorId="237DF8DC" wp14:editId="062C32A8">
            <wp:simplePos x="0" y="0"/>
            <wp:positionH relativeFrom="column">
              <wp:posOffset>-810260</wp:posOffset>
            </wp:positionH>
            <wp:positionV relativeFrom="paragraph">
              <wp:posOffset>-1351915</wp:posOffset>
            </wp:positionV>
            <wp:extent cx="7807960" cy="10769600"/>
            <wp:effectExtent l="0" t="0" r="0" b="0"/>
            <wp:wrapNone/>
            <wp:docPr id="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807960" cy="1076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89" distB="4294967289" distL="0" distR="0" simplePos="0" relativeHeight="251657216" behindDoc="1" locked="0" layoutInCell="1" allowOverlap="1" wp14:anchorId="37410D15" wp14:editId="75B79138">
                <wp:simplePos x="0" y="0"/>
                <wp:positionH relativeFrom="page">
                  <wp:posOffset>571500</wp:posOffset>
                </wp:positionH>
                <wp:positionV relativeFrom="paragraph">
                  <wp:posOffset>9500234</wp:posOffset>
                </wp:positionV>
                <wp:extent cx="6645275" cy="0"/>
                <wp:effectExtent l="0" t="0" r="0" b="0"/>
                <wp:wrapTopAndBottom/>
                <wp:docPr id="105662963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83D6E" id="Freeform 50" o:spid="_x0000_s1026" style="position:absolute;margin-left:45pt;margin-top:748.05pt;width:523.25pt;height:0;z-index:-251659264;visibility:visible;mso-wrap-style:square;mso-width-percent:0;mso-height-percent:0;mso-wrap-distance-left:0;mso-wrap-distance-top:-19e-5mm;mso-wrap-distance-right:0;mso-wrap-distance-bottom:-19e-5mm;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" path="m,l10466,e" filled="f" strokecolor="#059f7d" strokeweight="1pt">
                <v:path arrowok="t" o:connecttype="custom" o:connectlocs="0,0;2147483646,0" o:connectangles="0,0"/>
                <w10:wrap type="topAndBottom" anchorx="page"/>
              </v:shape>
            </w:pict>
          </mc:Fallback>
        </mc:AlternateContent>
      </w:r>
    </w:p>
    <w:p w14:paraId="0A96B6B9" w14:textId="77777777" w:rsidR="00EA73B9" w:rsidRDefault="00EA73B9">
      <w:pPr>
        <w:rPr>
          <w:rFonts w:ascii="Tahoma" w:eastAsia="Times New Roman" w:hAnsi="Tahoma" w:cs="Tahoma"/>
          <w:lang w:eastAsia="en-GB"/>
        </w:rPr>
      </w:pPr>
    </w:p>
    <w:p w14:paraId="52EC7AB9" w14:textId="77777777" w:rsidR="001D4E0F" w:rsidRDefault="001D4E0F">
      <w:pPr>
        <w:rPr>
          <w:rFonts w:ascii="Tahoma" w:eastAsia="Times New Roman" w:hAnsi="Tahoma" w:cs="Tahoma"/>
          <w:lang w:eastAsia="en-GB"/>
        </w:rPr>
      </w:pPr>
    </w:p>
    <w:p w14:paraId="552CE8CB" w14:textId="77777777" w:rsidR="004B7DFB" w:rsidRDefault="004B7DFB" w:rsidP="001D4E0F">
      <w:pPr>
        <w:pStyle w:val="Default"/>
        <w:ind w:left="720"/>
        <w:jc w:val="both"/>
      </w:pPr>
    </w:p>
    <w:p w14:paraId="36EB8891" w14:textId="77777777" w:rsidR="004B7DFB" w:rsidRDefault="004B7DFB"/>
    <w:p w14:paraId="04E2EDD5" w14:textId="77777777" w:rsidR="004B7DFB" w:rsidRDefault="004B7DFB"/>
    <w:p w14:paraId="10CABEFA" w14:textId="77777777" w:rsidR="004B7DFB" w:rsidRDefault="004B7DFB"/>
    <w:p w14:paraId="4D0D31F2" w14:textId="77777777" w:rsidR="004B7DFB" w:rsidRDefault="004B7DFB">
      <w:pPr>
        <w:rPr>
          <w:spacing w:val="-2"/>
        </w:rPr>
      </w:pPr>
    </w:p>
    <w:p w14:paraId="0E41E270" w14:textId="77777777" w:rsidR="00814D18" w:rsidRDefault="00814D18">
      <w:pPr>
        <w:rPr>
          <w:spacing w:val="-2"/>
        </w:rPr>
      </w:pPr>
    </w:p>
    <w:p w14:paraId="1098AE25" w14:textId="77777777" w:rsidR="00814D18" w:rsidRDefault="00814D18">
      <w:pPr>
        <w:rPr>
          <w:spacing w:val="-2"/>
        </w:rPr>
      </w:pPr>
    </w:p>
    <w:p w14:paraId="4C5D718C"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37D9D2DD"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3A7B3B4E"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249F0311"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34573F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1A7E03C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F639C3E"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B6DFB25"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548A7C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F58BE33"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A85ACFA"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549D5CD"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C9BF149"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584793A"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62B7BB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D35E68F"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7DAD5F0"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14E37CD" w14:textId="77777777" w:rsidR="00DD4D3F" w:rsidRDefault="00DD4D3F" w:rsidP="00D86D8C">
      <w:pPr>
        <w:pStyle w:val="BodyText"/>
        <w:tabs>
          <w:tab w:val="left" w:pos="6804"/>
        </w:tabs>
        <w:ind w:left="720" w:right="117" w:firstLine="720"/>
        <w:jc w:val="center"/>
        <w:rPr>
          <w:rFonts w:ascii="Arial" w:hAnsi="Arial" w:cs="Arial"/>
          <w:b/>
          <w:bCs/>
          <w:color w:val="FFFFFF"/>
        </w:rPr>
      </w:pPr>
    </w:p>
    <w:p w14:paraId="30BF5E42" w14:textId="77777777" w:rsidR="001D4E0F" w:rsidRDefault="001D4E0F" w:rsidP="00D86D8C">
      <w:pPr>
        <w:pStyle w:val="BodyText"/>
        <w:tabs>
          <w:tab w:val="left" w:pos="6804"/>
        </w:tabs>
        <w:ind w:left="720" w:right="117" w:firstLine="720"/>
        <w:jc w:val="center"/>
        <w:rPr>
          <w:rFonts w:ascii="Arial" w:hAnsi="Arial" w:cs="Arial"/>
          <w:b/>
          <w:bCs/>
          <w:color w:val="FFFFFF"/>
        </w:rPr>
      </w:pPr>
    </w:p>
    <w:p w14:paraId="388FD8F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182D8DB" w14:textId="77777777" w:rsidR="00C11760"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sidR="00C11760">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13C5FB04"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working together</w:t>
      </w:r>
      <w:r w:rsidR="00FF018A">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2D3B7770"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D61BE64" w14:textId="77777777" w:rsidR="00DD4D3F"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09D1FB74" w14:textId="77777777" w:rsidR="000C2AB9" w:rsidRDefault="000C2AB9" w:rsidP="000C2AB9">
      <w:pPr>
        <w:pStyle w:val="BodyText"/>
        <w:tabs>
          <w:tab w:val="left" w:pos="6804"/>
        </w:tabs>
        <w:ind w:left="1440" w:right="189" w:hanging="708"/>
        <w:jc w:val="center"/>
        <w:rPr>
          <w:rFonts w:ascii="Arial" w:hAnsi="Arial" w:cs="Arial"/>
          <w:b/>
          <w:bCs/>
          <w:color w:val="FFFFFF"/>
        </w:rPr>
      </w:pPr>
      <w:r>
        <w:rPr>
          <w:rFonts w:ascii="Arial" w:hAnsi="Arial" w:cs="Arial"/>
          <w:b/>
          <w:bCs/>
          <w:color w:val="FFFFFF"/>
        </w:rPr>
        <w:t xml:space="preserve"> way</w:t>
      </w:r>
      <w:r w:rsidR="00DD4D3F">
        <w:rPr>
          <w:rFonts w:ascii="Arial" w:hAnsi="Arial" w:cs="Arial"/>
          <w:b/>
          <w:bCs/>
          <w:color w:val="FFFFFF"/>
        </w:rPr>
        <w:t xml:space="preserve"> in the world.</w:t>
      </w:r>
    </w:p>
    <w:p w14:paraId="57A84956"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E124AEC"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ED1220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813BF76"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8A4E5F0"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915FA63"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B336568"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DC61E87"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48DC90F"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4E66F7C6"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5F3C5107"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7FD5B2D"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D9F9AD3"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F036373"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00B019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1494E15"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4454D00" w14:textId="77777777" w:rsidR="00497148" w:rsidRDefault="00030F1C" w:rsidP="00DD4D3F">
      <w:pPr>
        <w:pStyle w:val="BodyText"/>
        <w:tabs>
          <w:tab w:val="left" w:pos="6804"/>
        </w:tabs>
        <w:ind w:left="1440" w:right="189" w:hanging="1440"/>
        <w:jc w:val="center"/>
      </w:pPr>
      <w:r>
        <w:rPr>
          <w:rFonts w:ascii="Arial" w:hAnsi="Arial" w:cs="Arial"/>
          <w:b/>
          <w:bCs/>
          <w:noProof/>
          <w:color w:val="FFFFFF"/>
        </w:rPr>
        <mc:AlternateContent>
          <mc:Choice Requires="wps">
            <w:drawing>
              <wp:inline distT="0" distB="0" distL="0" distR="0" wp14:anchorId="7DA701E6" wp14:editId="1FFC36B4">
                <wp:extent cx="6654800" cy="12700"/>
                <wp:effectExtent l="0" t="38100" r="0" b="25400"/>
                <wp:docPr id="94140003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bodyPr rot="0" vert="horz" wrap="square" lIns="91440" tIns="45720" rIns="91440" bIns="45720" anchor="t" anchorCtr="0" upright="1">
                        <a:noAutofit/>
                      </wps:bodyPr>
                    </wps:wsp>
                  </a:graphicData>
                </a:graphic>
              </wp:inline>
            </w:drawing>
          </mc:Choice>
          <mc:Fallback>
            <w:pict>
              <v:rect w14:anchorId="070819DD" id="AutoShape 142" o:spid="_x0000_s1026" style="width:5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" filled="f" stroked="f">
                <v:path arrowok="t"/>
                <w10:anchorlock/>
              </v:rect>
            </w:pict>
          </mc:Fallback>
        </mc:AlternateContent>
      </w:r>
    </w:p>
    <w:sectPr w:rsidR="00497148" w:rsidSect="00EA73B9">
      <w:pgSz w:w="11910" w:h="16840"/>
      <w:pgMar w:top="1985" w:right="960" w:bottom="1135" w:left="98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F028" w14:textId="77777777" w:rsidR="00D93AD2" w:rsidRDefault="00D93AD2" w:rsidP="000E3521">
      <w:r>
        <w:separator/>
      </w:r>
    </w:p>
  </w:endnote>
  <w:endnote w:type="continuationSeparator" w:id="0">
    <w:p w14:paraId="26D340CA" w14:textId="77777777" w:rsidR="00D93AD2" w:rsidRDefault="00D93AD2" w:rsidP="000E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hsuri Sans MT Bold">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hsuri Sans MT">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75A7" w14:textId="77777777" w:rsidR="00DA3A3E" w:rsidRPr="009969F4" w:rsidRDefault="00DA3A3E" w:rsidP="00454372">
    <w:pPr>
      <w:pStyle w:val="Footer"/>
      <w:tabs>
        <w:tab w:val="clear" w:pos="9026"/>
        <w:tab w:val="right" w:pos="9970"/>
      </w:tabs>
      <w:spacing w:line="360" w:lineRule="auto"/>
      <w:rPr>
        <w:color w:val="948A54"/>
        <w:sz w:val="20"/>
        <w:szCs w:val="20"/>
      </w:rPr>
    </w:pPr>
    <w:r w:rsidRPr="009969F4">
      <w:rPr>
        <w:color w:val="948A54"/>
        <w:sz w:val="20"/>
        <w:szCs w:val="20"/>
      </w:rPr>
      <w:t xml:space="preserve">Document Type: Policy                </w:t>
    </w:r>
    <w:r w:rsidRPr="009969F4">
      <w:rPr>
        <w:color w:val="948A54"/>
        <w:sz w:val="20"/>
        <w:szCs w:val="20"/>
      </w:rPr>
      <w:tab/>
      <w:t xml:space="preserve">                                          Last Review Date:  </w:t>
    </w:r>
    <w:r w:rsidR="000177BF">
      <w:rPr>
        <w:color w:val="948A54"/>
        <w:sz w:val="20"/>
        <w:szCs w:val="20"/>
      </w:rPr>
      <w:t xml:space="preserve"> </w:t>
    </w:r>
    <w:r w:rsidRPr="009969F4">
      <w:rPr>
        <w:color w:val="948A54"/>
        <w:sz w:val="20"/>
        <w:szCs w:val="20"/>
      </w:rPr>
      <w:t>September 202</w:t>
    </w:r>
    <w:r w:rsidR="00157D6E">
      <w:rPr>
        <w:color w:val="948A54"/>
        <w:sz w:val="20"/>
        <w:szCs w:val="20"/>
      </w:rPr>
      <w:t>4</w:t>
    </w:r>
    <w:r w:rsidR="00EA73B9" w:rsidRPr="009969F4">
      <w:rPr>
        <w:color w:val="948A54"/>
        <w:sz w:val="20"/>
        <w:szCs w:val="20"/>
      </w:rPr>
      <w:tab/>
    </w:r>
  </w:p>
  <w:p w14:paraId="58FE8672" w14:textId="77777777" w:rsidR="00454372" w:rsidRPr="00096EBB" w:rsidRDefault="00DA3A3E" w:rsidP="00454372">
    <w:pPr>
      <w:pStyle w:val="Footer"/>
      <w:rPr>
        <w:sz w:val="20"/>
        <w:szCs w:val="20"/>
      </w:rPr>
    </w:pPr>
    <w:r w:rsidRPr="009969F4">
      <w:rPr>
        <w:color w:val="948A54"/>
        <w:sz w:val="20"/>
        <w:szCs w:val="20"/>
      </w:rPr>
      <w:t xml:space="preserve">Policy Owner:     </w:t>
    </w:r>
    <w:r w:rsidR="007F1942">
      <w:rPr>
        <w:color w:val="948A54"/>
        <w:sz w:val="20"/>
        <w:szCs w:val="20"/>
      </w:rPr>
      <w:t>Director</w:t>
    </w:r>
    <w:r w:rsidR="002A32DB" w:rsidRPr="009969F4">
      <w:rPr>
        <w:color w:val="948A54"/>
        <w:sz w:val="20"/>
        <w:szCs w:val="20"/>
      </w:rPr>
      <w:t xml:space="preserve"> of Safeguardin</w:t>
    </w:r>
    <w:r w:rsidR="004D6375">
      <w:rPr>
        <w:color w:val="948A54"/>
        <w:sz w:val="20"/>
        <w:szCs w:val="20"/>
      </w:rPr>
      <w:t xml:space="preserve">g                     </w:t>
    </w:r>
    <w:r w:rsidR="002A32DB" w:rsidRPr="009969F4">
      <w:rPr>
        <w:color w:val="948A54"/>
        <w:sz w:val="20"/>
        <w:szCs w:val="20"/>
      </w:rPr>
      <w:t xml:space="preserve"> </w:t>
    </w:r>
    <w:r w:rsidR="006C419C">
      <w:rPr>
        <w:color w:val="948A54"/>
        <w:sz w:val="20"/>
        <w:szCs w:val="20"/>
      </w:rPr>
      <w:t xml:space="preserve">       </w:t>
    </w:r>
    <w:r w:rsidRPr="009969F4">
      <w:rPr>
        <w:color w:val="948A54"/>
        <w:sz w:val="20"/>
        <w:szCs w:val="20"/>
      </w:rPr>
      <w:t>Next Review Date:  September 202</w:t>
    </w:r>
    <w:r w:rsidR="00157D6E">
      <w:rPr>
        <w:color w:val="948A54"/>
        <w:sz w:val="20"/>
        <w:szCs w:val="20"/>
      </w:rPr>
      <w:t>5</w:t>
    </w:r>
    <w:r w:rsidR="00454372">
      <w:rPr>
        <w:color w:val="948A54"/>
        <w:sz w:val="20"/>
        <w:szCs w:val="20"/>
      </w:rPr>
      <w:tab/>
    </w:r>
    <w:r w:rsidR="00454372">
      <w:rPr>
        <w:color w:val="948A54"/>
        <w:sz w:val="20"/>
        <w:szCs w:val="20"/>
      </w:rPr>
      <w:tab/>
    </w:r>
    <w:r w:rsidR="00454372" w:rsidRPr="00096EBB">
      <w:rPr>
        <w:sz w:val="20"/>
        <w:szCs w:val="20"/>
      </w:rPr>
      <w:fldChar w:fldCharType="begin"/>
    </w:r>
    <w:r w:rsidR="00454372" w:rsidRPr="00096EBB">
      <w:rPr>
        <w:sz w:val="20"/>
        <w:szCs w:val="20"/>
      </w:rPr>
      <w:instrText xml:space="preserve"> PAGE   \* MERGEFORMAT </w:instrText>
    </w:r>
    <w:r w:rsidR="00454372" w:rsidRPr="00096EBB">
      <w:rPr>
        <w:sz w:val="20"/>
        <w:szCs w:val="20"/>
      </w:rPr>
      <w:fldChar w:fldCharType="separate"/>
    </w:r>
    <w:r w:rsidR="00454372">
      <w:rPr>
        <w:sz w:val="20"/>
        <w:szCs w:val="20"/>
      </w:rPr>
      <w:t>3</w:t>
    </w:r>
    <w:r w:rsidR="00454372" w:rsidRPr="00096EB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C74AF" w14:textId="77777777" w:rsidR="00D93AD2" w:rsidRDefault="00D93AD2" w:rsidP="000E3521">
      <w:r>
        <w:separator/>
      </w:r>
    </w:p>
  </w:footnote>
  <w:footnote w:type="continuationSeparator" w:id="0">
    <w:p w14:paraId="6F462559" w14:textId="77777777" w:rsidR="00D93AD2" w:rsidRDefault="00D93AD2" w:rsidP="000E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0D38" w14:textId="77777777" w:rsidR="000E3521" w:rsidRDefault="00030F1C" w:rsidP="00225556">
    <w:pPr>
      <w:pStyle w:val="Header"/>
      <w:tabs>
        <w:tab w:val="clear" w:pos="4513"/>
      </w:tabs>
    </w:pPr>
    <w:r>
      <w:rPr>
        <w:noProof/>
      </w:rPr>
      <w:drawing>
        <wp:anchor distT="0" distB="0" distL="114300" distR="114300" simplePos="0" relativeHeight="251658752" behindDoc="0" locked="0" layoutInCell="1" allowOverlap="1" wp14:anchorId="098FF379" wp14:editId="3341CCAF">
          <wp:simplePos x="0" y="0"/>
          <wp:positionH relativeFrom="column">
            <wp:posOffset>2383155</wp:posOffset>
          </wp:positionH>
          <wp:positionV relativeFrom="paragraph">
            <wp:posOffset>368935</wp:posOffset>
          </wp:positionV>
          <wp:extent cx="2015490" cy="361315"/>
          <wp:effectExtent l="0" t="0" r="0" b="0"/>
          <wp:wrapNone/>
          <wp:docPr id="2052767589" name="Picture 5" descr="Purple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A5876B7" wp14:editId="6E8CD253">
          <wp:simplePos x="0" y="0"/>
          <wp:positionH relativeFrom="column">
            <wp:posOffset>-8890</wp:posOffset>
          </wp:positionH>
          <wp:positionV relativeFrom="paragraph">
            <wp:posOffset>349885</wp:posOffset>
          </wp:positionV>
          <wp:extent cx="2289175" cy="380365"/>
          <wp:effectExtent l="0" t="0" r="0" b="0"/>
          <wp:wrapNone/>
          <wp:docPr id="14" name="Picture 4" descr="A yellow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704" behindDoc="1" locked="0" layoutInCell="1" allowOverlap="1" wp14:anchorId="113437E7" wp14:editId="20274282">
              <wp:simplePos x="0" y="0"/>
              <wp:positionH relativeFrom="page">
                <wp:posOffset>558800</wp:posOffset>
              </wp:positionH>
              <wp:positionV relativeFrom="paragraph">
                <wp:posOffset>1046480</wp:posOffset>
              </wp:positionV>
              <wp:extent cx="6394450" cy="45085"/>
              <wp:effectExtent l="0" t="0" r="6350" b="0"/>
              <wp:wrapTopAndBottom/>
              <wp:docPr id="212454306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45085"/>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cap="flat" cmpd="sng" algn="ctr">
                        <a:solidFill>
                          <a:srgbClr val="70AD47"/>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9435D" id="Freeform 54" o:spid="_x0000_s1026" style="position:absolute;margin-left:44pt;margin-top:82.4pt;width:503.5pt;height:3.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" path="m,l10466,e" filled="f" strokecolor="#70ad47" strokeweight="1pt">
              <v:stroke joinstyle="miter"/>
              <v:path arrowok="t" o:connecttype="custom" o:connectlocs="0,0;2147483646,0" o:connectangles="0,0"/>
              <w10:wrap type="topAndBottom" anchorx="page"/>
            </v:shape>
          </w:pict>
        </mc:Fallback>
      </mc:AlternateContent>
    </w:r>
    <w:r w:rsidR="00225556">
      <w:t xml:space="preserve">                                                           </w:t>
    </w:r>
    <w:r w:rsidR="00C3597D">
      <w:t xml:space="preserve">                                                                       </w:t>
    </w:r>
    <w:r w:rsidR="00225556">
      <w:t xml:space="preserve">  </w:t>
    </w:r>
    <w:r w:rsidR="00C3597D">
      <w:t xml:space="preserve">  </w:t>
    </w:r>
    <w:r w:rsidR="00225556">
      <w:t xml:space="preserve">  </w:t>
    </w:r>
    <w:r w:rsidRPr="00881687">
      <w:rPr>
        <w:noProof/>
      </w:rPr>
      <w:drawing>
        <wp:inline distT="0" distB="0" distL="0" distR="0" wp14:anchorId="464CADCE" wp14:editId="2083A10A">
          <wp:extent cx="1028700" cy="1028700"/>
          <wp:effectExtent l="0" t="0" r="0" b="0"/>
          <wp:docPr id="143" name="Picture 9"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225556">
      <w:t xml:space="preserve"> </w:t>
    </w:r>
  </w:p>
  <w:p w14:paraId="69A9EAAB" w14:textId="77777777" w:rsidR="00252B88" w:rsidRPr="00252B88" w:rsidRDefault="00252B88" w:rsidP="003D251B">
    <w:pPr>
      <w:pStyle w:val="Header"/>
      <w:tabs>
        <w:tab w:val="clear" w:pos="4513"/>
      </w:tabs>
      <w:jc w:val="right"/>
      <w:rPr>
        <w:b/>
        <w:bCs/>
        <w:color w:val="00B050"/>
        <w:sz w:val="4"/>
        <w:szCs w:val="4"/>
      </w:rPr>
    </w:pPr>
  </w:p>
  <w:p w14:paraId="369C8D58" w14:textId="77777777" w:rsidR="003D251B" w:rsidRPr="003D251B" w:rsidRDefault="003D251B" w:rsidP="003D251B">
    <w:pPr>
      <w:pStyle w:val="Header"/>
      <w:tabs>
        <w:tab w:val="clear" w:pos="4513"/>
      </w:tabs>
      <w:jc w:val="right"/>
      <w:rPr>
        <w:b/>
        <w:bCs/>
        <w:color w:val="00B050"/>
      </w:rPr>
    </w:pPr>
    <w:r w:rsidRPr="003D251B">
      <w:rPr>
        <w:b/>
        <w:bCs/>
        <w:color w:val="00B050"/>
      </w:rPr>
      <w:t xml:space="preserve">School </w:t>
    </w:r>
    <w:r w:rsidR="009B63DA">
      <w:rPr>
        <w:b/>
        <w:bCs/>
        <w:color w:val="00B050"/>
      </w:rPr>
      <w:t xml:space="preserve">Safeguarding </w:t>
    </w:r>
    <w:r w:rsidRPr="003D251B">
      <w:rPr>
        <w:b/>
        <w:bCs/>
        <w:color w:val="00B050"/>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256"/>
    <w:multiLevelType w:val="hybridMultilevel"/>
    <w:tmpl w:val="1EF0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B41D4"/>
    <w:multiLevelType w:val="hybridMultilevel"/>
    <w:tmpl w:val="336E587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9145AA3"/>
    <w:multiLevelType w:val="multilevel"/>
    <w:tmpl w:val="044E7CA2"/>
    <w:lvl w:ilvl="0">
      <w:start w:val="7"/>
      <w:numFmt w:val="decimal"/>
      <w:lvlText w:val="%1"/>
      <w:lvlJc w:val="left"/>
      <w:pPr>
        <w:ind w:left="360" w:hanging="360"/>
      </w:pPr>
      <w:rPr>
        <w:rFonts w:hint="default"/>
        <w:color w:val="000000"/>
      </w:rPr>
    </w:lvl>
    <w:lvl w:ilvl="1">
      <w:start w:val="7"/>
      <w:numFmt w:val="decimal"/>
      <w:lvlText w:val="%1.%2"/>
      <w:lvlJc w:val="left"/>
      <w:pPr>
        <w:ind w:left="720" w:hanging="720"/>
      </w:pPr>
      <w:rPr>
        <w:rFonts w:hint="default"/>
        <w:b/>
        <w:bCs/>
        <w:color w:val="000000"/>
        <w:sz w:val="22"/>
        <w:szCs w:val="22"/>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1B787AA7"/>
    <w:multiLevelType w:val="hybridMultilevel"/>
    <w:tmpl w:val="46440EC2"/>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0103F6B"/>
    <w:multiLevelType w:val="hybridMultilevel"/>
    <w:tmpl w:val="479EC7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21E166A"/>
    <w:multiLevelType w:val="hybridMultilevel"/>
    <w:tmpl w:val="30882D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2A1"/>
    <w:multiLevelType w:val="hybridMultilevel"/>
    <w:tmpl w:val="AE46632A"/>
    <w:lvl w:ilvl="0" w:tplc="A822A8FC">
      <w:start w:val="1"/>
      <w:numFmt w:val="bullet"/>
      <w:lvlText w:val=""/>
      <w:lvlJc w:val="left"/>
      <w:pPr>
        <w:ind w:left="1211" w:hanging="360"/>
      </w:pPr>
      <w:rPr>
        <w:rFonts w:ascii="Symbol" w:hAnsi="Symbol" w:hint="default"/>
        <w:sz w:val="22"/>
        <w:szCs w:val="22"/>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8" w15:restartNumberingAfterBreak="0">
    <w:nsid w:val="2FED4ED0"/>
    <w:multiLevelType w:val="multilevel"/>
    <w:tmpl w:val="E010812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D72015"/>
    <w:multiLevelType w:val="hybridMultilevel"/>
    <w:tmpl w:val="2D102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2DD1260"/>
    <w:multiLevelType w:val="hybridMultilevel"/>
    <w:tmpl w:val="CC36F152"/>
    <w:lvl w:ilvl="0" w:tplc="08090001">
      <w:start w:val="1"/>
      <w:numFmt w:val="bullet"/>
      <w:lvlText w:val=""/>
      <w:lvlJc w:val="left"/>
      <w:pPr>
        <w:ind w:left="1429" w:hanging="360"/>
      </w:pPr>
      <w:rPr>
        <w:rFonts w:ascii="Symbol" w:hAnsi="Symbol" w:hint="default"/>
      </w:rPr>
    </w:lvl>
    <w:lvl w:ilvl="1" w:tplc="0F4AF02E">
      <w:numFmt w:val="bullet"/>
      <w:lvlText w:val="-"/>
      <w:lvlJc w:val="left"/>
      <w:pPr>
        <w:ind w:left="2149" w:hanging="36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4074"/>
    <w:multiLevelType w:val="hybridMultilevel"/>
    <w:tmpl w:val="9D625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D909D9"/>
    <w:multiLevelType w:val="hybridMultilevel"/>
    <w:tmpl w:val="D09C7A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1F93796"/>
    <w:multiLevelType w:val="hybridMultilevel"/>
    <w:tmpl w:val="2D1841C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5"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33B15"/>
    <w:multiLevelType w:val="hybridMultilevel"/>
    <w:tmpl w:val="B44C3BA4"/>
    <w:lvl w:ilvl="0" w:tplc="7040A576">
      <w:start w:val="1"/>
      <w:numFmt w:val="bullet"/>
      <w:lvlText w:val=""/>
      <w:lvlJc w:val="left"/>
      <w:pPr>
        <w:ind w:left="10283"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F57F5"/>
    <w:multiLevelType w:val="hybridMultilevel"/>
    <w:tmpl w:val="89B6A94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8" w15:restartNumberingAfterBreak="0">
    <w:nsid w:val="516C6934"/>
    <w:multiLevelType w:val="hybridMultilevel"/>
    <w:tmpl w:val="BC602A16"/>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AB4089"/>
    <w:multiLevelType w:val="hybridMultilevel"/>
    <w:tmpl w:val="0ED438A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0" w15:restartNumberingAfterBreak="0">
    <w:nsid w:val="55D92F1F"/>
    <w:multiLevelType w:val="hybridMultilevel"/>
    <w:tmpl w:val="2C040986"/>
    <w:lvl w:ilvl="0" w:tplc="08090001">
      <w:start w:val="1"/>
      <w:numFmt w:val="bullet"/>
      <w:lvlText w:val=""/>
      <w:lvlJc w:val="left"/>
      <w:pPr>
        <w:ind w:left="2567" w:hanging="360"/>
      </w:pPr>
      <w:rPr>
        <w:rFonts w:ascii="Symbol" w:hAnsi="Symbol" w:hint="default"/>
      </w:rPr>
    </w:lvl>
    <w:lvl w:ilvl="1" w:tplc="FFFFFFFF" w:tentative="1">
      <w:start w:val="1"/>
      <w:numFmt w:val="bullet"/>
      <w:lvlText w:val="o"/>
      <w:lvlJc w:val="left"/>
      <w:pPr>
        <w:ind w:left="3287" w:hanging="360"/>
      </w:pPr>
      <w:rPr>
        <w:rFonts w:ascii="Courier New" w:hAnsi="Courier New" w:cs="Courier New" w:hint="default"/>
      </w:rPr>
    </w:lvl>
    <w:lvl w:ilvl="2" w:tplc="FFFFFFFF" w:tentative="1">
      <w:start w:val="1"/>
      <w:numFmt w:val="bullet"/>
      <w:lvlText w:val=""/>
      <w:lvlJc w:val="left"/>
      <w:pPr>
        <w:ind w:left="4007" w:hanging="360"/>
      </w:pPr>
      <w:rPr>
        <w:rFonts w:ascii="Wingdings" w:hAnsi="Wingdings" w:hint="default"/>
      </w:rPr>
    </w:lvl>
    <w:lvl w:ilvl="3" w:tplc="FFFFFFFF" w:tentative="1">
      <w:start w:val="1"/>
      <w:numFmt w:val="bullet"/>
      <w:lvlText w:val=""/>
      <w:lvlJc w:val="left"/>
      <w:pPr>
        <w:ind w:left="4727" w:hanging="360"/>
      </w:pPr>
      <w:rPr>
        <w:rFonts w:ascii="Symbol" w:hAnsi="Symbol" w:hint="default"/>
      </w:rPr>
    </w:lvl>
    <w:lvl w:ilvl="4" w:tplc="FFFFFFFF" w:tentative="1">
      <w:start w:val="1"/>
      <w:numFmt w:val="bullet"/>
      <w:lvlText w:val="o"/>
      <w:lvlJc w:val="left"/>
      <w:pPr>
        <w:ind w:left="5447" w:hanging="360"/>
      </w:pPr>
      <w:rPr>
        <w:rFonts w:ascii="Courier New" w:hAnsi="Courier New" w:cs="Courier New" w:hint="default"/>
      </w:rPr>
    </w:lvl>
    <w:lvl w:ilvl="5" w:tplc="FFFFFFFF" w:tentative="1">
      <w:start w:val="1"/>
      <w:numFmt w:val="bullet"/>
      <w:lvlText w:val=""/>
      <w:lvlJc w:val="left"/>
      <w:pPr>
        <w:ind w:left="6167" w:hanging="360"/>
      </w:pPr>
      <w:rPr>
        <w:rFonts w:ascii="Wingdings" w:hAnsi="Wingdings" w:hint="default"/>
      </w:rPr>
    </w:lvl>
    <w:lvl w:ilvl="6" w:tplc="FFFFFFFF" w:tentative="1">
      <w:start w:val="1"/>
      <w:numFmt w:val="bullet"/>
      <w:lvlText w:val=""/>
      <w:lvlJc w:val="left"/>
      <w:pPr>
        <w:ind w:left="6887" w:hanging="360"/>
      </w:pPr>
      <w:rPr>
        <w:rFonts w:ascii="Symbol" w:hAnsi="Symbol" w:hint="default"/>
      </w:rPr>
    </w:lvl>
    <w:lvl w:ilvl="7" w:tplc="FFFFFFFF" w:tentative="1">
      <w:start w:val="1"/>
      <w:numFmt w:val="bullet"/>
      <w:lvlText w:val="o"/>
      <w:lvlJc w:val="left"/>
      <w:pPr>
        <w:ind w:left="7607" w:hanging="360"/>
      </w:pPr>
      <w:rPr>
        <w:rFonts w:ascii="Courier New" w:hAnsi="Courier New" w:cs="Courier New" w:hint="default"/>
      </w:rPr>
    </w:lvl>
    <w:lvl w:ilvl="8" w:tplc="FFFFFFFF" w:tentative="1">
      <w:start w:val="1"/>
      <w:numFmt w:val="bullet"/>
      <w:lvlText w:val=""/>
      <w:lvlJc w:val="left"/>
      <w:pPr>
        <w:ind w:left="8327" w:hanging="360"/>
      </w:pPr>
      <w:rPr>
        <w:rFonts w:ascii="Wingdings" w:hAnsi="Wingdings" w:hint="default"/>
      </w:rPr>
    </w:lvl>
  </w:abstractNum>
  <w:abstractNum w:abstractNumId="21" w15:restartNumberingAfterBreak="0">
    <w:nsid w:val="560A0B79"/>
    <w:multiLevelType w:val="hybridMultilevel"/>
    <w:tmpl w:val="90C2C4AC"/>
    <w:lvl w:ilvl="0" w:tplc="08090001">
      <w:start w:val="1"/>
      <w:numFmt w:val="bullet"/>
      <w:lvlText w:val=""/>
      <w:lvlJc w:val="left"/>
      <w:pPr>
        <w:ind w:left="1287" w:hanging="360"/>
      </w:pPr>
      <w:rPr>
        <w:rFonts w:ascii="Symbol" w:hAnsi="Symbol" w:hint="default"/>
      </w:rPr>
    </w:lvl>
    <w:lvl w:ilvl="1" w:tplc="73982AF4">
      <w:numFmt w:val="bullet"/>
      <w:lvlText w:val="•"/>
      <w:lvlJc w:val="left"/>
      <w:pPr>
        <w:ind w:left="2007" w:hanging="360"/>
      </w:pPr>
      <w:rPr>
        <w:rFonts w:ascii="Arial" w:eastAsia="Calibr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A5B2ABE"/>
    <w:multiLevelType w:val="hybridMultilevel"/>
    <w:tmpl w:val="A954AB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37019B3"/>
    <w:multiLevelType w:val="hybridMultilevel"/>
    <w:tmpl w:val="4C34B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46946"/>
    <w:multiLevelType w:val="hybridMultilevel"/>
    <w:tmpl w:val="C31C7A22"/>
    <w:lvl w:ilvl="0" w:tplc="08090001">
      <w:start w:val="1"/>
      <w:numFmt w:val="bullet"/>
      <w:lvlText w:val=""/>
      <w:lvlJc w:val="left"/>
      <w:pPr>
        <w:ind w:left="6173" w:hanging="360"/>
      </w:pPr>
      <w:rPr>
        <w:rFonts w:ascii="Symbol" w:hAnsi="Symbol" w:hint="default"/>
      </w:rPr>
    </w:lvl>
    <w:lvl w:ilvl="1" w:tplc="08090003">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25" w15:restartNumberingAfterBreak="0">
    <w:nsid w:val="6B4E5F74"/>
    <w:multiLevelType w:val="hybridMultilevel"/>
    <w:tmpl w:val="06428A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C621F"/>
    <w:multiLevelType w:val="hybridMultilevel"/>
    <w:tmpl w:val="A446B0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8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F5D4E"/>
    <w:multiLevelType w:val="multilevel"/>
    <w:tmpl w:val="20A84AB6"/>
    <w:lvl w:ilvl="0">
      <w:start w:val="1"/>
      <w:numFmt w:val="decimal"/>
      <w:lvlText w:val="%1.0"/>
      <w:lvlJc w:val="left"/>
      <w:pPr>
        <w:ind w:left="564" w:hanging="564"/>
      </w:pPr>
      <w:rPr>
        <w:rFonts w:eastAsia="Calibri" w:hint="default"/>
        <w:color w:val="auto"/>
        <w:sz w:val="22"/>
        <w:u w:val="none"/>
      </w:rPr>
    </w:lvl>
    <w:lvl w:ilvl="1">
      <w:start w:val="1"/>
      <w:numFmt w:val="decimal"/>
      <w:lvlText w:val="%1.%2"/>
      <w:lvlJc w:val="left"/>
      <w:pPr>
        <w:ind w:left="1284" w:hanging="564"/>
      </w:pPr>
      <w:rPr>
        <w:rFonts w:eastAsia="Calibri" w:hint="default"/>
        <w:color w:val="0000FF"/>
        <w:sz w:val="22"/>
        <w:u w:val="single"/>
      </w:rPr>
    </w:lvl>
    <w:lvl w:ilvl="2">
      <w:start w:val="1"/>
      <w:numFmt w:val="decimal"/>
      <w:lvlText w:val="%1.%2.%3"/>
      <w:lvlJc w:val="left"/>
      <w:pPr>
        <w:ind w:left="2160" w:hanging="720"/>
      </w:pPr>
      <w:rPr>
        <w:rFonts w:eastAsia="Calibri" w:hint="default"/>
        <w:color w:val="0000FF"/>
        <w:sz w:val="22"/>
        <w:u w:val="single"/>
      </w:rPr>
    </w:lvl>
    <w:lvl w:ilvl="3">
      <w:start w:val="1"/>
      <w:numFmt w:val="decimal"/>
      <w:lvlText w:val="%1.%2.%3.%4"/>
      <w:lvlJc w:val="left"/>
      <w:pPr>
        <w:ind w:left="3240" w:hanging="1080"/>
      </w:pPr>
      <w:rPr>
        <w:rFonts w:eastAsia="Calibri" w:hint="default"/>
        <w:color w:val="0000FF"/>
        <w:sz w:val="22"/>
        <w:u w:val="single"/>
      </w:rPr>
    </w:lvl>
    <w:lvl w:ilvl="4">
      <w:start w:val="1"/>
      <w:numFmt w:val="decimal"/>
      <w:lvlText w:val="%1.%2.%3.%4.%5"/>
      <w:lvlJc w:val="left"/>
      <w:pPr>
        <w:ind w:left="3960" w:hanging="1080"/>
      </w:pPr>
      <w:rPr>
        <w:rFonts w:eastAsia="Calibri" w:hint="default"/>
        <w:color w:val="0000FF"/>
        <w:sz w:val="22"/>
        <w:u w:val="single"/>
      </w:rPr>
    </w:lvl>
    <w:lvl w:ilvl="5">
      <w:start w:val="1"/>
      <w:numFmt w:val="decimal"/>
      <w:lvlText w:val="%1.%2.%3.%4.%5.%6"/>
      <w:lvlJc w:val="left"/>
      <w:pPr>
        <w:ind w:left="5040" w:hanging="1440"/>
      </w:pPr>
      <w:rPr>
        <w:rFonts w:eastAsia="Calibri" w:hint="default"/>
        <w:color w:val="0000FF"/>
        <w:sz w:val="22"/>
        <w:u w:val="single"/>
      </w:rPr>
    </w:lvl>
    <w:lvl w:ilvl="6">
      <w:start w:val="1"/>
      <w:numFmt w:val="decimal"/>
      <w:lvlText w:val="%1.%2.%3.%4.%5.%6.%7"/>
      <w:lvlJc w:val="left"/>
      <w:pPr>
        <w:ind w:left="5760" w:hanging="1440"/>
      </w:pPr>
      <w:rPr>
        <w:rFonts w:eastAsia="Calibri" w:hint="default"/>
        <w:color w:val="0000FF"/>
        <w:sz w:val="22"/>
        <w:u w:val="single"/>
      </w:rPr>
    </w:lvl>
    <w:lvl w:ilvl="7">
      <w:start w:val="1"/>
      <w:numFmt w:val="decimal"/>
      <w:lvlText w:val="%1.%2.%3.%4.%5.%6.%7.%8"/>
      <w:lvlJc w:val="left"/>
      <w:pPr>
        <w:ind w:left="6840" w:hanging="1800"/>
      </w:pPr>
      <w:rPr>
        <w:rFonts w:eastAsia="Calibri" w:hint="default"/>
        <w:color w:val="0000FF"/>
        <w:sz w:val="22"/>
        <w:u w:val="single"/>
      </w:rPr>
    </w:lvl>
    <w:lvl w:ilvl="8">
      <w:start w:val="1"/>
      <w:numFmt w:val="decimal"/>
      <w:lvlText w:val="%1.%2.%3.%4.%5.%6.%7.%8.%9"/>
      <w:lvlJc w:val="left"/>
      <w:pPr>
        <w:ind w:left="7560" w:hanging="1800"/>
      </w:pPr>
      <w:rPr>
        <w:rFonts w:eastAsia="Calibri" w:hint="default"/>
        <w:color w:val="0000FF"/>
        <w:sz w:val="22"/>
        <w:u w:val="single"/>
      </w:rPr>
    </w:lvl>
  </w:abstractNum>
  <w:abstractNum w:abstractNumId="28" w15:restartNumberingAfterBreak="0">
    <w:nsid w:val="6E2A235B"/>
    <w:multiLevelType w:val="hybridMultilevel"/>
    <w:tmpl w:val="B9D0CF82"/>
    <w:lvl w:ilvl="0" w:tplc="08090001">
      <w:start w:val="1"/>
      <w:numFmt w:val="bullet"/>
      <w:lvlText w:val=""/>
      <w:lvlJc w:val="left"/>
      <w:pPr>
        <w:ind w:left="6337"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9" w15:restartNumberingAfterBreak="0">
    <w:nsid w:val="720E5222"/>
    <w:multiLevelType w:val="hybridMultilevel"/>
    <w:tmpl w:val="D27ECDFC"/>
    <w:lvl w:ilvl="0" w:tplc="08090001">
      <w:start w:val="1"/>
      <w:numFmt w:val="bullet"/>
      <w:lvlText w:val=""/>
      <w:lvlJc w:val="left"/>
      <w:pPr>
        <w:ind w:left="1035" w:hanging="360"/>
      </w:pPr>
      <w:rPr>
        <w:rFonts w:ascii="Symbol" w:hAnsi="Symbol" w:hint="default"/>
      </w:rPr>
    </w:lvl>
    <w:lvl w:ilvl="1" w:tplc="08090001">
      <w:start w:val="1"/>
      <w:numFmt w:val="bullet"/>
      <w:lvlText w:val=""/>
      <w:lvlJc w:val="left"/>
      <w:pPr>
        <w:ind w:left="1755" w:hanging="360"/>
      </w:pPr>
      <w:rPr>
        <w:rFonts w:ascii="Symbol" w:hAnsi="Symbol" w:hint="default"/>
      </w:rPr>
    </w:lvl>
    <w:lvl w:ilvl="2" w:tplc="08090005">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0" w15:restartNumberingAfterBreak="0">
    <w:nsid w:val="721C7BEE"/>
    <w:multiLevelType w:val="hybridMultilevel"/>
    <w:tmpl w:val="475A9B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70765"/>
    <w:multiLevelType w:val="hybridMultilevel"/>
    <w:tmpl w:val="EA36B0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780097"/>
    <w:multiLevelType w:val="hybridMultilevel"/>
    <w:tmpl w:val="ACD26682"/>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abstractNum w:abstractNumId="34" w15:restartNumberingAfterBreak="0">
    <w:nsid w:val="78047E12"/>
    <w:multiLevelType w:val="hybridMultilevel"/>
    <w:tmpl w:val="B2C8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C46F8"/>
    <w:multiLevelType w:val="hybridMultilevel"/>
    <w:tmpl w:val="762C18EE"/>
    <w:lvl w:ilvl="0" w:tplc="08090001">
      <w:start w:val="1"/>
      <w:numFmt w:val="bullet"/>
      <w:lvlText w:val=""/>
      <w:lvlJc w:val="left"/>
      <w:pPr>
        <w:ind w:left="1856" w:hanging="360"/>
      </w:pPr>
      <w:rPr>
        <w:rFonts w:ascii="Symbol" w:hAnsi="Symbol" w:hint="default"/>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num w:numId="1" w16cid:durableId="1094399285">
    <w:abstractNumId w:val="31"/>
  </w:num>
  <w:num w:numId="2" w16cid:durableId="429738502">
    <w:abstractNumId w:val="16"/>
  </w:num>
  <w:num w:numId="3" w16cid:durableId="1157260868">
    <w:abstractNumId w:val="28"/>
  </w:num>
  <w:num w:numId="4" w16cid:durableId="343215270">
    <w:abstractNumId w:val="23"/>
  </w:num>
  <w:num w:numId="5" w16cid:durableId="1575893686">
    <w:abstractNumId w:val="15"/>
  </w:num>
  <w:num w:numId="6" w16cid:durableId="29383588">
    <w:abstractNumId w:val="19"/>
  </w:num>
  <w:num w:numId="7" w16cid:durableId="1682513433">
    <w:abstractNumId w:val="3"/>
  </w:num>
  <w:num w:numId="8" w16cid:durableId="1610047316">
    <w:abstractNumId w:val="0"/>
  </w:num>
  <w:num w:numId="9" w16cid:durableId="1240408142">
    <w:abstractNumId w:val="4"/>
  </w:num>
  <w:num w:numId="10" w16cid:durableId="800536245">
    <w:abstractNumId w:val="25"/>
  </w:num>
  <w:num w:numId="11" w16cid:durableId="1839034127">
    <w:abstractNumId w:val="29"/>
  </w:num>
  <w:num w:numId="12" w16cid:durableId="214199582">
    <w:abstractNumId w:val="10"/>
  </w:num>
  <w:num w:numId="13" w16cid:durableId="405615018">
    <w:abstractNumId w:val="32"/>
  </w:num>
  <w:num w:numId="14" w16cid:durableId="190186055">
    <w:abstractNumId w:val="22"/>
  </w:num>
  <w:num w:numId="15" w16cid:durableId="87042379">
    <w:abstractNumId w:val="11"/>
  </w:num>
  <w:num w:numId="16" w16cid:durableId="1270817491">
    <w:abstractNumId w:val="9"/>
  </w:num>
  <w:num w:numId="17" w16cid:durableId="633488596">
    <w:abstractNumId w:val="7"/>
  </w:num>
  <w:num w:numId="18" w16cid:durableId="756438804">
    <w:abstractNumId w:val="24"/>
  </w:num>
  <w:num w:numId="19" w16cid:durableId="1087772424">
    <w:abstractNumId w:val="20"/>
  </w:num>
  <w:num w:numId="20" w16cid:durableId="613365292">
    <w:abstractNumId w:val="14"/>
  </w:num>
  <w:num w:numId="21" w16cid:durableId="556598821">
    <w:abstractNumId w:val="17"/>
  </w:num>
  <w:num w:numId="22" w16cid:durableId="1275867271">
    <w:abstractNumId w:val="33"/>
  </w:num>
  <w:num w:numId="23" w16cid:durableId="530848367">
    <w:abstractNumId w:val="2"/>
  </w:num>
  <w:num w:numId="24" w16cid:durableId="1466894676">
    <w:abstractNumId w:val="12"/>
  </w:num>
  <w:num w:numId="25" w16cid:durableId="2078816283">
    <w:abstractNumId w:val="30"/>
  </w:num>
  <w:num w:numId="26" w16cid:durableId="998924925">
    <w:abstractNumId w:val="1"/>
  </w:num>
  <w:num w:numId="27" w16cid:durableId="113836222">
    <w:abstractNumId w:val="13"/>
  </w:num>
  <w:num w:numId="28" w16cid:durableId="961421554">
    <w:abstractNumId w:val="8"/>
  </w:num>
  <w:num w:numId="29" w16cid:durableId="2142112609">
    <w:abstractNumId w:val="18"/>
  </w:num>
  <w:num w:numId="30" w16cid:durableId="1882085971">
    <w:abstractNumId w:val="35"/>
  </w:num>
  <w:num w:numId="31" w16cid:durableId="309670954">
    <w:abstractNumId w:val="34"/>
  </w:num>
  <w:num w:numId="32" w16cid:durableId="679695210">
    <w:abstractNumId w:val="6"/>
  </w:num>
  <w:num w:numId="33" w16cid:durableId="277614475">
    <w:abstractNumId w:val="21"/>
  </w:num>
  <w:num w:numId="34" w16cid:durableId="390811331">
    <w:abstractNumId w:val="26"/>
  </w:num>
  <w:num w:numId="35" w16cid:durableId="1662156273">
    <w:abstractNumId w:val="5"/>
  </w:num>
  <w:num w:numId="36" w16cid:durableId="15317974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2"/>
    <w:rsid w:val="00000734"/>
    <w:rsid w:val="00001A1C"/>
    <w:rsid w:val="00002355"/>
    <w:rsid w:val="00002C10"/>
    <w:rsid w:val="00003617"/>
    <w:rsid w:val="00004553"/>
    <w:rsid w:val="00006239"/>
    <w:rsid w:val="00006893"/>
    <w:rsid w:val="00007735"/>
    <w:rsid w:val="000079E7"/>
    <w:rsid w:val="00007F64"/>
    <w:rsid w:val="0001020A"/>
    <w:rsid w:val="000103B7"/>
    <w:rsid w:val="000104C8"/>
    <w:rsid w:val="00010C72"/>
    <w:rsid w:val="0001247A"/>
    <w:rsid w:val="00013042"/>
    <w:rsid w:val="00013180"/>
    <w:rsid w:val="0001367C"/>
    <w:rsid w:val="000144D8"/>
    <w:rsid w:val="00014A1F"/>
    <w:rsid w:val="00014AA1"/>
    <w:rsid w:val="00015428"/>
    <w:rsid w:val="000166C1"/>
    <w:rsid w:val="000170A1"/>
    <w:rsid w:val="000177BF"/>
    <w:rsid w:val="00017ADA"/>
    <w:rsid w:val="00017CF4"/>
    <w:rsid w:val="000209C5"/>
    <w:rsid w:val="00020C20"/>
    <w:rsid w:val="00020E79"/>
    <w:rsid w:val="00020EA5"/>
    <w:rsid w:val="00022743"/>
    <w:rsid w:val="00022888"/>
    <w:rsid w:val="0002313E"/>
    <w:rsid w:val="00024F0F"/>
    <w:rsid w:val="0002619D"/>
    <w:rsid w:val="00026A08"/>
    <w:rsid w:val="00026CB6"/>
    <w:rsid w:val="00026E6B"/>
    <w:rsid w:val="000272BA"/>
    <w:rsid w:val="00027A71"/>
    <w:rsid w:val="00030947"/>
    <w:rsid w:val="00030F1C"/>
    <w:rsid w:val="00031C8E"/>
    <w:rsid w:val="00034FB9"/>
    <w:rsid w:val="00035961"/>
    <w:rsid w:val="000369C9"/>
    <w:rsid w:val="000370F4"/>
    <w:rsid w:val="00037220"/>
    <w:rsid w:val="0003764A"/>
    <w:rsid w:val="00037665"/>
    <w:rsid w:val="00037763"/>
    <w:rsid w:val="00037CFC"/>
    <w:rsid w:val="00040E96"/>
    <w:rsid w:val="0004150B"/>
    <w:rsid w:val="00041A74"/>
    <w:rsid w:val="00042F72"/>
    <w:rsid w:val="00043A3A"/>
    <w:rsid w:val="00043C22"/>
    <w:rsid w:val="00043D05"/>
    <w:rsid w:val="000444FD"/>
    <w:rsid w:val="00044F15"/>
    <w:rsid w:val="00045CE6"/>
    <w:rsid w:val="00046EF7"/>
    <w:rsid w:val="00046F4C"/>
    <w:rsid w:val="000471B5"/>
    <w:rsid w:val="00047DEA"/>
    <w:rsid w:val="00050524"/>
    <w:rsid w:val="00052AAE"/>
    <w:rsid w:val="000536F8"/>
    <w:rsid w:val="00053915"/>
    <w:rsid w:val="00053AD1"/>
    <w:rsid w:val="00053C4F"/>
    <w:rsid w:val="00055253"/>
    <w:rsid w:val="000562D0"/>
    <w:rsid w:val="000570B8"/>
    <w:rsid w:val="00060161"/>
    <w:rsid w:val="00060623"/>
    <w:rsid w:val="000606F1"/>
    <w:rsid w:val="000610F6"/>
    <w:rsid w:val="00061375"/>
    <w:rsid w:val="00061D72"/>
    <w:rsid w:val="00061E3E"/>
    <w:rsid w:val="000621BC"/>
    <w:rsid w:val="00062769"/>
    <w:rsid w:val="0006284E"/>
    <w:rsid w:val="00063725"/>
    <w:rsid w:val="000642F7"/>
    <w:rsid w:val="00064631"/>
    <w:rsid w:val="000658C6"/>
    <w:rsid w:val="000662AF"/>
    <w:rsid w:val="00066472"/>
    <w:rsid w:val="000669A5"/>
    <w:rsid w:val="000709D8"/>
    <w:rsid w:val="00071110"/>
    <w:rsid w:val="0007119D"/>
    <w:rsid w:val="0007168F"/>
    <w:rsid w:val="000733F7"/>
    <w:rsid w:val="00074326"/>
    <w:rsid w:val="00076CE5"/>
    <w:rsid w:val="00077DC4"/>
    <w:rsid w:val="0008142A"/>
    <w:rsid w:val="00081AA2"/>
    <w:rsid w:val="00081BC6"/>
    <w:rsid w:val="00082568"/>
    <w:rsid w:val="000829DA"/>
    <w:rsid w:val="000838CE"/>
    <w:rsid w:val="00083CF4"/>
    <w:rsid w:val="000846D6"/>
    <w:rsid w:val="000863D4"/>
    <w:rsid w:val="00086FF4"/>
    <w:rsid w:val="00087906"/>
    <w:rsid w:val="00091DDC"/>
    <w:rsid w:val="00091DFA"/>
    <w:rsid w:val="0009339E"/>
    <w:rsid w:val="0009433C"/>
    <w:rsid w:val="00094A37"/>
    <w:rsid w:val="00094C1C"/>
    <w:rsid w:val="00095995"/>
    <w:rsid w:val="00095EC5"/>
    <w:rsid w:val="00095FE6"/>
    <w:rsid w:val="00096309"/>
    <w:rsid w:val="00096EBB"/>
    <w:rsid w:val="00096FD9"/>
    <w:rsid w:val="00097E38"/>
    <w:rsid w:val="000A13A9"/>
    <w:rsid w:val="000A154C"/>
    <w:rsid w:val="000A2243"/>
    <w:rsid w:val="000A27CC"/>
    <w:rsid w:val="000A3641"/>
    <w:rsid w:val="000A4D8B"/>
    <w:rsid w:val="000A7A9A"/>
    <w:rsid w:val="000B00C2"/>
    <w:rsid w:val="000B01FB"/>
    <w:rsid w:val="000B0CFE"/>
    <w:rsid w:val="000B1789"/>
    <w:rsid w:val="000B1EA2"/>
    <w:rsid w:val="000B2D4E"/>
    <w:rsid w:val="000B4BBE"/>
    <w:rsid w:val="000B6232"/>
    <w:rsid w:val="000B62BC"/>
    <w:rsid w:val="000B6840"/>
    <w:rsid w:val="000B6FAF"/>
    <w:rsid w:val="000B71BB"/>
    <w:rsid w:val="000B739E"/>
    <w:rsid w:val="000B75DF"/>
    <w:rsid w:val="000C08CC"/>
    <w:rsid w:val="000C0D66"/>
    <w:rsid w:val="000C10BF"/>
    <w:rsid w:val="000C1792"/>
    <w:rsid w:val="000C269D"/>
    <w:rsid w:val="000C2AB9"/>
    <w:rsid w:val="000C2FBB"/>
    <w:rsid w:val="000C3444"/>
    <w:rsid w:val="000C3917"/>
    <w:rsid w:val="000C39C6"/>
    <w:rsid w:val="000C4379"/>
    <w:rsid w:val="000C43FC"/>
    <w:rsid w:val="000C46C3"/>
    <w:rsid w:val="000C5280"/>
    <w:rsid w:val="000C5577"/>
    <w:rsid w:val="000C59AC"/>
    <w:rsid w:val="000C62A2"/>
    <w:rsid w:val="000C67B8"/>
    <w:rsid w:val="000C73D2"/>
    <w:rsid w:val="000C7576"/>
    <w:rsid w:val="000C77DD"/>
    <w:rsid w:val="000D014B"/>
    <w:rsid w:val="000D0A2A"/>
    <w:rsid w:val="000D1291"/>
    <w:rsid w:val="000D142C"/>
    <w:rsid w:val="000D2490"/>
    <w:rsid w:val="000D2ED8"/>
    <w:rsid w:val="000D37A7"/>
    <w:rsid w:val="000D3884"/>
    <w:rsid w:val="000D3A50"/>
    <w:rsid w:val="000D4A13"/>
    <w:rsid w:val="000D6A47"/>
    <w:rsid w:val="000D6EC3"/>
    <w:rsid w:val="000D7BA5"/>
    <w:rsid w:val="000D7F59"/>
    <w:rsid w:val="000E10A4"/>
    <w:rsid w:val="000E19F2"/>
    <w:rsid w:val="000E1A11"/>
    <w:rsid w:val="000E1AE8"/>
    <w:rsid w:val="000E1E4B"/>
    <w:rsid w:val="000E1F18"/>
    <w:rsid w:val="000E2F02"/>
    <w:rsid w:val="000E3521"/>
    <w:rsid w:val="000E3B8B"/>
    <w:rsid w:val="000E4227"/>
    <w:rsid w:val="000E5A16"/>
    <w:rsid w:val="000E5D46"/>
    <w:rsid w:val="000E6191"/>
    <w:rsid w:val="000E654A"/>
    <w:rsid w:val="000E6710"/>
    <w:rsid w:val="000E6F54"/>
    <w:rsid w:val="000E7662"/>
    <w:rsid w:val="000E77DD"/>
    <w:rsid w:val="000E7E02"/>
    <w:rsid w:val="000F0E96"/>
    <w:rsid w:val="000F17E9"/>
    <w:rsid w:val="000F1D75"/>
    <w:rsid w:val="000F2DA1"/>
    <w:rsid w:val="000F48FE"/>
    <w:rsid w:val="000F4F7D"/>
    <w:rsid w:val="000F6059"/>
    <w:rsid w:val="000F64B2"/>
    <w:rsid w:val="000F68C0"/>
    <w:rsid w:val="000F68D1"/>
    <w:rsid w:val="0010059B"/>
    <w:rsid w:val="0010238E"/>
    <w:rsid w:val="00104D21"/>
    <w:rsid w:val="00105FFD"/>
    <w:rsid w:val="001064C5"/>
    <w:rsid w:val="00106731"/>
    <w:rsid w:val="001067EF"/>
    <w:rsid w:val="00107B45"/>
    <w:rsid w:val="00110A74"/>
    <w:rsid w:val="00112767"/>
    <w:rsid w:val="001138D7"/>
    <w:rsid w:val="00113BF6"/>
    <w:rsid w:val="00115A02"/>
    <w:rsid w:val="00115EF5"/>
    <w:rsid w:val="001163DD"/>
    <w:rsid w:val="00116981"/>
    <w:rsid w:val="001171F0"/>
    <w:rsid w:val="001174CF"/>
    <w:rsid w:val="0012117C"/>
    <w:rsid w:val="00121EB1"/>
    <w:rsid w:val="00121FFA"/>
    <w:rsid w:val="00123332"/>
    <w:rsid w:val="0012334B"/>
    <w:rsid w:val="00123899"/>
    <w:rsid w:val="00123C6C"/>
    <w:rsid w:val="0012484D"/>
    <w:rsid w:val="001251B4"/>
    <w:rsid w:val="001256DC"/>
    <w:rsid w:val="00125AC6"/>
    <w:rsid w:val="00125EAA"/>
    <w:rsid w:val="00126080"/>
    <w:rsid w:val="0012693D"/>
    <w:rsid w:val="001276B1"/>
    <w:rsid w:val="00127B59"/>
    <w:rsid w:val="0013056D"/>
    <w:rsid w:val="00131AAC"/>
    <w:rsid w:val="00131D8C"/>
    <w:rsid w:val="00133F33"/>
    <w:rsid w:val="00134089"/>
    <w:rsid w:val="0013456D"/>
    <w:rsid w:val="00134E24"/>
    <w:rsid w:val="001351EE"/>
    <w:rsid w:val="0013544B"/>
    <w:rsid w:val="001356F5"/>
    <w:rsid w:val="00137850"/>
    <w:rsid w:val="00137F39"/>
    <w:rsid w:val="00140E66"/>
    <w:rsid w:val="001422C7"/>
    <w:rsid w:val="0014291C"/>
    <w:rsid w:val="00142B06"/>
    <w:rsid w:val="00143465"/>
    <w:rsid w:val="00143AA7"/>
    <w:rsid w:val="001453BC"/>
    <w:rsid w:val="00146672"/>
    <w:rsid w:val="00147450"/>
    <w:rsid w:val="001478C4"/>
    <w:rsid w:val="00150502"/>
    <w:rsid w:val="00150A19"/>
    <w:rsid w:val="001511F7"/>
    <w:rsid w:val="00151363"/>
    <w:rsid w:val="00151623"/>
    <w:rsid w:val="00151B4F"/>
    <w:rsid w:val="00151C35"/>
    <w:rsid w:val="00153087"/>
    <w:rsid w:val="001536B2"/>
    <w:rsid w:val="00153AED"/>
    <w:rsid w:val="00153C3D"/>
    <w:rsid w:val="00153D88"/>
    <w:rsid w:val="001540F0"/>
    <w:rsid w:val="0015477A"/>
    <w:rsid w:val="0015556C"/>
    <w:rsid w:val="0015634B"/>
    <w:rsid w:val="00157D6E"/>
    <w:rsid w:val="001601A7"/>
    <w:rsid w:val="00160BEB"/>
    <w:rsid w:val="00161DDE"/>
    <w:rsid w:val="00162EE4"/>
    <w:rsid w:val="001630C4"/>
    <w:rsid w:val="00163CA0"/>
    <w:rsid w:val="00163D82"/>
    <w:rsid w:val="001649C6"/>
    <w:rsid w:val="00164BF6"/>
    <w:rsid w:val="0016505A"/>
    <w:rsid w:val="00166484"/>
    <w:rsid w:val="001669C3"/>
    <w:rsid w:val="00166A22"/>
    <w:rsid w:val="00167C5B"/>
    <w:rsid w:val="00170CE7"/>
    <w:rsid w:val="00171001"/>
    <w:rsid w:val="001712D4"/>
    <w:rsid w:val="001713AB"/>
    <w:rsid w:val="0017263B"/>
    <w:rsid w:val="00172799"/>
    <w:rsid w:val="00172859"/>
    <w:rsid w:val="00172DFB"/>
    <w:rsid w:val="00172FE2"/>
    <w:rsid w:val="001739A6"/>
    <w:rsid w:val="00173B45"/>
    <w:rsid w:val="00173C5E"/>
    <w:rsid w:val="001744E8"/>
    <w:rsid w:val="001752D1"/>
    <w:rsid w:val="0017565F"/>
    <w:rsid w:val="001802E8"/>
    <w:rsid w:val="001807B4"/>
    <w:rsid w:val="00180EFE"/>
    <w:rsid w:val="0018112E"/>
    <w:rsid w:val="001823AC"/>
    <w:rsid w:val="001843E0"/>
    <w:rsid w:val="0018457C"/>
    <w:rsid w:val="0018504A"/>
    <w:rsid w:val="00185158"/>
    <w:rsid w:val="00185493"/>
    <w:rsid w:val="00185B86"/>
    <w:rsid w:val="00185CEB"/>
    <w:rsid w:val="001865B5"/>
    <w:rsid w:val="0018674D"/>
    <w:rsid w:val="00186A1E"/>
    <w:rsid w:val="00187156"/>
    <w:rsid w:val="00187BFA"/>
    <w:rsid w:val="001903D5"/>
    <w:rsid w:val="00191220"/>
    <w:rsid w:val="0019311E"/>
    <w:rsid w:val="0019323F"/>
    <w:rsid w:val="00193513"/>
    <w:rsid w:val="00193A99"/>
    <w:rsid w:val="001951B2"/>
    <w:rsid w:val="00195306"/>
    <w:rsid w:val="0019631F"/>
    <w:rsid w:val="0019655C"/>
    <w:rsid w:val="00196DA7"/>
    <w:rsid w:val="00197AEE"/>
    <w:rsid w:val="001A059D"/>
    <w:rsid w:val="001A15BB"/>
    <w:rsid w:val="001A3068"/>
    <w:rsid w:val="001A3377"/>
    <w:rsid w:val="001A36AA"/>
    <w:rsid w:val="001A388B"/>
    <w:rsid w:val="001A4606"/>
    <w:rsid w:val="001A5273"/>
    <w:rsid w:val="001A56B0"/>
    <w:rsid w:val="001A6ECE"/>
    <w:rsid w:val="001A75FD"/>
    <w:rsid w:val="001A789A"/>
    <w:rsid w:val="001B0B64"/>
    <w:rsid w:val="001B1447"/>
    <w:rsid w:val="001B1B68"/>
    <w:rsid w:val="001B313F"/>
    <w:rsid w:val="001B31E0"/>
    <w:rsid w:val="001B5892"/>
    <w:rsid w:val="001B59D8"/>
    <w:rsid w:val="001B6AC3"/>
    <w:rsid w:val="001B781A"/>
    <w:rsid w:val="001B7D4E"/>
    <w:rsid w:val="001B7E87"/>
    <w:rsid w:val="001C084C"/>
    <w:rsid w:val="001C09A8"/>
    <w:rsid w:val="001C1BCB"/>
    <w:rsid w:val="001C1C8F"/>
    <w:rsid w:val="001C2732"/>
    <w:rsid w:val="001C3669"/>
    <w:rsid w:val="001C3A93"/>
    <w:rsid w:val="001C4079"/>
    <w:rsid w:val="001C469C"/>
    <w:rsid w:val="001C5166"/>
    <w:rsid w:val="001C55BF"/>
    <w:rsid w:val="001C5679"/>
    <w:rsid w:val="001C584F"/>
    <w:rsid w:val="001C7091"/>
    <w:rsid w:val="001C74C1"/>
    <w:rsid w:val="001C7C13"/>
    <w:rsid w:val="001C7FD9"/>
    <w:rsid w:val="001D19AD"/>
    <w:rsid w:val="001D23B5"/>
    <w:rsid w:val="001D28BF"/>
    <w:rsid w:val="001D29CB"/>
    <w:rsid w:val="001D4E0F"/>
    <w:rsid w:val="001D4F62"/>
    <w:rsid w:val="001D5CD2"/>
    <w:rsid w:val="001D6280"/>
    <w:rsid w:val="001D69C0"/>
    <w:rsid w:val="001D69CB"/>
    <w:rsid w:val="001D6D55"/>
    <w:rsid w:val="001D7033"/>
    <w:rsid w:val="001D72D5"/>
    <w:rsid w:val="001D73AE"/>
    <w:rsid w:val="001E1CF4"/>
    <w:rsid w:val="001E2108"/>
    <w:rsid w:val="001E260B"/>
    <w:rsid w:val="001E31C5"/>
    <w:rsid w:val="001E39DB"/>
    <w:rsid w:val="001E4B57"/>
    <w:rsid w:val="001E5E2B"/>
    <w:rsid w:val="001F04A4"/>
    <w:rsid w:val="001F0E4C"/>
    <w:rsid w:val="001F0ED5"/>
    <w:rsid w:val="001F15D8"/>
    <w:rsid w:val="001F2724"/>
    <w:rsid w:val="001F2DF5"/>
    <w:rsid w:val="001F2FA2"/>
    <w:rsid w:val="001F377C"/>
    <w:rsid w:val="001F4AC2"/>
    <w:rsid w:val="001F57A9"/>
    <w:rsid w:val="001F5D2B"/>
    <w:rsid w:val="001F5D6E"/>
    <w:rsid w:val="001F5F66"/>
    <w:rsid w:val="001F6859"/>
    <w:rsid w:val="001F6C70"/>
    <w:rsid w:val="001F7D73"/>
    <w:rsid w:val="002012AE"/>
    <w:rsid w:val="002029CB"/>
    <w:rsid w:val="00202BE3"/>
    <w:rsid w:val="0020434B"/>
    <w:rsid w:val="00204514"/>
    <w:rsid w:val="002100D7"/>
    <w:rsid w:val="002113F7"/>
    <w:rsid w:val="00212465"/>
    <w:rsid w:val="0021271E"/>
    <w:rsid w:val="00213202"/>
    <w:rsid w:val="0021358C"/>
    <w:rsid w:val="002136CC"/>
    <w:rsid w:val="00213E4B"/>
    <w:rsid w:val="00213F32"/>
    <w:rsid w:val="00214319"/>
    <w:rsid w:val="002155B4"/>
    <w:rsid w:val="0021602E"/>
    <w:rsid w:val="00216777"/>
    <w:rsid w:val="00216C1A"/>
    <w:rsid w:val="00216CE9"/>
    <w:rsid w:val="00216FA1"/>
    <w:rsid w:val="00216FE3"/>
    <w:rsid w:val="00217DE5"/>
    <w:rsid w:val="0022050E"/>
    <w:rsid w:val="002208B1"/>
    <w:rsid w:val="00220CF0"/>
    <w:rsid w:val="00220DE5"/>
    <w:rsid w:val="002213DC"/>
    <w:rsid w:val="00221515"/>
    <w:rsid w:val="00221798"/>
    <w:rsid w:val="00221B50"/>
    <w:rsid w:val="00222603"/>
    <w:rsid w:val="00223046"/>
    <w:rsid w:val="00224777"/>
    <w:rsid w:val="0022488F"/>
    <w:rsid w:val="00225556"/>
    <w:rsid w:val="00225D0D"/>
    <w:rsid w:val="00225E69"/>
    <w:rsid w:val="0022623D"/>
    <w:rsid w:val="002272BB"/>
    <w:rsid w:val="00227A5C"/>
    <w:rsid w:val="00227B50"/>
    <w:rsid w:val="00227FBF"/>
    <w:rsid w:val="002305E0"/>
    <w:rsid w:val="00230796"/>
    <w:rsid w:val="00231C28"/>
    <w:rsid w:val="00234DE3"/>
    <w:rsid w:val="00235231"/>
    <w:rsid w:val="002352EE"/>
    <w:rsid w:val="00235BCB"/>
    <w:rsid w:val="00236CBA"/>
    <w:rsid w:val="00237B3A"/>
    <w:rsid w:val="002401EE"/>
    <w:rsid w:val="002409CC"/>
    <w:rsid w:val="00240D6B"/>
    <w:rsid w:val="00240F0D"/>
    <w:rsid w:val="00241289"/>
    <w:rsid w:val="00241384"/>
    <w:rsid w:val="00241D87"/>
    <w:rsid w:val="00241EE3"/>
    <w:rsid w:val="0024268D"/>
    <w:rsid w:val="0024325F"/>
    <w:rsid w:val="00243853"/>
    <w:rsid w:val="00243BDD"/>
    <w:rsid w:val="0024568F"/>
    <w:rsid w:val="00245ADE"/>
    <w:rsid w:val="00246A05"/>
    <w:rsid w:val="00247170"/>
    <w:rsid w:val="00247D13"/>
    <w:rsid w:val="00247D2C"/>
    <w:rsid w:val="00250677"/>
    <w:rsid w:val="002508C0"/>
    <w:rsid w:val="00251753"/>
    <w:rsid w:val="002517DB"/>
    <w:rsid w:val="002517EB"/>
    <w:rsid w:val="0025214F"/>
    <w:rsid w:val="00252B88"/>
    <w:rsid w:val="00252E30"/>
    <w:rsid w:val="002535CF"/>
    <w:rsid w:val="00253B73"/>
    <w:rsid w:val="00253ECB"/>
    <w:rsid w:val="002548D2"/>
    <w:rsid w:val="00254ECE"/>
    <w:rsid w:val="00255E90"/>
    <w:rsid w:val="00256F56"/>
    <w:rsid w:val="0025705F"/>
    <w:rsid w:val="00260334"/>
    <w:rsid w:val="00261E33"/>
    <w:rsid w:val="00262099"/>
    <w:rsid w:val="0026254E"/>
    <w:rsid w:val="002632AA"/>
    <w:rsid w:val="0026355E"/>
    <w:rsid w:val="002649E3"/>
    <w:rsid w:val="00264B64"/>
    <w:rsid w:val="00265454"/>
    <w:rsid w:val="002655F8"/>
    <w:rsid w:val="00265B49"/>
    <w:rsid w:val="00265F9E"/>
    <w:rsid w:val="002663DA"/>
    <w:rsid w:val="002665DD"/>
    <w:rsid w:val="002713EE"/>
    <w:rsid w:val="0027165A"/>
    <w:rsid w:val="0027268D"/>
    <w:rsid w:val="00272DAC"/>
    <w:rsid w:val="00272F98"/>
    <w:rsid w:val="00273316"/>
    <w:rsid w:val="00273551"/>
    <w:rsid w:val="0027358D"/>
    <w:rsid w:val="002736E7"/>
    <w:rsid w:val="00274B19"/>
    <w:rsid w:val="00275039"/>
    <w:rsid w:val="00275152"/>
    <w:rsid w:val="00275321"/>
    <w:rsid w:val="00275380"/>
    <w:rsid w:val="00275B66"/>
    <w:rsid w:val="00275D47"/>
    <w:rsid w:val="0027631B"/>
    <w:rsid w:val="00276B8C"/>
    <w:rsid w:val="0027723F"/>
    <w:rsid w:val="00277484"/>
    <w:rsid w:val="0028205F"/>
    <w:rsid w:val="002836DF"/>
    <w:rsid w:val="00283951"/>
    <w:rsid w:val="00284BBF"/>
    <w:rsid w:val="00284D8B"/>
    <w:rsid w:val="0028596A"/>
    <w:rsid w:val="00286087"/>
    <w:rsid w:val="002879C4"/>
    <w:rsid w:val="0029131E"/>
    <w:rsid w:val="0029137C"/>
    <w:rsid w:val="0029159B"/>
    <w:rsid w:val="00291B03"/>
    <w:rsid w:val="00291CFF"/>
    <w:rsid w:val="0029294E"/>
    <w:rsid w:val="00292CAD"/>
    <w:rsid w:val="002949AC"/>
    <w:rsid w:val="00294DAA"/>
    <w:rsid w:val="00295114"/>
    <w:rsid w:val="002952C6"/>
    <w:rsid w:val="00295A5D"/>
    <w:rsid w:val="0029685A"/>
    <w:rsid w:val="0029761E"/>
    <w:rsid w:val="00297FE7"/>
    <w:rsid w:val="002A02E4"/>
    <w:rsid w:val="002A0C72"/>
    <w:rsid w:val="002A0DD0"/>
    <w:rsid w:val="002A0F21"/>
    <w:rsid w:val="002A168F"/>
    <w:rsid w:val="002A180E"/>
    <w:rsid w:val="002A2D7A"/>
    <w:rsid w:val="002A2E2E"/>
    <w:rsid w:val="002A32DB"/>
    <w:rsid w:val="002A4399"/>
    <w:rsid w:val="002A468F"/>
    <w:rsid w:val="002A4E40"/>
    <w:rsid w:val="002A51F9"/>
    <w:rsid w:val="002A6731"/>
    <w:rsid w:val="002A69D6"/>
    <w:rsid w:val="002A6D78"/>
    <w:rsid w:val="002A7901"/>
    <w:rsid w:val="002B0336"/>
    <w:rsid w:val="002B04EF"/>
    <w:rsid w:val="002B1319"/>
    <w:rsid w:val="002B1BA8"/>
    <w:rsid w:val="002B20FE"/>
    <w:rsid w:val="002B2282"/>
    <w:rsid w:val="002B33EF"/>
    <w:rsid w:val="002B4924"/>
    <w:rsid w:val="002B5049"/>
    <w:rsid w:val="002B512D"/>
    <w:rsid w:val="002B5496"/>
    <w:rsid w:val="002B63C2"/>
    <w:rsid w:val="002B67E3"/>
    <w:rsid w:val="002B6A32"/>
    <w:rsid w:val="002B7542"/>
    <w:rsid w:val="002C0A22"/>
    <w:rsid w:val="002C10BA"/>
    <w:rsid w:val="002C15D0"/>
    <w:rsid w:val="002C1E1A"/>
    <w:rsid w:val="002C25EB"/>
    <w:rsid w:val="002C3B2F"/>
    <w:rsid w:val="002C4E43"/>
    <w:rsid w:val="002C4F45"/>
    <w:rsid w:val="002C53DF"/>
    <w:rsid w:val="002C674F"/>
    <w:rsid w:val="002C7465"/>
    <w:rsid w:val="002C7B86"/>
    <w:rsid w:val="002D039D"/>
    <w:rsid w:val="002D03C3"/>
    <w:rsid w:val="002D08FA"/>
    <w:rsid w:val="002D0957"/>
    <w:rsid w:val="002D0E50"/>
    <w:rsid w:val="002D13A2"/>
    <w:rsid w:val="002D179C"/>
    <w:rsid w:val="002D199B"/>
    <w:rsid w:val="002D25FD"/>
    <w:rsid w:val="002D2A52"/>
    <w:rsid w:val="002D2BE8"/>
    <w:rsid w:val="002D2FAA"/>
    <w:rsid w:val="002D37CD"/>
    <w:rsid w:val="002D4444"/>
    <w:rsid w:val="002D4AFB"/>
    <w:rsid w:val="002D4B03"/>
    <w:rsid w:val="002D5919"/>
    <w:rsid w:val="002D628B"/>
    <w:rsid w:val="002D64D8"/>
    <w:rsid w:val="002D6CCE"/>
    <w:rsid w:val="002D6DD4"/>
    <w:rsid w:val="002D724E"/>
    <w:rsid w:val="002D72B7"/>
    <w:rsid w:val="002D7F79"/>
    <w:rsid w:val="002E02F5"/>
    <w:rsid w:val="002E0744"/>
    <w:rsid w:val="002E1196"/>
    <w:rsid w:val="002E1243"/>
    <w:rsid w:val="002E1C68"/>
    <w:rsid w:val="002E1C77"/>
    <w:rsid w:val="002E2B8A"/>
    <w:rsid w:val="002E2D8C"/>
    <w:rsid w:val="002E2EDE"/>
    <w:rsid w:val="002E3330"/>
    <w:rsid w:val="002E3409"/>
    <w:rsid w:val="002E533E"/>
    <w:rsid w:val="002E541D"/>
    <w:rsid w:val="002E55DD"/>
    <w:rsid w:val="002E5B63"/>
    <w:rsid w:val="002E6A11"/>
    <w:rsid w:val="002E7A0D"/>
    <w:rsid w:val="002F0173"/>
    <w:rsid w:val="002F06A4"/>
    <w:rsid w:val="002F1453"/>
    <w:rsid w:val="002F166F"/>
    <w:rsid w:val="002F21EA"/>
    <w:rsid w:val="002F22BF"/>
    <w:rsid w:val="002F321F"/>
    <w:rsid w:val="002F4563"/>
    <w:rsid w:val="002F4833"/>
    <w:rsid w:val="002F4969"/>
    <w:rsid w:val="002F4B80"/>
    <w:rsid w:val="002F5CF6"/>
    <w:rsid w:val="002F6EF8"/>
    <w:rsid w:val="002F709D"/>
    <w:rsid w:val="002F769B"/>
    <w:rsid w:val="002F77CC"/>
    <w:rsid w:val="002F7F5F"/>
    <w:rsid w:val="0030018A"/>
    <w:rsid w:val="00301BA7"/>
    <w:rsid w:val="003036C8"/>
    <w:rsid w:val="00303BF1"/>
    <w:rsid w:val="00303E17"/>
    <w:rsid w:val="003044B4"/>
    <w:rsid w:val="00305446"/>
    <w:rsid w:val="00305692"/>
    <w:rsid w:val="00305DFE"/>
    <w:rsid w:val="00306651"/>
    <w:rsid w:val="0030692B"/>
    <w:rsid w:val="00307BB7"/>
    <w:rsid w:val="00307D35"/>
    <w:rsid w:val="00311ADA"/>
    <w:rsid w:val="00312509"/>
    <w:rsid w:val="003126D8"/>
    <w:rsid w:val="00313883"/>
    <w:rsid w:val="00313B93"/>
    <w:rsid w:val="00313D5A"/>
    <w:rsid w:val="00313FE6"/>
    <w:rsid w:val="003148C7"/>
    <w:rsid w:val="00314F5B"/>
    <w:rsid w:val="00314FBE"/>
    <w:rsid w:val="0032142B"/>
    <w:rsid w:val="00321575"/>
    <w:rsid w:val="003216C8"/>
    <w:rsid w:val="0032207B"/>
    <w:rsid w:val="003227CE"/>
    <w:rsid w:val="00322EF4"/>
    <w:rsid w:val="00324633"/>
    <w:rsid w:val="0032474C"/>
    <w:rsid w:val="0032699C"/>
    <w:rsid w:val="003271AB"/>
    <w:rsid w:val="003273B1"/>
    <w:rsid w:val="00327839"/>
    <w:rsid w:val="0033031F"/>
    <w:rsid w:val="00330992"/>
    <w:rsid w:val="00331351"/>
    <w:rsid w:val="003313D0"/>
    <w:rsid w:val="0033158D"/>
    <w:rsid w:val="0033182B"/>
    <w:rsid w:val="00331894"/>
    <w:rsid w:val="00331DC6"/>
    <w:rsid w:val="003349A7"/>
    <w:rsid w:val="00335F18"/>
    <w:rsid w:val="003360C1"/>
    <w:rsid w:val="0033715D"/>
    <w:rsid w:val="00337983"/>
    <w:rsid w:val="00337CDE"/>
    <w:rsid w:val="00337E21"/>
    <w:rsid w:val="00337FC1"/>
    <w:rsid w:val="00341A30"/>
    <w:rsid w:val="003429C9"/>
    <w:rsid w:val="00343242"/>
    <w:rsid w:val="00343C55"/>
    <w:rsid w:val="00343E32"/>
    <w:rsid w:val="00343E79"/>
    <w:rsid w:val="003451AF"/>
    <w:rsid w:val="00345723"/>
    <w:rsid w:val="003462C2"/>
    <w:rsid w:val="0034719C"/>
    <w:rsid w:val="0034767C"/>
    <w:rsid w:val="00347736"/>
    <w:rsid w:val="00350AC2"/>
    <w:rsid w:val="00351083"/>
    <w:rsid w:val="00351FE0"/>
    <w:rsid w:val="003528BD"/>
    <w:rsid w:val="00352F6B"/>
    <w:rsid w:val="00353D03"/>
    <w:rsid w:val="00353D07"/>
    <w:rsid w:val="00353DB2"/>
    <w:rsid w:val="00356E6B"/>
    <w:rsid w:val="003570C0"/>
    <w:rsid w:val="00357577"/>
    <w:rsid w:val="00357C81"/>
    <w:rsid w:val="003605A1"/>
    <w:rsid w:val="00360A9D"/>
    <w:rsid w:val="0036166E"/>
    <w:rsid w:val="0036183B"/>
    <w:rsid w:val="00361864"/>
    <w:rsid w:val="00361D55"/>
    <w:rsid w:val="003625A8"/>
    <w:rsid w:val="00363482"/>
    <w:rsid w:val="0036364E"/>
    <w:rsid w:val="00363D3F"/>
    <w:rsid w:val="0036452E"/>
    <w:rsid w:val="0036557D"/>
    <w:rsid w:val="00365F94"/>
    <w:rsid w:val="0036678F"/>
    <w:rsid w:val="00366D68"/>
    <w:rsid w:val="00370D20"/>
    <w:rsid w:val="003716B6"/>
    <w:rsid w:val="00371912"/>
    <w:rsid w:val="003722BE"/>
    <w:rsid w:val="0037262D"/>
    <w:rsid w:val="00372706"/>
    <w:rsid w:val="00372CDF"/>
    <w:rsid w:val="003732B8"/>
    <w:rsid w:val="00373BB3"/>
    <w:rsid w:val="00375DB4"/>
    <w:rsid w:val="003761F1"/>
    <w:rsid w:val="003762C5"/>
    <w:rsid w:val="00376C8D"/>
    <w:rsid w:val="00376E22"/>
    <w:rsid w:val="00380883"/>
    <w:rsid w:val="00381242"/>
    <w:rsid w:val="003814FF"/>
    <w:rsid w:val="00381AF0"/>
    <w:rsid w:val="00381B7C"/>
    <w:rsid w:val="00382E6B"/>
    <w:rsid w:val="00383474"/>
    <w:rsid w:val="00384504"/>
    <w:rsid w:val="00384895"/>
    <w:rsid w:val="003876EC"/>
    <w:rsid w:val="00387962"/>
    <w:rsid w:val="00387FAE"/>
    <w:rsid w:val="003910D8"/>
    <w:rsid w:val="00391461"/>
    <w:rsid w:val="00392686"/>
    <w:rsid w:val="003928A6"/>
    <w:rsid w:val="00392A01"/>
    <w:rsid w:val="00392ED2"/>
    <w:rsid w:val="003931B4"/>
    <w:rsid w:val="0039400D"/>
    <w:rsid w:val="003948DE"/>
    <w:rsid w:val="00394BC0"/>
    <w:rsid w:val="00395291"/>
    <w:rsid w:val="003957FC"/>
    <w:rsid w:val="00397339"/>
    <w:rsid w:val="003A011A"/>
    <w:rsid w:val="003A1405"/>
    <w:rsid w:val="003A296B"/>
    <w:rsid w:val="003A31DF"/>
    <w:rsid w:val="003A3E77"/>
    <w:rsid w:val="003A516F"/>
    <w:rsid w:val="003A72B2"/>
    <w:rsid w:val="003B1293"/>
    <w:rsid w:val="003B1D73"/>
    <w:rsid w:val="003B2959"/>
    <w:rsid w:val="003B2C80"/>
    <w:rsid w:val="003B2FAC"/>
    <w:rsid w:val="003B2FB6"/>
    <w:rsid w:val="003B30FE"/>
    <w:rsid w:val="003B3566"/>
    <w:rsid w:val="003B3733"/>
    <w:rsid w:val="003B37A2"/>
    <w:rsid w:val="003B3A78"/>
    <w:rsid w:val="003B41BB"/>
    <w:rsid w:val="003B424C"/>
    <w:rsid w:val="003B49C8"/>
    <w:rsid w:val="003B4F73"/>
    <w:rsid w:val="003B61DC"/>
    <w:rsid w:val="003B738C"/>
    <w:rsid w:val="003C01F7"/>
    <w:rsid w:val="003C0BEC"/>
    <w:rsid w:val="003C0F4F"/>
    <w:rsid w:val="003C1425"/>
    <w:rsid w:val="003C186E"/>
    <w:rsid w:val="003C1A74"/>
    <w:rsid w:val="003C1FA3"/>
    <w:rsid w:val="003C2807"/>
    <w:rsid w:val="003C32C5"/>
    <w:rsid w:val="003C34ED"/>
    <w:rsid w:val="003C3B3C"/>
    <w:rsid w:val="003C475E"/>
    <w:rsid w:val="003C4AAF"/>
    <w:rsid w:val="003C6F22"/>
    <w:rsid w:val="003C7185"/>
    <w:rsid w:val="003C7DD7"/>
    <w:rsid w:val="003D011D"/>
    <w:rsid w:val="003D0B4D"/>
    <w:rsid w:val="003D1296"/>
    <w:rsid w:val="003D18E8"/>
    <w:rsid w:val="003D251B"/>
    <w:rsid w:val="003D25A9"/>
    <w:rsid w:val="003D317D"/>
    <w:rsid w:val="003D369F"/>
    <w:rsid w:val="003D3B66"/>
    <w:rsid w:val="003D3F57"/>
    <w:rsid w:val="003D585F"/>
    <w:rsid w:val="003D63D2"/>
    <w:rsid w:val="003D79FC"/>
    <w:rsid w:val="003E016F"/>
    <w:rsid w:val="003E02FA"/>
    <w:rsid w:val="003E03E8"/>
    <w:rsid w:val="003E12B0"/>
    <w:rsid w:val="003E1E02"/>
    <w:rsid w:val="003E6716"/>
    <w:rsid w:val="003E677E"/>
    <w:rsid w:val="003E6872"/>
    <w:rsid w:val="003E7095"/>
    <w:rsid w:val="003E75B2"/>
    <w:rsid w:val="003E7CDB"/>
    <w:rsid w:val="003F07A8"/>
    <w:rsid w:val="003F0917"/>
    <w:rsid w:val="003F1137"/>
    <w:rsid w:val="003F2FCA"/>
    <w:rsid w:val="003F3C41"/>
    <w:rsid w:val="003F4423"/>
    <w:rsid w:val="003F5ED8"/>
    <w:rsid w:val="003F5FCA"/>
    <w:rsid w:val="003F64E5"/>
    <w:rsid w:val="003F68BB"/>
    <w:rsid w:val="003F6B37"/>
    <w:rsid w:val="003F6EB6"/>
    <w:rsid w:val="003F7D51"/>
    <w:rsid w:val="0040010F"/>
    <w:rsid w:val="00400601"/>
    <w:rsid w:val="004016D8"/>
    <w:rsid w:val="00401A2A"/>
    <w:rsid w:val="00402A94"/>
    <w:rsid w:val="00403461"/>
    <w:rsid w:val="004037CF"/>
    <w:rsid w:val="004039EF"/>
    <w:rsid w:val="00404208"/>
    <w:rsid w:val="00404319"/>
    <w:rsid w:val="004051A7"/>
    <w:rsid w:val="00405464"/>
    <w:rsid w:val="00405626"/>
    <w:rsid w:val="00405C95"/>
    <w:rsid w:val="00407E7A"/>
    <w:rsid w:val="00410564"/>
    <w:rsid w:val="00412CFA"/>
    <w:rsid w:val="00413454"/>
    <w:rsid w:val="004135A8"/>
    <w:rsid w:val="00413E5D"/>
    <w:rsid w:val="00413F6B"/>
    <w:rsid w:val="004153AB"/>
    <w:rsid w:val="00415935"/>
    <w:rsid w:val="00416119"/>
    <w:rsid w:val="0041662A"/>
    <w:rsid w:val="00416829"/>
    <w:rsid w:val="004168D6"/>
    <w:rsid w:val="00417408"/>
    <w:rsid w:val="00417A59"/>
    <w:rsid w:val="00420AB9"/>
    <w:rsid w:val="00420D72"/>
    <w:rsid w:val="00421B2D"/>
    <w:rsid w:val="004222B7"/>
    <w:rsid w:val="00422358"/>
    <w:rsid w:val="00422FD3"/>
    <w:rsid w:val="00425C3E"/>
    <w:rsid w:val="00425C54"/>
    <w:rsid w:val="00425CD2"/>
    <w:rsid w:val="00426D14"/>
    <w:rsid w:val="004272B1"/>
    <w:rsid w:val="0042775B"/>
    <w:rsid w:val="00430FC6"/>
    <w:rsid w:val="00431100"/>
    <w:rsid w:val="004312C7"/>
    <w:rsid w:val="00432862"/>
    <w:rsid w:val="00433084"/>
    <w:rsid w:val="00433188"/>
    <w:rsid w:val="004338CD"/>
    <w:rsid w:val="00435A0D"/>
    <w:rsid w:val="00435DA8"/>
    <w:rsid w:val="00437043"/>
    <w:rsid w:val="004371B8"/>
    <w:rsid w:val="0044047C"/>
    <w:rsid w:val="00441099"/>
    <w:rsid w:val="0044165C"/>
    <w:rsid w:val="004417E0"/>
    <w:rsid w:val="00441F06"/>
    <w:rsid w:val="004427A8"/>
    <w:rsid w:val="0044333E"/>
    <w:rsid w:val="00443F1F"/>
    <w:rsid w:val="00443F98"/>
    <w:rsid w:val="00444BBF"/>
    <w:rsid w:val="00445AF0"/>
    <w:rsid w:val="00446160"/>
    <w:rsid w:val="00450111"/>
    <w:rsid w:val="00450530"/>
    <w:rsid w:val="004506E7"/>
    <w:rsid w:val="00450DC2"/>
    <w:rsid w:val="00450FF5"/>
    <w:rsid w:val="00451217"/>
    <w:rsid w:val="00451A14"/>
    <w:rsid w:val="004520F2"/>
    <w:rsid w:val="00454372"/>
    <w:rsid w:val="00455763"/>
    <w:rsid w:val="00455A66"/>
    <w:rsid w:val="004562E5"/>
    <w:rsid w:val="0045660A"/>
    <w:rsid w:val="00456A1E"/>
    <w:rsid w:val="004578ED"/>
    <w:rsid w:val="00457CC2"/>
    <w:rsid w:val="004608CF"/>
    <w:rsid w:val="00462409"/>
    <w:rsid w:val="0046260A"/>
    <w:rsid w:val="00462DB8"/>
    <w:rsid w:val="00463E78"/>
    <w:rsid w:val="0046434A"/>
    <w:rsid w:val="00464DA2"/>
    <w:rsid w:val="004651E6"/>
    <w:rsid w:val="0046619D"/>
    <w:rsid w:val="00466B07"/>
    <w:rsid w:val="00466DC5"/>
    <w:rsid w:val="00466F17"/>
    <w:rsid w:val="004705B6"/>
    <w:rsid w:val="004707C4"/>
    <w:rsid w:val="00470F5F"/>
    <w:rsid w:val="00471262"/>
    <w:rsid w:val="00472A71"/>
    <w:rsid w:val="00472C6A"/>
    <w:rsid w:val="00474036"/>
    <w:rsid w:val="00475603"/>
    <w:rsid w:val="00475F62"/>
    <w:rsid w:val="004760CB"/>
    <w:rsid w:val="00476102"/>
    <w:rsid w:val="00476E3D"/>
    <w:rsid w:val="00476ED6"/>
    <w:rsid w:val="00477703"/>
    <w:rsid w:val="004779C0"/>
    <w:rsid w:val="004819DC"/>
    <w:rsid w:val="00481C69"/>
    <w:rsid w:val="0048204E"/>
    <w:rsid w:val="00482525"/>
    <w:rsid w:val="00482D9D"/>
    <w:rsid w:val="00483667"/>
    <w:rsid w:val="004841C8"/>
    <w:rsid w:val="00485A25"/>
    <w:rsid w:val="00486E89"/>
    <w:rsid w:val="0048708D"/>
    <w:rsid w:val="004876E8"/>
    <w:rsid w:val="00490B19"/>
    <w:rsid w:val="004917AA"/>
    <w:rsid w:val="00491C32"/>
    <w:rsid w:val="00491DCD"/>
    <w:rsid w:val="004922DF"/>
    <w:rsid w:val="0049249C"/>
    <w:rsid w:val="00492DF4"/>
    <w:rsid w:val="00494202"/>
    <w:rsid w:val="004951F7"/>
    <w:rsid w:val="00495459"/>
    <w:rsid w:val="0049570B"/>
    <w:rsid w:val="00496034"/>
    <w:rsid w:val="00496C0C"/>
    <w:rsid w:val="00497002"/>
    <w:rsid w:val="00497148"/>
    <w:rsid w:val="00497AE3"/>
    <w:rsid w:val="004A12CC"/>
    <w:rsid w:val="004A21C5"/>
    <w:rsid w:val="004A3517"/>
    <w:rsid w:val="004A4E4B"/>
    <w:rsid w:val="004A5017"/>
    <w:rsid w:val="004A513E"/>
    <w:rsid w:val="004A5197"/>
    <w:rsid w:val="004A5BCB"/>
    <w:rsid w:val="004A5F7C"/>
    <w:rsid w:val="004A609D"/>
    <w:rsid w:val="004A78DB"/>
    <w:rsid w:val="004B017E"/>
    <w:rsid w:val="004B2127"/>
    <w:rsid w:val="004B22C4"/>
    <w:rsid w:val="004B2CEE"/>
    <w:rsid w:val="004B3EEB"/>
    <w:rsid w:val="004B449D"/>
    <w:rsid w:val="004B4B54"/>
    <w:rsid w:val="004B4DAC"/>
    <w:rsid w:val="004B667C"/>
    <w:rsid w:val="004B7080"/>
    <w:rsid w:val="004B79F5"/>
    <w:rsid w:val="004B7C2C"/>
    <w:rsid w:val="004B7DFB"/>
    <w:rsid w:val="004B7EA6"/>
    <w:rsid w:val="004C09A2"/>
    <w:rsid w:val="004C1006"/>
    <w:rsid w:val="004C1699"/>
    <w:rsid w:val="004C25CC"/>
    <w:rsid w:val="004C3006"/>
    <w:rsid w:val="004C4143"/>
    <w:rsid w:val="004C51F7"/>
    <w:rsid w:val="004C594D"/>
    <w:rsid w:val="004C5E5C"/>
    <w:rsid w:val="004C67F2"/>
    <w:rsid w:val="004C7038"/>
    <w:rsid w:val="004C7803"/>
    <w:rsid w:val="004C7FF7"/>
    <w:rsid w:val="004D107C"/>
    <w:rsid w:val="004D1F53"/>
    <w:rsid w:val="004D22A0"/>
    <w:rsid w:val="004D26FB"/>
    <w:rsid w:val="004D2C15"/>
    <w:rsid w:val="004D2C4F"/>
    <w:rsid w:val="004D3802"/>
    <w:rsid w:val="004D53A9"/>
    <w:rsid w:val="004D5526"/>
    <w:rsid w:val="004D5950"/>
    <w:rsid w:val="004D5A72"/>
    <w:rsid w:val="004D6375"/>
    <w:rsid w:val="004D6E82"/>
    <w:rsid w:val="004D7C4E"/>
    <w:rsid w:val="004D7CAD"/>
    <w:rsid w:val="004E0005"/>
    <w:rsid w:val="004E0739"/>
    <w:rsid w:val="004E11EF"/>
    <w:rsid w:val="004E1C93"/>
    <w:rsid w:val="004E2290"/>
    <w:rsid w:val="004E3B25"/>
    <w:rsid w:val="004E40B4"/>
    <w:rsid w:val="004E475B"/>
    <w:rsid w:val="004E4D25"/>
    <w:rsid w:val="004E73FD"/>
    <w:rsid w:val="004E7B07"/>
    <w:rsid w:val="004E7E55"/>
    <w:rsid w:val="004F1A11"/>
    <w:rsid w:val="004F1DFD"/>
    <w:rsid w:val="004F22F1"/>
    <w:rsid w:val="004F24C8"/>
    <w:rsid w:val="004F2A7A"/>
    <w:rsid w:val="004F2FAD"/>
    <w:rsid w:val="004F3E75"/>
    <w:rsid w:val="004F463C"/>
    <w:rsid w:val="004F5467"/>
    <w:rsid w:val="004F773B"/>
    <w:rsid w:val="00500A83"/>
    <w:rsid w:val="00500B78"/>
    <w:rsid w:val="005010FF"/>
    <w:rsid w:val="00501B59"/>
    <w:rsid w:val="00501CFD"/>
    <w:rsid w:val="00501EF3"/>
    <w:rsid w:val="00502D6C"/>
    <w:rsid w:val="005035C2"/>
    <w:rsid w:val="00503AA5"/>
    <w:rsid w:val="0050409E"/>
    <w:rsid w:val="0050410A"/>
    <w:rsid w:val="005042F0"/>
    <w:rsid w:val="005049E3"/>
    <w:rsid w:val="0050572D"/>
    <w:rsid w:val="005057A8"/>
    <w:rsid w:val="005060A6"/>
    <w:rsid w:val="00507B7A"/>
    <w:rsid w:val="00511DA7"/>
    <w:rsid w:val="00512175"/>
    <w:rsid w:val="005127DB"/>
    <w:rsid w:val="00512938"/>
    <w:rsid w:val="00512BF9"/>
    <w:rsid w:val="00513101"/>
    <w:rsid w:val="00513B3F"/>
    <w:rsid w:val="0051425C"/>
    <w:rsid w:val="005148F4"/>
    <w:rsid w:val="005155BF"/>
    <w:rsid w:val="005160B5"/>
    <w:rsid w:val="005160CB"/>
    <w:rsid w:val="00516FF2"/>
    <w:rsid w:val="0051718F"/>
    <w:rsid w:val="005203AD"/>
    <w:rsid w:val="00521B76"/>
    <w:rsid w:val="00521C57"/>
    <w:rsid w:val="00522539"/>
    <w:rsid w:val="005227F9"/>
    <w:rsid w:val="00524832"/>
    <w:rsid w:val="00524DDF"/>
    <w:rsid w:val="005254D9"/>
    <w:rsid w:val="005265E9"/>
    <w:rsid w:val="00527301"/>
    <w:rsid w:val="005301D8"/>
    <w:rsid w:val="005309F8"/>
    <w:rsid w:val="00530BA4"/>
    <w:rsid w:val="00531A9F"/>
    <w:rsid w:val="00532277"/>
    <w:rsid w:val="00533249"/>
    <w:rsid w:val="00533280"/>
    <w:rsid w:val="005335B2"/>
    <w:rsid w:val="00533D3D"/>
    <w:rsid w:val="0053434E"/>
    <w:rsid w:val="005352BA"/>
    <w:rsid w:val="005355AD"/>
    <w:rsid w:val="00535635"/>
    <w:rsid w:val="00536622"/>
    <w:rsid w:val="00536CA3"/>
    <w:rsid w:val="00537085"/>
    <w:rsid w:val="00537940"/>
    <w:rsid w:val="00540E48"/>
    <w:rsid w:val="00546378"/>
    <w:rsid w:val="005502FF"/>
    <w:rsid w:val="005504A0"/>
    <w:rsid w:val="00550741"/>
    <w:rsid w:val="00551836"/>
    <w:rsid w:val="005522FF"/>
    <w:rsid w:val="00552526"/>
    <w:rsid w:val="0055409E"/>
    <w:rsid w:val="00554A1D"/>
    <w:rsid w:val="005554DB"/>
    <w:rsid w:val="00557B3A"/>
    <w:rsid w:val="00557D27"/>
    <w:rsid w:val="005609C1"/>
    <w:rsid w:val="00560F2F"/>
    <w:rsid w:val="0056194B"/>
    <w:rsid w:val="00562855"/>
    <w:rsid w:val="005629D3"/>
    <w:rsid w:val="00562CA1"/>
    <w:rsid w:val="00564118"/>
    <w:rsid w:val="00564ACD"/>
    <w:rsid w:val="00565015"/>
    <w:rsid w:val="005652EC"/>
    <w:rsid w:val="0056590B"/>
    <w:rsid w:val="00565DC5"/>
    <w:rsid w:val="005671E2"/>
    <w:rsid w:val="00567BDE"/>
    <w:rsid w:val="00570436"/>
    <w:rsid w:val="00570461"/>
    <w:rsid w:val="0057137D"/>
    <w:rsid w:val="005716C5"/>
    <w:rsid w:val="00571CCE"/>
    <w:rsid w:val="00571F62"/>
    <w:rsid w:val="00572F67"/>
    <w:rsid w:val="00573476"/>
    <w:rsid w:val="00573B17"/>
    <w:rsid w:val="005744BD"/>
    <w:rsid w:val="00574E02"/>
    <w:rsid w:val="00575501"/>
    <w:rsid w:val="00575DAD"/>
    <w:rsid w:val="0057726D"/>
    <w:rsid w:val="00577EA3"/>
    <w:rsid w:val="005802FD"/>
    <w:rsid w:val="00581079"/>
    <w:rsid w:val="00583592"/>
    <w:rsid w:val="005836F1"/>
    <w:rsid w:val="00584253"/>
    <w:rsid w:val="00584B37"/>
    <w:rsid w:val="0058685A"/>
    <w:rsid w:val="005872EC"/>
    <w:rsid w:val="00587C53"/>
    <w:rsid w:val="00587D8C"/>
    <w:rsid w:val="00590196"/>
    <w:rsid w:val="00591EB3"/>
    <w:rsid w:val="00592498"/>
    <w:rsid w:val="00593318"/>
    <w:rsid w:val="005933C0"/>
    <w:rsid w:val="00593DFB"/>
    <w:rsid w:val="00593F7A"/>
    <w:rsid w:val="00594A8C"/>
    <w:rsid w:val="00594F38"/>
    <w:rsid w:val="00595036"/>
    <w:rsid w:val="00595536"/>
    <w:rsid w:val="00595C85"/>
    <w:rsid w:val="005968F4"/>
    <w:rsid w:val="00596903"/>
    <w:rsid w:val="00596AA9"/>
    <w:rsid w:val="00596B85"/>
    <w:rsid w:val="00597067"/>
    <w:rsid w:val="005975C3"/>
    <w:rsid w:val="00597A10"/>
    <w:rsid w:val="005A05B6"/>
    <w:rsid w:val="005A1C2F"/>
    <w:rsid w:val="005A24DE"/>
    <w:rsid w:val="005A30A5"/>
    <w:rsid w:val="005A34FC"/>
    <w:rsid w:val="005A3976"/>
    <w:rsid w:val="005A3B07"/>
    <w:rsid w:val="005A473E"/>
    <w:rsid w:val="005A5893"/>
    <w:rsid w:val="005A6A53"/>
    <w:rsid w:val="005A7AC8"/>
    <w:rsid w:val="005B0C87"/>
    <w:rsid w:val="005B1360"/>
    <w:rsid w:val="005B1408"/>
    <w:rsid w:val="005B1F47"/>
    <w:rsid w:val="005B2666"/>
    <w:rsid w:val="005B3091"/>
    <w:rsid w:val="005B339C"/>
    <w:rsid w:val="005B33BB"/>
    <w:rsid w:val="005B476A"/>
    <w:rsid w:val="005B67C1"/>
    <w:rsid w:val="005B71C7"/>
    <w:rsid w:val="005B7C67"/>
    <w:rsid w:val="005B7E8B"/>
    <w:rsid w:val="005C05F4"/>
    <w:rsid w:val="005C25F7"/>
    <w:rsid w:val="005C2EE2"/>
    <w:rsid w:val="005C310D"/>
    <w:rsid w:val="005C32E8"/>
    <w:rsid w:val="005C472D"/>
    <w:rsid w:val="005C4836"/>
    <w:rsid w:val="005C4B3F"/>
    <w:rsid w:val="005C684A"/>
    <w:rsid w:val="005C6ED6"/>
    <w:rsid w:val="005C71C6"/>
    <w:rsid w:val="005C7245"/>
    <w:rsid w:val="005C79B7"/>
    <w:rsid w:val="005C7BA0"/>
    <w:rsid w:val="005D0E3E"/>
    <w:rsid w:val="005D2109"/>
    <w:rsid w:val="005D254D"/>
    <w:rsid w:val="005D25FC"/>
    <w:rsid w:val="005D262D"/>
    <w:rsid w:val="005D2954"/>
    <w:rsid w:val="005D2A8C"/>
    <w:rsid w:val="005D326C"/>
    <w:rsid w:val="005D3A80"/>
    <w:rsid w:val="005D3E31"/>
    <w:rsid w:val="005D3FCB"/>
    <w:rsid w:val="005D42A9"/>
    <w:rsid w:val="005D4E1F"/>
    <w:rsid w:val="005D671E"/>
    <w:rsid w:val="005D72C6"/>
    <w:rsid w:val="005D7D03"/>
    <w:rsid w:val="005E015D"/>
    <w:rsid w:val="005E0160"/>
    <w:rsid w:val="005E027F"/>
    <w:rsid w:val="005E0993"/>
    <w:rsid w:val="005E0EFD"/>
    <w:rsid w:val="005E22BF"/>
    <w:rsid w:val="005E338B"/>
    <w:rsid w:val="005E3840"/>
    <w:rsid w:val="005E3B30"/>
    <w:rsid w:val="005E502D"/>
    <w:rsid w:val="005E5459"/>
    <w:rsid w:val="005E6C46"/>
    <w:rsid w:val="005E707B"/>
    <w:rsid w:val="005F01C7"/>
    <w:rsid w:val="005F02C7"/>
    <w:rsid w:val="005F0B60"/>
    <w:rsid w:val="005F0FA1"/>
    <w:rsid w:val="005F1846"/>
    <w:rsid w:val="005F189F"/>
    <w:rsid w:val="005F1B42"/>
    <w:rsid w:val="005F1C4B"/>
    <w:rsid w:val="005F27D9"/>
    <w:rsid w:val="005F2D78"/>
    <w:rsid w:val="005F2E90"/>
    <w:rsid w:val="005F3833"/>
    <w:rsid w:val="005F3AA6"/>
    <w:rsid w:val="005F4855"/>
    <w:rsid w:val="005F5714"/>
    <w:rsid w:val="005F5ABC"/>
    <w:rsid w:val="005F7B15"/>
    <w:rsid w:val="006000F3"/>
    <w:rsid w:val="00600197"/>
    <w:rsid w:val="00601166"/>
    <w:rsid w:val="0060160D"/>
    <w:rsid w:val="006027B2"/>
    <w:rsid w:val="0060382E"/>
    <w:rsid w:val="00603B93"/>
    <w:rsid w:val="00604984"/>
    <w:rsid w:val="006056F6"/>
    <w:rsid w:val="00605B80"/>
    <w:rsid w:val="00605E5C"/>
    <w:rsid w:val="006063DF"/>
    <w:rsid w:val="00606C07"/>
    <w:rsid w:val="00606DA0"/>
    <w:rsid w:val="0060791E"/>
    <w:rsid w:val="00607D61"/>
    <w:rsid w:val="00607ED8"/>
    <w:rsid w:val="006115E0"/>
    <w:rsid w:val="0061169C"/>
    <w:rsid w:val="00611A31"/>
    <w:rsid w:val="00611DDE"/>
    <w:rsid w:val="00612160"/>
    <w:rsid w:val="006121DE"/>
    <w:rsid w:val="00612F89"/>
    <w:rsid w:val="00613863"/>
    <w:rsid w:val="00614A7B"/>
    <w:rsid w:val="006156A2"/>
    <w:rsid w:val="0061630B"/>
    <w:rsid w:val="00616E64"/>
    <w:rsid w:val="00617147"/>
    <w:rsid w:val="00617F41"/>
    <w:rsid w:val="00621F29"/>
    <w:rsid w:val="0062298D"/>
    <w:rsid w:val="00622F3D"/>
    <w:rsid w:val="00623172"/>
    <w:rsid w:val="00623450"/>
    <w:rsid w:val="00624A0F"/>
    <w:rsid w:val="00624C19"/>
    <w:rsid w:val="006260C7"/>
    <w:rsid w:val="00626345"/>
    <w:rsid w:val="00626627"/>
    <w:rsid w:val="0062734A"/>
    <w:rsid w:val="00627742"/>
    <w:rsid w:val="00630BC3"/>
    <w:rsid w:val="00630F42"/>
    <w:rsid w:val="0063156B"/>
    <w:rsid w:val="00631F75"/>
    <w:rsid w:val="0063210C"/>
    <w:rsid w:val="00632A05"/>
    <w:rsid w:val="006330AA"/>
    <w:rsid w:val="006335A9"/>
    <w:rsid w:val="006341C7"/>
    <w:rsid w:val="006342C7"/>
    <w:rsid w:val="006351D2"/>
    <w:rsid w:val="00635D8B"/>
    <w:rsid w:val="00636130"/>
    <w:rsid w:val="0063702B"/>
    <w:rsid w:val="006375BC"/>
    <w:rsid w:val="00637848"/>
    <w:rsid w:val="00640AEC"/>
    <w:rsid w:val="00640CEA"/>
    <w:rsid w:val="0064351A"/>
    <w:rsid w:val="0064356E"/>
    <w:rsid w:val="00643597"/>
    <w:rsid w:val="00643E5C"/>
    <w:rsid w:val="00643EED"/>
    <w:rsid w:val="00644339"/>
    <w:rsid w:val="00644A9C"/>
    <w:rsid w:val="006469D8"/>
    <w:rsid w:val="0065068C"/>
    <w:rsid w:val="0065095F"/>
    <w:rsid w:val="00651229"/>
    <w:rsid w:val="00651C1F"/>
    <w:rsid w:val="0065278A"/>
    <w:rsid w:val="00653230"/>
    <w:rsid w:val="00653E29"/>
    <w:rsid w:val="00654EC5"/>
    <w:rsid w:val="00654FD1"/>
    <w:rsid w:val="00655197"/>
    <w:rsid w:val="00657D64"/>
    <w:rsid w:val="00660447"/>
    <w:rsid w:val="00660BBB"/>
    <w:rsid w:val="00660E0A"/>
    <w:rsid w:val="0066186C"/>
    <w:rsid w:val="00662282"/>
    <w:rsid w:val="0066255F"/>
    <w:rsid w:val="006627F9"/>
    <w:rsid w:val="00662A09"/>
    <w:rsid w:val="00663270"/>
    <w:rsid w:val="00663543"/>
    <w:rsid w:val="00664114"/>
    <w:rsid w:val="006644F4"/>
    <w:rsid w:val="00665317"/>
    <w:rsid w:val="006655AF"/>
    <w:rsid w:val="00665A1E"/>
    <w:rsid w:val="00666F90"/>
    <w:rsid w:val="00667277"/>
    <w:rsid w:val="00667518"/>
    <w:rsid w:val="00670338"/>
    <w:rsid w:val="00670F06"/>
    <w:rsid w:val="00671C81"/>
    <w:rsid w:val="00672739"/>
    <w:rsid w:val="00672744"/>
    <w:rsid w:val="00672EB8"/>
    <w:rsid w:val="00673521"/>
    <w:rsid w:val="00674954"/>
    <w:rsid w:val="00674FC1"/>
    <w:rsid w:val="0067514A"/>
    <w:rsid w:val="006753D9"/>
    <w:rsid w:val="006757EE"/>
    <w:rsid w:val="006762FD"/>
    <w:rsid w:val="00677571"/>
    <w:rsid w:val="0067789F"/>
    <w:rsid w:val="00677F71"/>
    <w:rsid w:val="0068052E"/>
    <w:rsid w:val="0068099D"/>
    <w:rsid w:val="00681286"/>
    <w:rsid w:val="006816BF"/>
    <w:rsid w:val="006819F6"/>
    <w:rsid w:val="00681A61"/>
    <w:rsid w:val="006831CE"/>
    <w:rsid w:val="00683987"/>
    <w:rsid w:val="006841E1"/>
    <w:rsid w:val="00685152"/>
    <w:rsid w:val="00687535"/>
    <w:rsid w:val="006879A2"/>
    <w:rsid w:val="00687A55"/>
    <w:rsid w:val="00687FC5"/>
    <w:rsid w:val="00690AF2"/>
    <w:rsid w:val="006934DA"/>
    <w:rsid w:val="0069444E"/>
    <w:rsid w:val="006945BC"/>
    <w:rsid w:val="00694B66"/>
    <w:rsid w:val="006958B2"/>
    <w:rsid w:val="00695A71"/>
    <w:rsid w:val="006968F4"/>
    <w:rsid w:val="00696F0D"/>
    <w:rsid w:val="00697181"/>
    <w:rsid w:val="00697AC9"/>
    <w:rsid w:val="006A2871"/>
    <w:rsid w:val="006A30A9"/>
    <w:rsid w:val="006A4094"/>
    <w:rsid w:val="006A5220"/>
    <w:rsid w:val="006A52D7"/>
    <w:rsid w:val="006A5B50"/>
    <w:rsid w:val="006A6D42"/>
    <w:rsid w:val="006A704D"/>
    <w:rsid w:val="006A7518"/>
    <w:rsid w:val="006A7792"/>
    <w:rsid w:val="006A7922"/>
    <w:rsid w:val="006B0887"/>
    <w:rsid w:val="006B0FC7"/>
    <w:rsid w:val="006B206C"/>
    <w:rsid w:val="006B2B5A"/>
    <w:rsid w:val="006B33D7"/>
    <w:rsid w:val="006B380F"/>
    <w:rsid w:val="006B498E"/>
    <w:rsid w:val="006B50D5"/>
    <w:rsid w:val="006B5385"/>
    <w:rsid w:val="006B5969"/>
    <w:rsid w:val="006B63BA"/>
    <w:rsid w:val="006B6D69"/>
    <w:rsid w:val="006B6D6D"/>
    <w:rsid w:val="006B6F4C"/>
    <w:rsid w:val="006B78F3"/>
    <w:rsid w:val="006C0259"/>
    <w:rsid w:val="006C0292"/>
    <w:rsid w:val="006C051F"/>
    <w:rsid w:val="006C0902"/>
    <w:rsid w:val="006C0C76"/>
    <w:rsid w:val="006C2076"/>
    <w:rsid w:val="006C3265"/>
    <w:rsid w:val="006C419C"/>
    <w:rsid w:val="006C449F"/>
    <w:rsid w:val="006C5587"/>
    <w:rsid w:val="006C5CE4"/>
    <w:rsid w:val="006C61FF"/>
    <w:rsid w:val="006C712B"/>
    <w:rsid w:val="006D1031"/>
    <w:rsid w:val="006D1327"/>
    <w:rsid w:val="006D268D"/>
    <w:rsid w:val="006D2E3A"/>
    <w:rsid w:val="006D3CC8"/>
    <w:rsid w:val="006D3F3E"/>
    <w:rsid w:val="006D4B65"/>
    <w:rsid w:val="006D58F8"/>
    <w:rsid w:val="006D6314"/>
    <w:rsid w:val="006D6675"/>
    <w:rsid w:val="006D6818"/>
    <w:rsid w:val="006D6A53"/>
    <w:rsid w:val="006D6BD4"/>
    <w:rsid w:val="006D70C2"/>
    <w:rsid w:val="006D792F"/>
    <w:rsid w:val="006D7F29"/>
    <w:rsid w:val="006E1FA7"/>
    <w:rsid w:val="006E2A60"/>
    <w:rsid w:val="006E3F08"/>
    <w:rsid w:val="006E62AB"/>
    <w:rsid w:val="006E64DE"/>
    <w:rsid w:val="006E6578"/>
    <w:rsid w:val="006E6971"/>
    <w:rsid w:val="006E69C6"/>
    <w:rsid w:val="006E6C25"/>
    <w:rsid w:val="006E6C73"/>
    <w:rsid w:val="006E7883"/>
    <w:rsid w:val="006E7B84"/>
    <w:rsid w:val="006F0070"/>
    <w:rsid w:val="006F0B1C"/>
    <w:rsid w:val="006F0B33"/>
    <w:rsid w:val="006F22AC"/>
    <w:rsid w:val="006F327A"/>
    <w:rsid w:val="006F3309"/>
    <w:rsid w:val="006F465D"/>
    <w:rsid w:val="006F54F2"/>
    <w:rsid w:val="006F56E6"/>
    <w:rsid w:val="006F6C68"/>
    <w:rsid w:val="006F7CFD"/>
    <w:rsid w:val="006F7F7A"/>
    <w:rsid w:val="007004E7"/>
    <w:rsid w:val="007018B0"/>
    <w:rsid w:val="00702C22"/>
    <w:rsid w:val="00702ECD"/>
    <w:rsid w:val="0070484D"/>
    <w:rsid w:val="00704902"/>
    <w:rsid w:val="00705886"/>
    <w:rsid w:val="00705D3C"/>
    <w:rsid w:val="00710F25"/>
    <w:rsid w:val="0071101E"/>
    <w:rsid w:val="00713077"/>
    <w:rsid w:val="0071392C"/>
    <w:rsid w:val="00714120"/>
    <w:rsid w:val="00714284"/>
    <w:rsid w:val="00714A39"/>
    <w:rsid w:val="007159CD"/>
    <w:rsid w:val="007170E6"/>
    <w:rsid w:val="00717C88"/>
    <w:rsid w:val="00720956"/>
    <w:rsid w:val="00720AFA"/>
    <w:rsid w:val="0072179D"/>
    <w:rsid w:val="007218C0"/>
    <w:rsid w:val="00722345"/>
    <w:rsid w:val="00722A4D"/>
    <w:rsid w:val="007232EB"/>
    <w:rsid w:val="00723637"/>
    <w:rsid w:val="00724EDD"/>
    <w:rsid w:val="0072567B"/>
    <w:rsid w:val="00725A51"/>
    <w:rsid w:val="0072735E"/>
    <w:rsid w:val="00727496"/>
    <w:rsid w:val="007275AA"/>
    <w:rsid w:val="00727827"/>
    <w:rsid w:val="00727F8D"/>
    <w:rsid w:val="00727FEF"/>
    <w:rsid w:val="007300F2"/>
    <w:rsid w:val="00730546"/>
    <w:rsid w:val="007312D5"/>
    <w:rsid w:val="007325F1"/>
    <w:rsid w:val="0073324F"/>
    <w:rsid w:val="0073342C"/>
    <w:rsid w:val="007340D5"/>
    <w:rsid w:val="007340E1"/>
    <w:rsid w:val="00734459"/>
    <w:rsid w:val="00734EF0"/>
    <w:rsid w:val="0073508B"/>
    <w:rsid w:val="0073596A"/>
    <w:rsid w:val="007361E5"/>
    <w:rsid w:val="00736417"/>
    <w:rsid w:val="00737134"/>
    <w:rsid w:val="007372D0"/>
    <w:rsid w:val="00737AE1"/>
    <w:rsid w:val="00737B55"/>
    <w:rsid w:val="0074052B"/>
    <w:rsid w:val="00740C05"/>
    <w:rsid w:val="00740E9F"/>
    <w:rsid w:val="00740F91"/>
    <w:rsid w:val="00741EA9"/>
    <w:rsid w:val="00743508"/>
    <w:rsid w:val="00743BF1"/>
    <w:rsid w:val="007440D6"/>
    <w:rsid w:val="007445E7"/>
    <w:rsid w:val="0074469F"/>
    <w:rsid w:val="00744F69"/>
    <w:rsid w:val="007458E1"/>
    <w:rsid w:val="007463AE"/>
    <w:rsid w:val="00746428"/>
    <w:rsid w:val="00747446"/>
    <w:rsid w:val="00747CE5"/>
    <w:rsid w:val="00750927"/>
    <w:rsid w:val="007513EB"/>
    <w:rsid w:val="00751F6B"/>
    <w:rsid w:val="00752228"/>
    <w:rsid w:val="00752A60"/>
    <w:rsid w:val="00753536"/>
    <w:rsid w:val="00753A78"/>
    <w:rsid w:val="00753BB5"/>
    <w:rsid w:val="00753DF4"/>
    <w:rsid w:val="0075464B"/>
    <w:rsid w:val="00755C37"/>
    <w:rsid w:val="00756332"/>
    <w:rsid w:val="007563D0"/>
    <w:rsid w:val="007602B1"/>
    <w:rsid w:val="0076222C"/>
    <w:rsid w:val="0076264C"/>
    <w:rsid w:val="00763110"/>
    <w:rsid w:val="00763229"/>
    <w:rsid w:val="00765282"/>
    <w:rsid w:val="0076581E"/>
    <w:rsid w:val="00765FCE"/>
    <w:rsid w:val="00766020"/>
    <w:rsid w:val="007665CD"/>
    <w:rsid w:val="007677E7"/>
    <w:rsid w:val="007727E1"/>
    <w:rsid w:val="00772E05"/>
    <w:rsid w:val="00773DF7"/>
    <w:rsid w:val="00773E7E"/>
    <w:rsid w:val="00774455"/>
    <w:rsid w:val="00775A9C"/>
    <w:rsid w:val="00776183"/>
    <w:rsid w:val="007761B2"/>
    <w:rsid w:val="0077638D"/>
    <w:rsid w:val="00777102"/>
    <w:rsid w:val="0077732D"/>
    <w:rsid w:val="00777873"/>
    <w:rsid w:val="00777B55"/>
    <w:rsid w:val="00780360"/>
    <w:rsid w:val="007819E7"/>
    <w:rsid w:val="00783EC4"/>
    <w:rsid w:val="0078491C"/>
    <w:rsid w:val="007872F3"/>
    <w:rsid w:val="007874A8"/>
    <w:rsid w:val="00787F8F"/>
    <w:rsid w:val="00790264"/>
    <w:rsid w:val="00790F52"/>
    <w:rsid w:val="00791E5C"/>
    <w:rsid w:val="007931D5"/>
    <w:rsid w:val="0079340D"/>
    <w:rsid w:val="007935C8"/>
    <w:rsid w:val="0079391F"/>
    <w:rsid w:val="007942BE"/>
    <w:rsid w:val="007948D5"/>
    <w:rsid w:val="00795039"/>
    <w:rsid w:val="00795154"/>
    <w:rsid w:val="007958ED"/>
    <w:rsid w:val="00796628"/>
    <w:rsid w:val="00796CD4"/>
    <w:rsid w:val="00797291"/>
    <w:rsid w:val="00797F77"/>
    <w:rsid w:val="007A0240"/>
    <w:rsid w:val="007A15F2"/>
    <w:rsid w:val="007A1D7E"/>
    <w:rsid w:val="007A1FE6"/>
    <w:rsid w:val="007A2028"/>
    <w:rsid w:val="007A39AF"/>
    <w:rsid w:val="007A4A6C"/>
    <w:rsid w:val="007A5016"/>
    <w:rsid w:val="007A5334"/>
    <w:rsid w:val="007A5C3B"/>
    <w:rsid w:val="007A7408"/>
    <w:rsid w:val="007A7DF5"/>
    <w:rsid w:val="007B01BD"/>
    <w:rsid w:val="007B05D2"/>
    <w:rsid w:val="007B1B4B"/>
    <w:rsid w:val="007B2407"/>
    <w:rsid w:val="007B2776"/>
    <w:rsid w:val="007B3078"/>
    <w:rsid w:val="007B3674"/>
    <w:rsid w:val="007B47CA"/>
    <w:rsid w:val="007B4D5E"/>
    <w:rsid w:val="007B525A"/>
    <w:rsid w:val="007B55A5"/>
    <w:rsid w:val="007B5DD1"/>
    <w:rsid w:val="007B68BE"/>
    <w:rsid w:val="007B713D"/>
    <w:rsid w:val="007B7280"/>
    <w:rsid w:val="007B7287"/>
    <w:rsid w:val="007B7A18"/>
    <w:rsid w:val="007B7B45"/>
    <w:rsid w:val="007B7BAD"/>
    <w:rsid w:val="007C07C3"/>
    <w:rsid w:val="007C0841"/>
    <w:rsid w:val="007C121A"/>
    <w:rsid w:val="007C2B62"/>
    <w:rsid w:val="007C2C8E"/>
    <w:rsid w:val="007C377C"/>
    <w:rsid w:val="007C3C29"/>
    <w:rsid w:val="007C55E4"/>
    <w:rsid w:val="007C56CB"/>
    <w:rsid w:val="007C6143"/>
    <w:rsid w:val="007C6262"/>
    <w:rsid w:val="007D0A4E"/>
    <w:rsid w:val="007D0B51"/>
    <w:rsid w:val="007D0F11"/>
    <w:rsid w:val="007D1A1A"/>
    <w:rsid w:val="007D2086"/>
    <w:rsid w:val="007D2100"/>
    <w:rsid w:val="007D279B"/>
    <w:rsid w:val="007D397A"/>
    <w:rsid w:val="007D3AA4"/>
    <w:rsid w:val="007D3FE1"/>
    <w:rsid w:val="007D4002"/>
    <w:rsid w:val="007D5CC8"/>
    <w:rsid w:val="007D5E99"/>
    <w:rsid w:val="007D65D3"/>
    <w:rsid w:val="007D6957"/>
    <w:rsid w:val="007D7302"/>
    <w:rsid w:val="007D797A"/>
    <w:rsid w:val="007E0017"/>
    <w:rsid w:val="007E0560"/>
    <w:rsid w:val="007E0679"/>
    <w:rsid w:val="007E0699"/>
    <w:rsid w:val="007E0DC8"/>
    <w:rsid w:val="007E12D9"/>
    <w:rsid w:val="007E16D3"/>
    <w:rsid w:val="007E27A0"/>
    <w:rsid w:val="007E2835"/>
    <w:rsid w:val="007E2CC5"/>
    <w:rsid w:val="007E34F4"/>
    <w:rsid w:val="007E355E"/>
    <w:rsid w:val="007E3C3D"/>
    <w:rsid w:val="007E3DCF"/>
    <w:rsid w:val="007E44E5"/>
    <w:rsid w:val="007E46C5"/>
    <w:rsid w:val="007E4D71"/>
    <w:rsid w:val="007E4FAC"/>
    <w:rsid w:val="007E582D"/>
    <w:rsid w:val="007E59E1"/>
    <w:rsid w:val="007E620D"/>
    <w:rsid w:val="007E6B4B"/>
    <w:rsid w:val="007E7E9C"/>
    <w:rsid w:val="007F106F"/>
    <w:rsid w:val="007F13AC"/>
    <w:rsid w:val="007F14AD"/>
    <w:rsid w:val="007F1686"/>
    <w:rsid w:val="007F16A0"/>
    <w:rsid w:val="007F1942"/>
    <w:rsid w:val="007F2153"/>
    <w:rsid w:val="007F2812"/>
    <w:rsid w:val="007F381E"/>
    <w:rsid w:val="007F4001"/>
    <w:rsid w:val="007F420D"/>
    <w:rsid w:val="007F48E9"/>
    <w:rsid w:val="007F4A7A"/>
    <w:rsid w:val="007F6072"/>
    <w:rsid w:val="007F6AFD"/>
    <w:rsid w:val="007F70D8"/>
    <w:rsid w:val="00800A06"/>
    <w:rsid w:val="00801991"/>
    <w:rsid w:val="0080228D"/>
    <w:rsid w:val="0080232A"/>
    <w:rsid w:val="00803CB4"/>
    <w:rsid w:val="00805410"/>
    <w:rsid w:val="00806354"/>
    <w:rsid w:val="008071EB"/>
    <w:rsid w:val="0080741A"/>
    <w:rsid w:val="00807433"/>
    <w:rsid w:val="00807CB2"/>
    <w:rsid w:val="00810B26"/>
    <w:rsid w:val="00810FEF"/>
    <w:rsid w:val="00811D85"/>
    <w:rsid w:val="0081205B"/>
    <w:rsid w:val="0081479E"/>
    <w:rsid w:val="00814D18"/>
    <w:rsid w:val="00815A23"/>
    <w:rsid w:val="00815F20"/>
    <w:rsid w:val="0081619C"/>
    <w:rsid w:val="00821102"/>
    <w:rsid w:val="00821748"/>
    <w:rsid w:val="0082229C"/>
    <w:rsid w:val="00822EAB"/>
    <w:rsid w:val="008232F9"/>
    <w:rsid w:val="008238FF"/>
    <w:rsid w:val="00824005"/>
    <w:rsid w:val="0082482B"/>
    <w:rsid w:val="008258A2"/>
    <w:rsid w:val="00825955"/>
    <w:rsid w:val="00825C30"/>
    <w:rsid w:val="00825CE0"/>
    <w:rsid w:val="00825D29"/>
    <w:rsid w:val="008263DF"/>
    <w:rsid w:val="00826AA1"/>
    <w:rsid w:val="00826D72"/>
    <w:rsid w:val="00826EAA"/>
    <w:rsid w:val="00827665"/>
    <w:rsid w:val="00827E92"/>
    <w:rsid w:val="00827FCD"/>
    <w:rsid w:val="008303A8"/>
    <w:rsid w:val="008309D5"/>
    <w:rsid w:val="00831A18"/>
    <w:rsid w:val="00832797"/>
    <w:rsid w:val="0083388C"/>
    <w:rsid w:val="00833B17"/>
    <w:rsid w:val="00833D38"/>
    <w:rsid w:val="00834272"/>
    <w:rsid w:val="00834527"/>
    <w:rsid w:val="00834923"/>
    <w:rsid w:val="0083499D"/>
    <w:rsid w:val="0083511B"/>
    <w:rsid w:val="00835867"/>
    <w:rsid w:val="008402F0"/>
    <w:rsid w:val="00840AD2"/>
    <w:rsid w:val="00840DC4"/>
    <w:rsid w:val="00840ED3"/>
    <w:rsid w:val="00841796"/>
    <w:rsid w:val="00841F73"/>
    <w:rsid w:val="00842835"/>
    <w:rsid w:val="00842CC5"/>
    <w:rsid w:val="00843027"/>
    <w:rsid w:val="00843B7F"/>
    <w:rsid w:val="008447D0"/>
    <w:rsid w:val="00844A00"/>
    <w:rsid w:val="0084506F"/>
    <w:rsid w:val="00846D0A"/>
    <w:rsid w:val="00847E12"/>
    <w:rsid w:val="00850FCC"/>
    <w:rsid w:val="00851013"/>
    <w:rsid w:val="008516B2"/>
    <w:rsid w:val="00851A47"/>
    <w:rsid w:val="00851D1B"/>
    <w:rsid w:val="00852B27"/>
    <w:rsid w:val="00852D30"/>
    <w:rsid w:val="00852D8A"/>
    <w:rsid w:val="00852F91"/>
    <w:rsid w:val="0085520B"/>
    <w:rsid w:val="0085737F"/>
    <w:rsid w:val="00857486"/>
    <w:rsid w:val="00857FE0"/>
    <w:rsid w:val="00861276"/>
    <w:rsid w:val="00861B34"/>
    <w:rsid w:val="00861EF4"/>
    <w:rsid w:val="008624C7"/>
    <w:rsid w:val="008626BC"/>
    <w:rsid w:val="00862A84"/>
    <w:rsid w:val="00863B79"/>
    <w:rsid w:val="008641C8"/>
    <w:rsid w:val="00864C25"/>
    <w:rsid w:val="00864C2D"/>
    <w:rsid w:val="008653D3"/>
    <w:rsid w:val="008663BB"/>
    <w:rsid w:val="0086643D"/>
    <w:rsid w:val="00866C54"/>
    <w:rsid w:val="008679B7"/>
    <w:rsid w:val="00870DFA"/>
    <w:rsid w:val="00871831"/>
    <w:rsid w:val="00871935"/>
    <w:rsid w:val="00871AE4"/>
    <w:rsid w:val="00872D9D"/>
    <w:rsid w:val="0087352E"/>
    <w:rsid w:val="0087716C"/>
    <w:rsid w:val="00877A4E"/>
    <w:rsid w:val="00880326"/>
    <w:rsid w:val="00880425"/>
    <w:rsid w:val="00880576"/>
    <w:rsid w:val="00880AA2"/>
    <w:rsid w:val="00880D1D"/>
    <w:rsid w:val="00881039"/>
    <w:rsid w:val="008810C3"/>
    <w:rsid w:val="00881556"/>
    <w:rsid w:val="00881918"/>
    <w:rsid w:val="0088198A"/>
    <w:rsid w:val="008829CE"/>
    <w:rsid w:val="008832C3"/>
    <w:rsid w:val="0088355F"/>
    <w:rsid w:val="008836D8"/>
    <w:rsid w:val="00883C54"/>
    <w:rsid w:val="00883F07"/>
    <w:rsid w:val="00884DEB"/>
    <w:rsid w:val="00886945"/>
    <w:rsid w:val="0088714D"/>
    <w:rsid w:val="00887AE7"/>
    <w:rsid w:val="00887D28"/>
    <w:rsid w:val="0089207B"/>
    <w:rsid w:val="008920B8"/>
    <w:rsid w:val="0089229F"/>
    <w:rsid w:val="008937CB"/>
    <w:rsid w:val="00893B1E"/>
    <w:rsid w:val="00894620"/>
    <w:rsid w:val="008954A1"/>
    <w:rsid w:val="0089680B"/>
    <w:rsid w:val="00896A50"/>
    <w:rsid w:val="00897367"/>
    <w:rsid w:val="00897B50"/>
    <w:rsid w:val="00897C53"/>
    <w:rsid w:val="008A0498"/>
    <w:rsid w:val="008A1E0A"/>
    <w:rsid w:val="008A2AF8"/>
    <w:rsid w:val="008A31E0"/>
    <w:rsid w:val="008A3BF5"/>
    <w:rsid w:val="008A43FE"/>
    <w:rsid w:val="008A49D8"/>
    <w:rsid w:val="008A50C7"/>
    <w:rsid w:val="008A5EE2"/>
    <w:rsid w:val="008A6D8C"/>
    <w:rsid w:val="008A7D33"/>
    <w:rsid w:val="008B0182"/>
    <w:rsid w:val="008B0A95"/>
    <w:rsid w:val="008B0F1B"/>
    <w:rsid w:val="008B297B"/>
    <w:rsid w:val="008B2E23"/>
    <w:rsid w:val="008B36FA"/>
    <w:rsid w:val="008B4294"/>
    <w:rsid w:val="008B4FB8"/>
    <w:rsid w:val="008B5A29"/>
    <w:rsid w:val="008B5B48"/>
    <w:rsid w:val="008B5D88"/>
    <w:rsid w:val="008B6049"/>
    <w:rsid w:val="008B7D75"/>
    <w:rsid w:val="008B7FB0"/>
    <w:rsid w:val="008C1314"/>
    <w:rsid w:val="008C1810"/>
    <w:rsid w:val="008C2798"/>
    <w:rsid w:val="008C2C6B"/>
    <w:rsid w:val="008C3682"/>
    <w:rsid w:val="008C3E52"/>
    <w:rsid w:val="008C47D8"/>
    <w:rsid w:val="008C590F"/>
    <w:rsid w:val="008C619C"/>
    <w:rsid w:val="008C6D95"/>
    <w:rsid w:val="008C7327"/>
    <w:rsid w:val="008C7481"/>
    <w:rsid w:val="008C7B8C"/>
    <w:rsid w:val="008C7C49"/>
    <w:rsid w:val="008D009B"/>
    <w:rsid w:val="008D03B0"/>
    <w:rsid w:val="008D39D6"/>
    <w:rsid w:val="008D3C2C"/>
    <w:rsid w:val="008D3EB8"/>
    <w:rsid w:val="008D4068"/>
    <w:rsid w:val="008D417A"/>
    <w:rsid w:val="008D47CC"/>
    <w:rsid w:val="008D5817"/>
    <w:rsid w:val="008D5DF5"/>
    <w:rsid w:val="008D73CD"/>
    <w:rsid w:val="008D78EB"/>
    <w:rsid w:val="008E06C3"/>
    <w:rsid w:val="008E1D73"/>
    <w:rsid w:val="008E303B"/>
    <w:rsid w:val="008E351A"/>
    <w:rsid w:val="008E3586"/>
    <w:rsid w:val="008E3DCE"/>
    <w:rsid w:val="008E5319"/>
    <w:rsid w:val="008E5461"/>
    <w:rsid w:val="008E6232"/>
    <w:rsid w:val="008E6E8D"/>
    <w:rsid w:val="008E795E"/>
    <w:rsid w:val="008F04F4"/>
    <w:rsid w:val="008F0A5A"/>
    <w:rsid w:val="008F0B62"/>
    <w:rsid w:val="008F1839"/>
    <w:rsid w:val="008F2576"/>
    <w:rsid w:val="008F257A"/>
    <w:rsid w:val="008F2B5A"/>
    <w:rsid w:val="008F2D86"/>
    <w:rsid w:val="008F3147"/>
    <w:rsid w:val="008F34E2"/>
    <w:rsid w:val="008F3563"/>
    <w:rsid w:val="008F4597"/>
    <w:rsid w:val="008F5D7A"/>
    <w:rsid w:val="008F62A2"/>
    <w:rsid w:val="008F65F6"/>
    <w:rsid w:val="008F764D"/>
    <w:rsid w:val="008F7F4E"/>
    <w:rsid w:val="0090015B"/>
    <w:rsid w:val="00900887"/>
    <w:rsid w:val="00900F04"/>
    <w:rsid w:val="00900F14"/>
    <w:rsid w:val="00901475"/>
    <w:rsid w:val="00901629"/>
    <w:rsid w:val="0090246F"/>
    <w:rsid w:val="00902C4E"/>
    <w:rsid w:val="009034F0"/>
    <w:rsid w:val="00903948"/>
    <w:rsid w:val="00903AC3"/>
    <w:rsid w:val="00904015"/>
    <w:rsid w:val="00904037"/>
    <w:rsid w:val="0090490B"/>
    <w:rsid w:val="00905861"/>
    <w:rsid w:val="009058E6"/>
    <w:rsid w:val="00906EF9"/>
    <w:rsid w:val="00907418"/>
    <w:rsid w:val="00907B57"/>
    <w:rsid w:val="009100A0"/>
    <w:rsid w:val="009122B5"/>
    <w:rsid w:val="00912B60"/>
    <w:rsid w:val="00913627"/>
    <w:rsid w:val="00914055"/>
    <w:rsid w:val="00914136"/>
    <w:rsid w:val="00914196"/>
    <w:rsid w:val="00914CA4"/>
    <w:rsid w:val="00915305"/>
    <w:rsid w:val="00916639"/>
    <w:rsid w:val="00917F65"/>
    <w:rsid w:val="0092099E"/>
    <w:rsid w:val="00920AFF"/>
    <w:rsid w:val="0092124F"/>
    <w:rsid w:val="009213D1"/>
    <w:rsid w:val="00922225"/>
    <w:rsid w:val="00922D21"/>
    <w:rsid w:val="00922F88"/>
    <w:rsid w:val="00923661"/>
    <w:rsid w:val="00924003"/>
    <w:rsid w:val="00925BBA"/>
    <w:rsid w:val="00926756"/>
    <w:rsid w:val="00926A7A"/>
    <w:rsid w:val="009308E5"/>
    <w:rsid w:val="00931985"/>
    <w:rsid w:val="00933980"/>
    <w:rsid w:val="00934B22"/>
    <w:rsid w:val="009359B6"/>
    <w:rsid w:val="009365D6"/>
    <w:rsid w:val="00936709"/>
    <w:rsid w:val="009373F1"/>
    <w:rsid w:val="0094004E"/>
    <w:rsid w:val="009410AC"/>
    <w:rsid w:val="0094164B"/>
    <w:rsid w:val="0094196F"/>
    <w:rsid w:val="00944381"/>
    <w:rsid w:val="00944EC9"/>
    <w:rsid w:val="009450F5"/>
    <w:rsid w:val="00945367"/>
    <w:rsid w:val="00946878"/>
    <w:rsid w:val="00946AA7"/>
    <w:rsid w:val="00946FDE"/>
    <w:rsid w:val="009471D2"/>
    <w:rsid w:val="009513AC"/>
    <w:rsid w:val="00951C05"/>
    <w:rsid w:val="00952E62"/>
    <w:rsid w:val="00954875"/>
    <w:rsid w:val="00955240"/>
    <w:rsid w:val="00955605"/>
    <w:rsid w:val="00956F38"/>
    <w:rsid w:val="009573DD"/>
    <w:rsid w:val="0096031F"/>
    <w:rsid w:val="009617A6"/>
    <w:rsid w:val="00962B8A"/>
    <w:rsid w:val="00962D2F"/>
    <w:rsid w:val="009636EB"/>
    <w:rsid w:val="0096509F"/>
    <w:rsid w:val="009653F9"/>
    <w:rsid w:val="00965B9D"/>
    <w:rsid w:val="00966614"/>
    <w:rsid w:val="00966E30"/>
    <w:rsid w:val="00966F19"/>
    <w:rsid w:val="009672BC"/>
    <w:rsid w:val="009674E3"/>
    <w:rsid w:val="00967C87"/>
    <w:rsid w:val="00970364"/>
    <w:rsid w:val="0097051D"/>
    <w:rsid w:val="009707A0"/>
    <w:rsid w:val="00970DE9"/>
    <w:rsid w:val="00971505"/>
    <w:rsid w:val="00971AD8"/>
    <w:rsid w:val="00971C1C"/>
    <w:rsid w:val="00971E61"/>
    <w:rsid w:val="00972162"/>
    <w:rsid w:val="00973476"/>
    <w:rsid w:val="009735FB"/>
    <w:rsid w:val="00973968"/>
    <w:rsid w:val="00973AD8"/>
    <w:rsid w:val="00974D3D"/>
    <w:rsid w:val="00975F5E"/>
    <w:rsid w:val="0097751C"/>
    <w:rsid w:val="00980404"/>
    <w:rsid w:val="009808D6"/>
    <w:rsid w:val="00980F5F"/>
    <w:rsid w:val="00981613"/>
    <w:rsid w:val="00981860"/>
    <w:rsid w:val="009832B3"/>
    <w:rsid w:val="0098372D"/>
    <w:rsid w:val="00986703"/>
    <w:rsid w:val="00986BB2"/>
    <w:rsid w:val="009908E3"/>
    <w:rsid w:val="00991C02"/>
    <w:rsid w:val="00991E0F"/>
    <w:rsid w:val="00992433"/>
    <w:rsid w:val="0099401C"/>
    <w:rsid w:val="00994E10"/>
    <w:rsid w:val="00995C1F"/>
    <w:rsid w:val="00995ECC"/>
    <w:rsid w:val="00995F0F"/>
    <w:rsid w:val="009969F4"/>
    <w:rsid w:val="00997707"/>
    <w:rsid w:val="00997C26"/>
    <w:rsid w:val="009A004D"/>
    <w:rsid w:val="009A13AC"/>
    <w:rsid w:val="009A1738"/>
    <w:rsid w:val="009A1742"/>
    <w:rsid w:val="009A1F1E"/>
    <w:rsid w:val="009A2535"/>
    <w:rsid w:val="009A294B"/>
    <w:rsid w:val="009A3392"/>
    <w:rsid w:val="009A39A5"/>
    <w:rsid w:val="009A3B80"/>
    <w:rsid w:val="009A42DB"/>
    <w:rsid w:val="009A5AFA"/>
    <w:rsid w:val="009A5CBC"/>
    <w:rsid w:val="009A64C3"/>
    <w:rsid w:val="009A6681"/>
    <w:rsid w:val="009A751B"/>
    <w:rsid w:val="009A7F8A"/>
    <w:rsid w:val="009B0466"/>
    <w:rsid w:val="009B0BE2"/>
    <w:rsid w:val="009B1BE3"/>
    <w:rsid w:val="009B20C0"/>
    <w:rsid w:val="009B223B"/>
    <w:rsid w:val="009B3536"/>
    <w:rsid w:val="009B368C"/>
    <w:rsid w:val="009B3960"/>
    <w:rsid w:val="009B4727"/>
    <w:rsid w:val="009B4814"/>
    <w:rsid w:val="009B4BA4"/>
    <w:rsid w:val="009B518B"/>
    <w:rsid w:val="009B6286"/>
    <w:rsid w:val="009B63DA"/>
    <w:rsid w:val="009B6A6C"/>
    <w:rsid w:val="009B6EA9"/>
    <w:rsid w:val="009B7F64"/>
    <w:rsid w:val="009C112C"/>
    <w:rsid w:val="009C11D0"/>
    <w:rsid w:val="009C16E6"/>
    <w:rsid w:val="009C211B"/>
    <w:rsid w:val="009C22B0"/>
    <w:rsid w:val="009C2631"/>
    <w:rsid w:val="009C4A22"/>
    <w:rsid w:val="009C4D40"/>
    <w:rsid w:val="009D1026"/>
    <w:rsid w:val="009D2AB7"/>
    <w:rsid w:val="009D3AB4"/>
    <w:rsid w:val="009D3E5D"/>
    <w:rsid w:val="009D3EC8"/>
    <w:rsid w:val="009D5D2B"/>
    <w:rsid w:val="009D6856"/>
    <w:rsid w:val="009D6905"/>
    <w:rsid w:val="009E0146"/>
    <w:rsid w:val="009E0F22"/>
    <w:rsid w:val="009E18B1"/>
    <w:rsid w:val="009E1D11"/>
    <w:rsid w:val="009E1F49"/>
    <w:rsid w:val="009E21E0"/>
    <w:rsid w:val="009E2661"/>
    <w:rsid w:val="009E2BDC"/>
    <w:rsid w:val="009E2C30"/>
    <w:rsid w:val="009E3F32"/>
    <w:rsid w:val="009E481F"/>
    <w:rsid w:val="009E4844"/>
    <w:rsid w:val="009E5346"/>
    <w:rsid w:val="009E5809"/>
    <w:rsid w:val="009E6220"/>
    <w:rsid w:val="009E6240"/>
    <w:rsid w:val="009E6D9C"/>
    <w:rsid w:val="009F006E"/>
    <w:rsid w:val="009F081B"/>
    <w:rsid w:val="009F0BFA"/>
    <w:rsid w:val="009F1248"/>
    <w:rsid w:val="009F1533"/>
    <w:rsid w:val="009F193F"/>
    <w:rsid w:val="009F1C9E"/>
    <w:rsid w:val="009F5272"/>
    <w:rsid w:val="009F5D82"/>
    <w:rsid w:val="009F6A0B"/>
    <w:rsid w:val="00A01452"/>
    <w:rsid w:val="00A01BC9"/>
    <w:rsid w:val="00A02F03"/>
    <w:rsid w:val="00A035B0"/>
    <w:rsid w:val="00A05511"/>
    <w:rsid w:val="00A05689"/>
    <w:rsid w:val="00A060C7"/>
    <w:rsid w:val="00A06284"/>
    <w:rsid w:val="00A06B8B"/>
    <w:rsid w:val="00A07198"/>
    <w:rsid w:val="00A07D24"/>
    <w:rsid w:val="00A100E2"/>
    <w:rsid w:val="00A10649"/>
    <w:rsid w:val="00A12382"/>
    <w:rsid w:val="00A123C7"/>
    <w:rsid w:val="00A1241C"/>
    <w:rsid w:val="00A124B8"/>
    <w:rsid w:val="00A12F37"/>
    <w:rsid w:val="00A13110"/>
    <w:rsid w:val="00A13531"/>
    <w:rsid w:val="00A13C22"/>
    <w:rsid w:val="00A14F44"/>
    <w:rsid w:val="00A1512B"/>
    <w:rsid w:val="00A1614C"/>
    <w:rsid w:val="00A167D2"/>
    <w:rsid w:val="00A16993"/>
    <w:rsid w:val="00A16E6F"/>
    <w:rsid w:val="00A17FA2"/>
    <w:rsid w:val="00A209E5"/>
    <w:rsid w:val="00A20DDE"/>
    <w:rsid w:val="00A2165D"/>
    <w:rsid w:val="00A226C4"/>
    <w:rsid w:val="00A238B0"/>
    <w:rsid w:val="00A23E69"/>
    <w:rsid w:val="00A23EED"/>
    <w:rsid w:val="00A2417D"/>
    <w:rsid w:val="00A24D05"/>
    <w:rsid w:val="00A2636E"/>
    <w:rsid w:val="00A268E8"/>
    <w:rsid w:val="00A2730B"/>
    <w:rsid w:val="00A30053"/>
    <w:rsid w:val="00A30667"/>
    <w:rsid w:val="00A32A83"/>
    <w:rsid w:val="00A32CA8"/>
    <w:rsid w:val="00A3395F"/>
    <w:rsid w:val="00A33FE9"/>
    <w:rsid w:val="00A34677"/>
    <w:rsid w:val="00A346CD"/>
    <w:rsid w:val="00A3472A"/>
    <w:rsid w:val="00A34CE2"/>
    <w:rsid w:val="00A35157"/>
    <w:rsid w:val="00A35270"/>
    <w:rsid w:val="00A36563"/>
    <w:rsid w:val="00A3756B"/>
    <w:rsid w:val="00A375CF"/>
    <w:rsid w:val="00A376FE"/>
    <w:rsid w:val="00A37730"/>
    <w:rsid w:val="00A40030"/>
    <w:rsid w:val="00A40412"/>
    <w:rsid w:val="00A40C53"/>
    <w:rsid w:val="00A4156D"/>
    <w:rsid w:val="00A42BE3"/>
    <w:rsid w:val="00A42C02"/>
    <w:rsid w:val="00A433DD"/>
    <w:rsid w:val="00A43CBE"/>
    <w:rsid w:val="00A43F62"/>
    <w:rsid w:val="00A44EFC"/>
    <w:rsid w:val="00A45239"/>
    <w:rsid w:val="00A46DF8"/>
    <w:rsid w:val="00A47030"/>
    <w:rsid w:val="00A473E0"/>
    <w:rsid w:val="00A47703"/>
    <w:rsid w:val="00A47B7B"/>
    <w:rsid w:val="00A50CC4"/>
    <w:rsid w:val="00A50F09"/>
    <w:rsid w:val="00A526BA"/>
    <w:rsid w:val="00A532FA"/>
    <w:rsid w:val="00A543E0"/>
    <w:rsid w:val="00A554CF"/>
    <w:rsid w:val="00A55604"/>
    <w:rsid w:val="00A55D58"/>
    <w:rsid w:val="00A55F8C"/>
    <w:rsid w:val="00A56460"/>
    <w:rsid w:val="00A56464"/>
    <w:rsid w:val="00A564B2"/>
    <w:rsid w:val="00A574AD"/>
    <w:rsid w:val="00A60F21"/>
    <w:rsid w:val="00A60F34"/>
    <w:rsid w:val="00A6174E"/>
    <w:rsid w:val="00A61A77"/>
    <w:rsid w:val="00A62DFA"/>
    <w:rsid w:val="00A62F71"/>
    <w:rsid w:val="00A65844"/>
    <w:rsid w:val="00A663C8"/>
    <w:rsid w:val="00A66BF4"/>
    <w:rsid w:val="00A66EDC"/>
    <w:rsid w:val="00A67080"/>
    <w:rsid w:val="00A67948"/>
    <w:rsid w:val="00A71148"/>
    <w:rsid w:val="00A71163"/>
    <w:rsid w:val="00A724C8"/>
    <w:rsid w:val="00A72A79"/>
    <w:rsid w:val="00A72B30"/>
    <w:rsid w:val="00A72F6C"/>
    <w:rsid w:val="00A734D8"/>
    <w:rsid w:val="00A742B3"/>
    <w:rsid w:val="00A7431D"/>
    <w:rsid w:val="00A7441D"/>
    <w:rsid w:val="00A74F5C"/>
    <w:rsid w:val="00A7573F"/>
    <w:rsid w:val="00A7603A"/>
    <w:rsid w:val="00A769F6"/>
    <w:rsid w:val="00A77121"/>
    <w:rsid w:val="00A7757E"/>
    <w:rsid w:val="00A77C01"/>
    <w:rsid w:val="00A8059F"/>
    <w:rsid w:val="00A8070D"/>
    <w:rsid w:val="00A809CC"/>
    <w:rsid w:val="00A80E0C"/>
    <w:rsid w:val="00A80E53"/>
    <w:rsid w:val="00A8152D"/>
    <w:rsid w:val="00A816AE"/>
    <w:rsid w:val="00A81BB8"/>
    <w:rsid w:val="00A81D8B"/>
    <w:rsid w:val="00A82004"/>
    <w:rsid w:val="00A82210"/>
    <w:rsid w:val="00A82350"/>
    <w:rsid w:val="00A82B34"/>
    <w:rsid w:val="00A83C51"/>
    <w:rsid w:val="00A842D9"/>
    <w:rsid w:val="00A84954"/>
    <w:rsid w:val="00A850E7"/>
    <w:rsid w:val="00A8564F"/>
    <w:rsid w:val="00A85C80"/>
    <w:rsid w:val="00A8634B"/>
    <w:rsid w:val="00A863D8"/>
    <w:rsid w:val="00A8640F"/>
    <w:rsid w:val="00A87133"/>
    <w:rsid w:val="00A904BB"/>
    <w:rsid w:val="00A90E6E"/>
    <w:rsid w:val="00A91C31"/>
    <w:rsid w:val="00A94BBD"/>
    <w:rsid w:val="00A94BC0"/>
    <w:rsid w:val="00A94D8E"/>
    <w:rsid w:val="00A95356"/>
    <w:rsid w:val="00A956A3"/>
    <w:rsid w:val="00A95E35"/>
    <w:rsid w:val="00A95EAF"/>
    <w:rsid w:val="00A95F2B"/>
    <w:rsid w:val="00A96103"/>
    <w:rsid w:val="00A96AE0"/>
    <w:rsid w:val="00AA0735"/>
    <w:rsid w:val="00AA121B"/>
    <w:rsid w:val="00AA25C1"/>
    <w:rsid w:val="00AA2884"/>
    <w:rsid w:val="00AA2BBC"/>
    <w:rsid w:val="00AA2C05"/>
    <w:rsid w:val="00AA34D2"/>
    <w:rsid w:val="00AA35DE"/>
    <w:rsid w:val="00AA4A74"/>
    <w:rsid w:val="00AA4B67"/>
    <w:rsid w:val="00AA4B8F"/>
    <w:rsid w:val="00AA5101"/>
    <w:rsid w:val="00AA5556"/>
    <w:rsid w:val="00AA5F4B"/>
    <w:rsid w:val="00AA7EF8"/>
    <w:rsid w:val="00AB01F1"/>
    <w:rsid w:val="00AB055D"/>
    <w:rsid w:val="00AB13F9"/>
    <w:rsid w:val="00AB1C45"/>
    <w:rsid w:val="00AB2BF2"/>
    <w:rsid w:val="00AB33F5"/>
    <w:rsid w:val="00AB33FC"/>
    <w:rsid w:val="00AB450A"/>
    <w:rsid w:val="00AB5697"/>
    <w:rsid w:val="00AB5B5A"/>
    <w:rsid w:val="00AB5D60"/>
    <w:rsid w:val="00AB6056"/>
    <w:rsid w:val="00AB7A2E"/>
    <w:rsid w:val="00AB7C00"/>
    <w:rsid w:val="00AB7C73"/>
    <w:rsid w:val="00AC0EB5"/>
    <w:rsid w:val="00AC147F"/>
    <w:rsid w:val="00AC2720"/>
    <w:rsid w:val="00AC27B5"/>
    <w:rsid w:val="00AC3BF8"/>
    <w:rsid w:val="00AC3F71"/>
    <w:rsid w:val="00AC67AF"/>
    <w:rsid w:val="00AC707D"/>
    <w:rsid w:val="00AC7233"/>
    <w:rsid w:val="00AD0CA8"/>
    <w:rsid w:val="00AD0E7E"/>
    <w:rsid w:val="00AD29AE"/>
    <w:rsid w:val="00AD2CF7"/>
    <w:rsid w:val="00AD33A8"/>
    <w:rsid w:val="00AD3E0E"/>
    <w:rsid w:val="00AD4D2C"/>
    <w:rsid w:val="00AD4DA3"/>
    <w:rsid w:val="00AD5A7A"/>
    <w:rsid w:val="00AD61B9"/>
    <w:rsid w:val="00AD66A2"/>
    <w:rsid w:val="00AD6905"/>
    <w:rsid w:val="00AD714A"/>
    <w:rsid w:val="00AD7502"/>
    <w:rsid w:val="00AD7D2C"/>
    <w:rsid w:val="00AE1B26"/>
    <w:rsid w:val="00AE1BBD"/>
    <w:rsid w:val="00AE2354"/>
    <w:rsid w:val="00AE35EB"/>
    <w:rsid w:val="00AE387B"/>
    <w:rsid w:val="00AE3BFD"/>
    <w:rsid w:val="00AE4C97"/>
    <w:rsid w:val="00AE65AA"/>
    <w:rsid w:val="00AE72BD"/>
    <w:rsid w:val="00AF0F2C"/>
    <w:rsid w:val="00AF1123"/>
    <w:rsid w:val="00AF147A"/>
    <w:rsid w:val="00AF2202"/>
    <w:rsid w:val="00AF24F3"/>
    <w:rsid w:val="00AF37BE"/>
    <w:rsid w:val="00AF3830"/>
    <w:rsid w:val="00AF4DEB"/>
    <w:rsid w:val="00AF5D9F"/>
    <w:rsid w:val="00AF6097"/>
    <w:rsid w:val="00AF6F19"/>
    <w:rsid w:val="00AF7C4D"/>
    <w:rsid w:val="00AF7CA7"/>
    <w:rsid w:val="00B00841"/>
    <w:rsid w:val="00B00EFD"/>
    <w:rsid w:val="00B02071"/>
    <w:rsid w:val="00B02CF7"/>
    <w:rsid w:val="00B035E3"/>
    <w:rsid w:val="00B04829"/>
    <w:rsid w:val="00B04FF4"/>
    <w:rsid w:val="00B050BD"/>
    <w:rsid w:val="00B052FD"/>
    <w:rsid w:val="00B0600C"/>
    <w:rsid w:val="00B06778"/>
    <w:rsid w:val="00B10D04"/>
    <w:rsid w:val="00B1111F"/>
    <w:rsid w:val="00B115AB"/>
    <w:rsid w:val="00B12418"/>
    <w:rsid w:val="00B13D4D"/>
    <w:rsid w:val="00B14452"/>
    <w:rsid w:val="00B159DD"/>
    <w:rsid w:val="00B169A8"/>
    <w:rsid w:val="00B1746A"/>
    <w:rsid w:val="00B1757E"/>
    <w:rsid w:val="00B17F7D"/>
    <w:rsid w:val="00B2074E"/>
    <w:rsid w:val="00B20C21"/>
    <w:rsid w:val="00B20DC1"/>
    <w:rsid w:val="00B22452"/>
    <w:rsid w:val="00B22A44"/>
    <w:rsid w:val="00B22A9E"/>
    <w:rsid w:val="00B22CAB"/>
    <w:rsid w:val="00B23381"/>
    <w:rsid w:val="00B23AD8"/>
    <w:rsid w:val="00B2405C"/>
    <w:rsid w:val="00B260CC"/>
    <w:rsid w:val="00B269B0"/>
    <w:rsid w:val="00B27BA7"/>
    <w:rsid w:val="00B27CF2"/>
    <w:rsid w:val="00B27EBE"/>
    <w:rsid w:val="00B301B0"/>
    <w:rsid w:val="00B30899"/>
    <w:rsid w:val="00B3092A"/>
    <w:rsid w:val="00B31292"/>
    <w:rsid w:val="00B31A84"/>
    <w:rsid w:val="00B31D85"/>
    <w:rsid w:val="00B32FF6"/>
    <w:rsid w:val="00B334DB"/>
    <w:rsid w:val="00B347B4"/>
    <w:rsid w:val="00B35BC5"/>
    <w:rsid w:val="00B36192"/>
    <w:rsid w:val="00B36322"/>
    <w:rsid w:val="00B36E01"/>
    <w:rsid w:val="00B36F9F"/>
    <w:rsid w:val="00B372F9"/>
    <w:rsid w:val="00B40880"/>
    <w:rsid w:val="00B42A0F"/>
    <w:rsid w:val="00B42A8F"/>
    <w:rsid w:val="00B4357C"/>
    <w:rsid w:val="00B43833"/>
    <w:rsid w:val="00B43859"/>
    <w:rsid w:val="00B448BF"/>
    <w:rsid w:val="00B45714"/>
    <w:rsid w:val="00B45CD6"/>
    <w:rsid w:val="00B45EB0"/>
    <w:rsid w:val="00B45F79"/>
    <w:rsid w:val="00B46B92"/>
    <w:rsid w:val="00B474F0"/>
    <w:rsid w:val="00B47688"/>
    <w:rsid w:val="00B506AE"/>
    <w:rsid w:val="00B5076C"/>
    <w:rsid w:val="00B50E21"/>
    <w:rsid w:val="00B51E17"/>
    <w:rsid w:val="00B52282"/>
    <w:rsid w:val="00B5297B"/>
    <w:rsid w:val="00B529E2"/>
    <w:rsid w:val="00B53781"/>
    <w:rsid w:val="00B5556F"/>
    <w:rsid w:val="00B55E23"/>
    <w:rsid w:val="00B5600C"/>
    <w:rsid w:val="00B563A0"/>
    <w:rsid w:val="00B56699"/>
    <w:rsid w:val="00B566AE"/>
    <w:rsid w:val="00B60503"/>
    <w:rsid w:val="00B61BB2"/>
    <w:rsid w:val="00B62E9D"/>
    <w:rsid w:val="00B6468D"/>
    <w:rsid w:val="00B64768"/>
    <w:rsid w:val="00B65A4C"/>
    <w:rsid w:val="00B65F70"/>
    <w:rsid w:val="00B661DE"/>
    <w:rsid w:val="00B66A89"/>
    <w:rsid w:val="00B66F37"/>
    <w:rsid w:val="00B66F9F"/>
    <w:rsid w:val="00B67035"/>
    <w:rsid w:val="00B674BB"/>
    <w:rsid w:val="00B6765E"/>
    <w:rsid w:val="00B70184"/>
    <w:rsid w:val="00B70A55"/>
    <w:rsid w:val="00B70B94"/>
    <w:rsid w:val="00B70BE6"/>
    <w:rsid w:val="00B71034"/>
    <w:rsid w:val="00B7140E"/>
    <w:rsid w:val="00B71637"/>
    <w:rsid w:val="00B719FE"/>
    <w:rsid w:val="00B7253E"/>
    <w:rsid w:val="00B72A04"/>
    <w:rsid w:val="00B72C57"/>
    <w:rsid w:val="00B72D03"/>
    <w:rsid w:val="00B74F16"/>
    <w:rsid w:val="00B75197"/>
    <w:rsid w:val="00B7571E"/>
    <w:rsid w:val="00B769C7"/>
    <w:rsid w:val="00B77135"/>
    <w:rsid w:val="00B77581"/>
    <w:rsid w:val="00B778F4"/>
    <w:rsid w:val="00B800E7"/>
    <w:rsid w:val="00B80D4B"/>
    <w:rsid w:val="00B81298"/>
    <w:rsid w:val="00B81658"/>
    <w:rsid w:val="00B81BBD"/>
    <w:rsid w:val="00B82035"/>
    <w:rsid w:val="00B82659"/>
    <w:rsid w:val="00B83119"/>
    <w:rsid w:val="00B83AED"/>
    <w:rsid w:val="00B8431F"/>
    <w:rsid w:val="00B85116"/>
    <w:rsid w:val="00B853A2"/>
    <w:rsid w:val="00B86965"/>
    <w:rsid w:val="00B87EBA"/>
    <w:rsid w:val="00B90DF8"/>
    <w:rsid w:val="00B90FF4"/>
    <w:rsid w:val="00B91CF3"/>
    <w:rsid w:val="00B92DB5"/>
    <w:rsid w:val="00B92DE1"/>
    <w:rsid w:val="00B935AC"/>
    <w:rsid w:val="00B93641"/>
    <w:rsid w:val="00B94925"/>
    <w:rsid w:val="00B95699"/>
    <w:rsid w:val="00B96981"/>
    <w:rsid w:val="00B9709C"/>
    <w:rsid w:val="00B97494"/>
    <w:rsid w:val="00BA0432"/>
    <w:rsid w:val="00BA106C"/>
    <w:rsid w:val="00BA19A2"/>
    <w:rsid w:val="00BA6B18"/>
    <w:rsid w:val="00BA7258"/>
    <w:rsid w:val="00BB05F5"/>
    <w:rsid w:val="00BB1160"/>
    <w:rsid w:val="00BB17DB"/>
    <w:rsid w:val="00BB2FFB"/>
    <w:rsid w:val="00BB370B"/>
    <w:rsid w:val="00BB4129"/>
    <w:rsid w:val="00BB4C71"/>
    <w:rsid w:val="00BB5343"/>
    <w:rsid w:val="00BB53B8"/>
    <w:rsid w:val="00BB6409"/>
    <w:rsid w:val="00BB6C12"/>
    <w:rsid w:val="00BB6DA3"/>
    <w:rsid w:val="00BB788C"/>
    <w:rsid w:val="00BC01F5"/>
    <w:rsid w:val="00BC12D5"/>
    <w:rsid w:val="00BC157F"/>
    <w:rsid w:val="00BC1649"/>
    <w:rsid w:val="00BC1CDB"/>
    <w:rsid w:val="00BC2367"/>
    <w:rsid w:val="00BC23F8"/>
    <w:rsid w:val="00BC23FF"/>
    <w:rsid w:val="00BC3455"/>
    <w:rsid w:val="00BC3508"/>
    <w:rsid w:val="00BC4561"/>
    <w:rsid w:val="00BC4F3D"/>
    <w:rsid w:val="00BC51FA"/>
    <w:rsid w:val="00BC520F"/>
    <w:rsid w:val="00BC5854"/>
    <w:rsid w:val="00BC58FC"/>
    <w:rsid w:val="00BC5D7F"/>
    <w:rsid w:val="00BC7433"/>
    <w:rsid w:val="00BC77A4"/>
    <w:rsid w:val="00BD0A32"/>
    <w:rsid w:val="00BD1004"/>
    <w:rsid w:val="00BD242A"/>
    <w:rsid w:val="00BD35D1"/>
    <w:rsid w:val="00BD3AEB"/>
    <w:rsid w:val="00BD46F2"/>
    <w:rsid w:val="00BD57CC"/>
    <w:rsid w:val="00BD722E"/>
    <w:rsid w:val="00BE0120"/>
    <w:rsid w:val="00BE0277"/>
    <w:rsid w:val="00BE043E"/>
    <w:rsid w:val="00BE0778"/>
    <w:rsid w:val="00BE18D8"/>
    <w:rsid w:val="00BE2A51"/>
    <w:rsid w:val="00BE2CC8"/>
    <w:rsid w:val="00BE4A3C"/>
    <w:rsid w:val="00BE5CE4"/>
    <w:rsid w:val="00BE5F53"/>
    <w:rsid w:val="00BE7414"/>
    <w:rsid w:val="00BE760B"/>
    <w:rsid w:val="00BF1BB2"/>
    <w:rsid w:val="00BF2482"/>
    <w:rsid w:val="00BF326E"/>
    <w:rsid w:val="00BF49CE"/>
    <w:rsid w:val="00BF53C3"/>
    <w:rsid w:val="00BF6C36"/>
    <w:rsid w:val="00BF793C"/>
    <w:rsid w:val="00C001A6"/>
    <w:rsid w:val="00C010A9"/>
    <w:rsid w:val="00C01B97"/>
    <w:rsid w:val="00C026E7"/>
    <w:rsid w:val="00C03721"/>
    <w:rsid w:val="00C04630"/>
    <w:rsid w:val="00C051EB"/>
    <w:rsid w:val="00C052AA"/>
    <w:rsid w:val="00C05518"/>
    <w:rsid w:val="00C062E2"/>
    <w:rsid w:val="00C066BF"/>
    <w:rsid w:val="00C10301"/>
    <w:rsid w:val="00C108FD"/>
    <w:rsid w:val="00C10E28"/>
    <w:rsid w:val="00C11081"/>
    <w:rsid w:val="00C11453"/>
    <w:rsid w:val="00C11760"/>
    <w:rsid w:val="00C117B3"/>
    <w:rsid w:val="00C147BD"/>
    <w:rsid w:val="00C14C4B"/>
    <w:rsid w:val="00C15D6F"/>
    <w:rsid w:val="00C179B5"/>
    <w:rsid w:val="00C17A21"/>
    <w:rsid w:val="00C17BC6"/>
    <w:rsid w:val="00C22952"/>
    <w:rsid w:val="00C23127"/>
    <w:rsid w:val="00C2323C"/>
    <w:rsid w:val="00C23271"/>
    <w:rsid w:val="00C24E32"/>
    <w:rsid w:val="00C24E89"/>
    <w:rsid w:val="00C262B3"/>
    <w:rsid w:val="00C26C33"/>
    <w:rsid w:val="00C302CF"/>
    <w:rsid w:val="00C30A51"/>
    <w:rsid w:val="00C316FA"/>
    <w:rsid w:val="00C31B3D"/>
    <w:rsid w:val="00C31DDF"/>
    <w:rsid w:val="00C3209F"/>
    <w:rsid w:val="00C3327B"/>
    <w:rsid w:val="00C33632"/>
    <w:rsid w:val="00C3509E"/>
    <w:rsid w:val="00C351E5"/>
    <w:rsid w:val="00C3532B"/>
    <w:rsid w:val="00C3597D"/>
    <w:rsid w:val="00C36C0A"/>
    <w:rsid w:val="00C410CC"/>
    <w:rsid w:val="00C42624"/>
    <w:rsid w:val="00C42841"/>
    <w:rsid w:val="00C42EDD"/>
    <w:rsid w:val="00C453F3"/>
    <w:rsid w:val="00C456F8"/>
    <w:rsid w:val="00C45C7D"/>
    <w:rsid w:val="00C46297"/>
    <w:rsid w:val="00C46A6E"/>
    <w:rsid w:val="00C47528"/>
    <w:rsid w:val="00C502B5"/>
    <w:rsid w:val="00C504F0"/>
    <w:rsid w:val="00C505A7"/>
    <w:rsid w:val="00C50A73"/>
    <w:rsid w:val="00C50AE7"/>
    <w:rsid w:val="00C50CA9"/>
    <w:rsid w:val="00C51201"/>
    <w:rsid w:val="00C52339"/>
    <w:rsid w:val="00C525F6"/>
    <w:rsid w:val="00C52E3A"/>
    <w:rsid w:val="00C53390"/>
    <w:rsid w:val="00C53AB0"/>
    <w:rsid w:val="00C542F0"/>
    <w:rsid w:val="00C54B55"/>
    <w:rsid w:val="00C5571A"/>
    <w:rsid w:val="00C5648A"/>
    <w:rsid w:val="00C56BB6"/>
    <w:rsid w:val="00C56FD0"/>
    <w:rsid w:val="00C57C97"/>
    <w:rsid w:val="00C603DC"/>
    <w:rsid w:val="00C60808"/>
    <w:rsid w:val="00C6132A"/>
    <w:rsid w:val="00C617FB"/>
    <w:rsid w:val="00C61997"/>
    <w:rsid w:val="00C62159"/>
    <w:rsid w:val="00C634BE"/>
    <w:rsid w:val="00C6372E"/>
    <w:rsid w:val="00C66052"/>
    <w:rsid w:val="00C67383"/>
    <w:rsid w:val="00C709EE"/>
    <w:rsid w:val="00C71B94"/>
    <w:rsid w:val="00C72680"/>
    <w:rsid w:val="00C7325D"/>
    <w:rsid w:val="00C735D2"/>
    <w:rsid w:val="00C7372E"/>
    <w:rsid w:val="00C73B58"/>
    <w:rsid w:val="00C73E3C"/>
    <w:rsid w:val="00C73F71"/>
    <w:rsid w:val="00C7411E"/>
    <w:rsid w:val="00C7486D"/>
    <w:rsid w:val="00C7725B"/>
    <w:rsid w:val="00C774F2"/>
    <w:rsid w:val="00C808DB"/>
    <w:rsid w:val="00C80B7D"/>
    <w:rsid w:val="00C80C7B"/>
    <w:rsid w:val="00C82820"/>
    <w:rsid w:val="00C82A3A"/>
    <w:rsid w:val="00C82BEF"/>
    <w:rsid w:val="00C82C35"/>
    <w:rsid w:val="00C830D8"/>
    <w:rsid w:val="00C846EB"/>
    <w:rsid w:val="00C8571E"/>
    <w:rsid w:val="00C857F8"/>
    <w:rsid w:val="00C85916"/>
    <w:rsid w:val="00C859B0"/>
    <w:rsid w:val="00C8774C"/>
    <w:rsid w:val="00C90A33"/>
    <w:rsid w:val="00C90E4F"/>
    <w:rsid w:val="00C912FB"/>
    <w:rsid w:val="00C916A8"/>
    <w:rsid w:val="00C91815"/>
    <w:rsid w:val="00C91D63"/>
    <w:rsid w:val="00C91D98"/>
    <w:rsid w:val="00C9216A"/>
    <w:rsid w:val="00C921B3"/>
    <w:rsid w:val="00C9253F"/>
    <w:rsid w:val="00C92942"/>
    <w:rsid w:val="00C9338A"/>
    <w:rsid w:val="00C93B02"/>
    <w:rsid w:val="00C93C6E"/>
    <w:rsid w:val="00C940B1"/>
    <w:rsid w:val="00C9481C"/>
    <w:rsid w:val="00C948EA"/>
    <w:rsid w:val="00C95246"/>
    <w:rsid w:val="00C95A0B"/>
    <w:rsid w:val="00C95C62"/>
    <w:rsid w:val="00C95CD9"/>
    <w:rsid w:val="00C95E4C"/>
    <w:rsid w:val="00C95E57"/>
    <w:rsid w:val="00C960C8"/>
    <w:rsid w:val="00C962E3"/>
    <w:rsid w:val="00C96526"/>
    <w:rsid w:val="00C96914"/>
    <w:rsid w:val="00C96B54"/>
    <w:rsid w:val="00C96D14"/>
    <w:rsid w:val="00CA0D59"/>
    <w:rsid w:val="00CA14C8"/>
    <w:rsid w:val="00CA15FC"/>
    <w:rsid w:val="00CA1934"/>
    <w:rsid w:val="00CA22FF"/>
    <w:rsid w:val="00CA2C22"/>
    <w:rsid w:val="00CA33E0"/>
    <w:rsid w:val="00CA3AF2"/>
    <w:rsid w:val="00CA4BC9"/>
    <w:rsid w:val="00CA677E"/>
    <w:rsid w:val="00CA6A92"/>
    <w:rsid w:val="00CA6BC6"/>
    <w:rsid w:val="00CA6D44"/>
    <w:rsid w:val="00CA7748"/>
    <w:rsid w:val="00CA79B9"/>
    <w:rsid w:val="00CA7AE2"/>
    <w:rsid w:val="00CA7B68"/>
    <w:rsid w:val="00CB15E5"/>
    <w:rsid w:val="00CB1729"/>
    <w:rsid w:val="00CB28BA"/>
    <w:rsid w:val="00CB28E4"/>
    <w:rsid w:val="00CB2C1C"/>
    <w:rsid w:val="00CB380D"/>
    <w:rsid w:val="00CB4E7D"/>
    <w:rsid w:val="00CB53EB"/>
    <w:rsid w:val="00CB5B36"/>
    <w:rsid w:val="00CB6676"/>
    <w:rsid w:val="00CB6D85"/>
    <w:rsid w:val="00CB7004"/>
    <w:rsid w:val="00CB71DC"/>
    <w:rsid w:val="00CB7B3E"/>
    <w:rsid w:val="00CC023D"/>
    <w:rsid w:val="00CC07BF"/>
    <w:rsid w:val="00CC17C9"/>
    <w:rsid w:val="00CC1D58"/>
    <w:rsid w:val="00CC1D62"/>
    <w:rsid w:val="00CC550B"/>
    <w:rsid w:val="00CC5EB9"/>
    <w:rsid w:val="00CC6196"/>
    <w:rsid w:val="00CD0113"/>
    <w:rsid w:val="00CD0D0B"/>
    <w:rsid w:val="00CD12AF"/>
    <w:rsid w:val="00CD1667"/>
    <w:rsid w:val="00CD3294"/>
    <w:rsid w:val="00CD3BF9"/>
    <w:rsid w:val="00CD4A93"/>
    <w:rsid w:val="00CD4C8A"/>
    <w:rsid w:val="00CD58ED"/>
    <w:rsid w:val="00CD5D13"/>
    <w:rsid w:val="00CD5D26"/>
    <w:rsid w:val="00CD5E7E"/>
    <w:rsid w:val="00CD69BE"/>
    <w:rsid w:val="00CD7912"/>
    <w:rsid w:val="00CE043E"/>
    <w:rsid w:val="00CE04FD"/>
    <w:rsid w:val="00CE0565"/>
    <w:rsid w:val="00CE0D31"/>
    <w:rsid w:val="00CE132F"/>
    <w:rsid w:val="00CE1728"/>
    <w:rsid w:val="00CE2B35"/>
    <w:rsid w:val="00CE339C"/>
    <w:rsid w:val="00CE4ADA"/>
    <w:rsid w:val="00CE4B77"/>
    <w:rsid w:val="00CE5866"/>
    <w:rsid w:val="00CE5C88"/>
    <w:rsid w:val="00CE6B9E"/>
    <w:rsid w:val="00CF04C7"/>
    <w:rsid w:val="00CF0970"/>
    <w:rsid w:val="00CF15E8"/>
    <w:rsid w:val="00CF1679"/>
    <w:rsid w:val="00CF1BA9"/>
    <w:rsid w:val="00CF3217"/>
    <w:rsid w:val="00CF3322"/>
    <w:rsid w:val="00CF4BB7"/>
    <w:rsid w:val="00CF6871"/>
    <w:rsid w:val="00CF6E7C"/>
    <w:rsid w:val="00CF7238"/>
    <w:rsid w:val="00CF737E"/>
    <w:rsid w:val="00CF79B2"/>
    <w:rsid w:val="00CF7C4C"/>
    <w:rsid w:val="00D009F2"/>
    <w:rsid w:val="00D010E6"/>
    <w:rsid w:val="00D0213B"/>
    <w:rsid w:val="00D0216F"/>
    <w:rsid w:val="00D02436"/>
    <w:rsid w:val="00D02718"/>
    <w:rsid w:val="00D03AFF"/>
    <w:rsid w:val="00D03E0C"/>
    <w:rsid w:val="00D042FF"/>
    <w:rsid w:val="00D0457D"/>
    <w:rsid w:val="00D04743"/>
    <w:rsid w:val="00D04D41"/>
    <w:rsid w:val="00D05AC1"/>
    <w:rsid w:val="00D05E23"/>
    <w:rsid w:val="00D066F1"/>
    <w:rsid w:val="00D07794"/>
    <w:rsid w:val="00D102FF"/>
    <w:rsid w:val="00D10A67"/>
    <w:rsid w:val="00D11382"/>
    <w:rsid w:val="00D11777"/>
    <w:rsid w:val="00D124BD"/>
    <w:rsid w:val="00D136D7"/>
    <w:rsid w:val="00D13C01"/>
    <w:rsid w:val="00D13E01"/>
    <w:rsid w:val="00D145C6"/>
    <w:rsid w:val="00D14EB7"/>
    <w:rsid w:val="00D1523A"/>
    <w:rsid w:val="00D153F3"/>
    <w:rsid w:val="00D17F35"/>
    <w:rsid w:val="00D17FC7"/>
    <w:rsid w:val="00D21EB3"/>
    <w:rsid w:val="00D228C0"/>
    <w:rsid w:val="00D22B45"/>
    <w:rsid w:val="00D23263"/>
    <w:rsid w:val="00D2385B"/>
    <w:rsid w:val="00D2472D"/>
    <w:rsid w:val="00D25050"/>
    <w:rsid w:val="00D251BC"/>
    <w:rsid w:val="00D253BC"/>
    <w:rsid w:val="00D25688"/>
    <w:rsid w:val="00D258EB"/>
    <w:rsid w:val="00D262B0"/>
    <w:rsid w:val="00D279F6"/>
    <w:rsid w:val="00D27B03"/>
    <w:rsid w:val="00D302B7"/>
    <w:rsid w:val="00D33703"/>
    <w:rsid w:val="00D33970"/>
    <w:rsid w:val="00D353CA"/>
    <w:rsid w:val="00D3762E"/>
    <w:rsid w:val="00D37FF9"/>
    <w:rsid w:val="00D4055D"/>
    <w:rsid w:val="00D41297"/>
    <w:rsid w:val="00D419CA"/>
    <w:rsid w:val="00D43EAE"/>
    <w:rsid w:val="00D441D8"/>
    <w:rsid w:val="00D442C2"/>
    <w:rsid w:val="00D443E1"/>
    <w:rsid w:val="00D4512B"/>
    <w:rsid w:val="00D4547F"/>
    <w:rsid w:val="00D45C37"/>
    <w:rsid w:val="00D45D22"/>
    <w:rsid w:val="00D472B1"/>
    <w:rsid w:val="00D47B29"/>
    <w:rsid w:val="00D500B3"/>
    <w:rsid w:val="00D51782"/>
    <w:rsid w:val="00D51FD7"/>
    <w:rsid w:val="00D52238"/>
    <w:rsid w:val="00D5231D"/>
    <w:rsid w:val="00D52355"/>
    <w:rsid w:val="00D5323C"/>
    <w:rsid w:val="00D532FF"/>
    <w:rsid w:val="00D55402"/>
    <w:rsid w:val="00D56063"/>
    <w:rsid w:val="00D56081"/>
    <w:rsid w:val="00D5704C"/>
    <w:rsid w:val="00D57113"/>
    <w:rsid w:val="00D5752B"/>
    <w:rsid w:val="00D57D0E"/>
    <w:rsid w:val="00D60B51"/>
    <w:rsid w:val="00D61427"/>
    <w:rsid w:val="00D6248E"/>
    <w:rsid w:val="00D630FA"/>
    <w:rsid w:val="00D63FE3"/>
    <w:rsid w:val="00D647C9"/>
    <w:rsid w:val="00D648FF"/>
    <w:rsid w:val="00D66EAC"/>
    <w:rsid w:val="00D67079"/>
    <w:rsid w:val="00D6737D"/>
    <w:rsid w:val="00D67407"/>
    <w:rsid w:val="00D6789E"/>
    <w:rsid w:val="00D70245"/>
    <w:rsid w:val="00D70818"/>
    <w:rsid w:val="00D70C12"/>
    <w:rsid w:val="00D71454"/>
    <w:rsid w:val="00D7184A"/>
    <w:rsid w:val="00D71995"/>
    <w:rsid w:val="00D71ED7"/>
    <w:rsid w:val="00D71F48"/>
    <w:rsid w:val="00D7294E"/>
    <w:rsid w:val="00D75FD6"/>
    <w:rsid w:val="00D77D9F"/>
    <w:rsid w:val="00D80190"/>
    <w:rsid w:val="00D80305"/>
    <w:rsid w:val="00D80E7E"/>
    <w:rsid w:val="00D81B5A"/>
    <w:rsid w:val="00D82CF6"/>
    <w:rsid w:val="00D83595"/>
    <w:rsid w:val="00D844DF"/>
    <w:rsid w:val="00D846CF"/>
    <w:rsid w:val="00D8477C"/>
    <w:rsid w:val="00D84D99"/>
    <w:rsid w:val="00D86D8C"/>
    <w:rsid w:val="00D87387"/>
    <w:rsid w:val="00D9084C"/>
    <w:rsid w:val="00D917D0"/>
    <w:rsid w:val="00D91FA7"/>
    <w:rsid w:val="00D92AE1"/>
    <w:rsid w:val="00D92CE3"/>
    <w:rsid w:val="00D9301C"/>
    <w:rsid w:val="00D93AD2"/>
    <w:rsid w:val="00D94064"/>
    <w:rsid w:val="00D943AD"/>
    <w:rsid w:val="00D94495"/>
    <w:rsid w:val="00D957D3"/>
    <w:rsid w:val="00D9580A"/>
    <w:rsid w:val="00D958B7"/>
    <w:rsid w:val="00D9598E"/>
    <w:rsid w:val="00D96667"/>
    <w:rsid w:val="00DA1AD3"/>
    <w:rsid w:val="00DA1CCF"/>
    <w:rsid w:val="00DA3167"/>
    <w:rsid w:val="00DA3A3E"/>
    <w:rsid w:val="00DA66FF"/>
    <w:rsid w:val="00DA6AAB"/>
    <w:rsid w:val="00DA745B"/>
    <w:rsid w:val="00DB007C"/>
    <w:rsid w:val="00DB085D"/>
    <w:rsid w:val="00DB0960"/>
    <w:rsid w:val="00DB17FD"/>
    <w:rsid w:val="00DB1960"/>
    <w:rsid w:val="00DB1DC0"/>
    <w:rsid w:val="00DB2178"/>
    <w:rsid w:val="00DB2D39"/>
    <w:rsid w:val="00DB3E9E"/>
    <w:rsid w:val="00DB3F45"/>
    <w:rsid w:val="00DB4766"/>
    <w:rsid w:val="00DB4800"/>
    <w:rsid w:val="00DB4AC3"/>
    <w:rsid w:val="00DB4F73"/>
    <w:rsid w:val="00DB6270"/>
    <w:rsid w:val="00DB6F2C"/>
    <w:rsid w:val="00DB6F91"/>
    <w:rsid w:val="00DB713F"/>
    <w:rsid w:val="00DB71BC"/>
    <w:rsid w:val="00DC121C"/>
    <w:rsid w:val="00DC18F7"/>
    <w:rsid w:val="00DC2501"/>
    <w:rsid w:val="00DC2ECD"/>
    <w:rsid w:val="00DC3B63"/>
    <w:rsid w:val="00DC3E44"/>
    <w:rsid w:val="00DC4319"/>
    <w:rsid w:val="00DC56C4"/>
    <w:rsid w:val="00DC583A"/>
    <w:rsid w:val="00DC6063"/>
    <w:rsid w:val="00DC6EB4"/>
    <w:rsid w:val="00DC7587"/>
    <w:rsid w:val="00DC7DA3"/>
    <w:rsid w:val="00DD0329"/>
    <w:rsid w:val="00DD03A1"/>
    <w:rsid w:val="00DD0476"/>
    <w:rsid w:val="00DD1040"/>
    <w:rsid w:val="00DD2F5F"/>
    <w:rsid w:val="00DD3F36"/>
    <w:rsid w:val="00DD4417"/>
    <w:rsid w:val="00DD4D03"/>
    <w:rsid w:val="00DD4D3F"/>
    <w:rsid w:val="00DD5136"/>
    <w:rsid w:val="00DD5708"/>
    <w:rsid w:val="00DD68B4"/>
    <w:rsid w:val="00DD7F9C"/>
    <w:rsid w:val="00DE217B"/>
    <w:rsid w:val="00DE2427"/>
    <w:rsid w:val="00DE33EB"/>
    <w:rsid w:val="00DE3895"/>
    <w:rsid w:val="00DE3D09"/>
    <w:rsid w:val="00DE3E11"/>
    <w:rsid w:val="00DE5C87"/>
    <w:rsid w:val="00DE6F16"/>
    <w:rsid w:val="00DE6FD2"/>
    <w:rsid w:val="00DE7679"/>
    <w:rsid w:val="00DE77E0"/>
    <w:rsid w:val="00DE7BAF"/>
    <w:rsid w:val="00DE7EF1"/>
    <w:rsid w:val="00DF0D4E"/>
    <w:rsid w:val="00DF143F"/>
    <w:rsid w:val="00DF1859"/>
    <w:rsid w:val="00DF2036"/>
    <w:rsid w:val="00DF361E"/>
    <w:rsid w:val="00DF492C"/>
    <w:rsid w:val="00DF4B43"/>
    <w:rsid w:val="00DF5366"/>
    <w:rsid w:val="00DF556E"/>
    <w:rsid w:val="00DF63E5"/>
    <w:rsid w:val="00DF644D"/>
    <w:rsid w:val="00DF7950"/>
    <w:rsid w:val="00E003A9"/>
    <w:rsid w:val="00E016DB"/>
    <w:rsid w:val="00E01F05"/>
    <w:rsid w:val="00E0220F"/>
    <w:rsid w:val="00E04AA6"/>
    <w:rsid w:val="00E05665"/>
    <w:rsid w:val="00E0655C"/>
    <w:rsid w:val="00E06E14"/>
    <w:rsid w:val="00E070EE"/>
    <w:rsid w:val="00E07393"/>
    <w:rsid w:val="00E1020F"/>
    <w:rsid w:val="00E104F5"/>
    <w:rsid w:val="00E11368"/>
    <w:rsid w:val="00E1155B"/>
    <w:rsid w:val="00E11EBD"/>
    <w:rsid w:val="00E12B68"/>
    <w:rsid w:val="00E12FAA"/>
    <w:rsid w:val="00E13485"/>
    <w:rsid w:val="00E15079"/>
    <w:rsid w:val="00E1601D"/>
    <w:rsid w:val="00E172E3"/>
    <w:rsid w:val="00E21535"/>
    <w:rsid w:val="00E22356"/>
    <w:rsid w:val="00E24C8D"/>
    <w:rsid w:val="00E25EE8"/>
    <w:rsid w:val="00E26207"/>
    <w:rsid w:val="00E26550"/>
    <w:rsid w:val="00E2667B"/>
    <w:rsid w:val="00E26AC8"/>
    <w:rsid w:val="00E27FE3"/>
    <w:rsid w:val="00E306F7"/>
    <w:rsid w:val="00E32A76"/>
    <w:rsid w:val="00E33396"/>
    <w:rsid w:val="00E333C4"/>
    <w:rsid w:val="00E33725"/>
    <w:rsid w:val="00E35E8A"/>
    <w:rsid w:val="00E3613F"/>
    <w:rsid w:val="00E36AA0"/>
    <w:rsid w:val="00E36DA2"/>
    <w:rsid w:val="00E37174"/>
    <w:rsid w:val="00E37E06"/>
    <w:rsid w:val="00E40412"/>
    <w:rsid w:val="00E411E9"/>
    <w:rsid w:val="00E41BB0"/>
    <w:rsid w:val="00E41E0C"/>
    <w:rsid w:val="00E43007"/>
    <w:rsid w:val="00E438E7"/>
    <w:rsid w:val="00E4403F"/>
    <w:rsid w:val="00E44357"/>
    <w:rsid w:val="00E450B7"/>
    <w:rsid w:val="00E45462"/>
    <w:rsid w:val="00E45514"/>
    <w:rsid w:val="00E46227"/>
    <w:rsid w:val="00E46B42"/>
    <w:rsid w:val="00E46ECF"/>
    <w:rsid w:val="00E50DBF"/>
    <w:rsid w:val="00E50FAD"/>
    <w:rsid w:val="00E51223"/>
    <w:rsid w:val="00E5162B"/>
    <w:rsid w:val="00E52155"/>
    <w:rsid w:val="00E5224C"/>
    <w:rsid w:val="00E540C4"/>
    <w:rsid w:val="00E543AF"/>
    <w:rsid w:val="00E5452B"/>
    <w:rsid w:val="00E54C5F"/>
    <w:rsid w:val="00E558C5"/>
    <w:rsid w:val="00E558CC"/>
    <w:rsid w:val="00E56DA5"/>
    <w:rsid w:val="00E6096C"/>
    <w:rsid w:val="00E60C47"/>
    <w:rsid w:val="00E614FA"/>
    <w:rsid w:val="00E61F68"/>
    <w:rsid w:val="00E627F5"/>
    <w:rsid w:val="00E62DCD"/>
    <w:rsid w:val="00E6336B"/>
    <w:rsid w:val="00E63AB7"/>
    <w:rsid w:val="00E63DC9"/>
    <w:rsid w:val="00E651C8"/>
    <w:rsid w:val="00E653C2"/>
    <w:rsid w:val="00E674BD"/>
    <w:rsid w:val="00E67863"/>
    <w:rsid w:val="00E67EB7"/>
    <w:rsid w:val="00E67F10"/>
    <w:rsid w:val="00E67FF2"/>
    <w:rsid w:val="00E709AD"/>
    <w:rsid w:val="00E70F0B"/>
    <w:rsid w:val="00E70FA3"/>
    <w:rsid w:val="00E71F8F"/>
    <w:rsid w:val="00E72441"/>
    <w:rsid w:val="00E72F8F"/>
    <w:rsid w:val="00E73063"/>
    <w:rsid w:val="00E73E02"/>
    <w:rsid w:val="00E74702"/>
    <w:rsid w:val="00E7493F"/>
    <w:rsid w:val="00E761D6"/>
    <w:rsid w:val="00E7639C"/>
    <w:rsid w:val="00E77325"/>
    <w:rsid w:val="00E80986"/>
    <w:rsid w:val="00E81A22"/>
    <w:rsid w:val="00E83997"/>
    <w:rsid w:val="00E847D8"/>
    <w:rsid w:val="00E86D6C"/>
    <w:rsid w:val="00E8711C"/>
    <w:rsid w:val="00E87454"/>
    <w:rsid w:val="00E87CFD"/>
    <w:rsid w:val="00E90C5B"/>
    <w:rsid w:val="00E91003"/>
    <w:rsid w:val="00E917BA"/>
    <w:rsid w:val="00E918A9"/>
    <w:rsid w:val="00E923FB"/>
    <w:rsid w:val="00E943A0"/>
    <w:rsid w:val="00E943BA"/>
    <w:rsid w:val="00E948FF"/>
    <w:rsid w:val="00E957AC"/>
    <w:rsid w:val="00E959D6"/>
    <w:rsid w:val="00E95B80"/>
    <w:rsid w:val="00E96482"/>
    <w:rsid w:val="00E96960"/>
    <w:rsid w:val="00E9768F"/>
    <w:rsid w:val="00E97E82"/>
    <w:rsid w:val="00EA0CD7"/>
    <w:rsid w:val="00EA1511"/>
    <w:rsid w:val="00EA1B4E"/>
    <w:rsid w:val="00EA25FF"/>
    <w:rsid w:val="00EA2CB9"/>
    <w:rsid w:val="00EA3E83"/>
    <w:rsid w:val="00EA474D"/>
    <w:rsid w:val="00EA496F"/>
    <w:rsid w:val="00EA5034"/>
    <w:rsid w:val="00EA5321"/>
    <w:rsid w:val="00EA647A"/>
    <w:rsid w:val="00EA6891"/>
    <w:rsid w:val="00EA73B9"/>
    <w:rsid w:val="00EA77E3"/>
    <w:rsid w:val="00EB172D"/>
    <w:rsid w:val="00EB1F3F"/>
    <w:rsid w:val="00EB2607"/>
    <w:rsid w:val="00EB2610"/>
    <w:rsid w:val="00EB2612"/>
    <w:rsid w:val="00EB26A2"/>
    <w:rsid w:val="00EB4BEE"/>
    <w:rsid w:val="00EB5255"/>
    <w:rsid w:val="00EB558B"/>
    <w:rsid w:val="00EB57ED"/>
    <w:rsid w:val="00EB6178"/>
    <w:rsid w:val="00EB73F7"/>
    <w:rsid w:val="00EC003F"/>
    <w:rsid w:val="00EC0482"/>
    <w:rsid w:val="00EC05A3"/>
    <w:rsid w:val="00EC38A7"/>
    <w:rsid w:val="00EC4074"/>
    <w:rsid w:val="00EC4B28"/>
    <w:rsid w:val="00EC55F5"/>
    <w:rsid w:val="00EC5B0C"/>
    <w:rsid w:val="00EC7ACA"/>
    <w:rsid w:val="00EC7C6E"/>
    <w:rsid w:val="00ED1028"/>
    <w:rsid w:val="00ED105D"/>
    <w:rsid w:val="00ED151A"/>
    <w:rsid w:val="00ED2878"/>
    <w:rsid w:val="00ED4097"/>
    <w:rsid w:val="00ED566A"/>
    <w:rsid w:val="00ED5B83"/>
    <w:rsid w:val="00ED5E9C"/>
    <w:rsid w:val="00ED5EA3"/>
    <w:rsid w:val="00ED661E"/>
    <w:rsid w:val="00ED75F4"/>
    <w:rsid w:val="00ED7CC8"/>
    <w:rsid w:val="00ED7F71"/>
    <w:rsid w:val="00ED7FB7"/>
    <w:rsid w:val="00EE0933"/>
    <w:rsid w:val="00EE1443"/>
    <w:rsid w:val="00EE15D8"/>
    <w:rsid w:val="00EE1A8A"/>
    <w:rsid w:val="00EE2557"/>
    <w:rsid w:val="00EE3283"/>
    <w:rsid w:val="00EE3A2C"/>
    <w:rsid w:val="00EE4143"/>
    <w:rsid w:val="00EE6667"/>
    <w:rsid w:val="00EE67CB"/>
    <w:rsid w:val="00EE6FC9"/>
    <w:rsid w:val="00EE7EE6"/>
    <w:rsid w:val="00EF023C"/>
    <w:rsid w:val="00EF1E9F"/>
    <w:rsid w:val="00EF3786"/>
    <w:rsid w:val="00EF3E3E"/>
    <w:rsid w:val="00EF4201"/>
    <w:rsid w:val="00EF4546"/>
    <w:rsid w:val="00EF486A"/>
    <w:rsid w:val="00EF4B7E"/>
    <w:rsid w:val="00EF6246"/>
    <w:rsid w:val="00EF68EF"/>
    <w:rsid w:val="00EF6AEC"/>
    <w:rsid w:val="00EF791D"/>
    <w:rsid w:val="00F00B81"/>
    <w:rsid w:val="00F01C61"/>
    <w:rsid w:val="00F01F2A"/>
    <w:rsid w:val="00F02034"/>
    <w:rsid w:val="00F028DC"/>
    <w:rsid w:val="00F0409F"/>
    <w:rsid w:val="00F051D5"/>
    <w:rsid w:val="00F05E1A"/>
    <w:rsid w:val="00F076FE"/>
    <w:rsid w:val="00F10FEC"/>
    <w:rsid w:val="00F112CB"/>
    <w:rsid w:val="00F1232A"/>
    <w:rsid w:val="00F13947"/>
    <w:rsid w:val="00F14969"/>
    <w:rsid w:val="00F164FA"/>
    <w:rsid w:val="00F1680E"/>
    <w:rsid w:val="00F16F6C"/>
    <w:rsid w:val="00F178DF"/>
    <w:rsid w:val="00F20337"/>
    <w:rsid w:val="00F20D2E"/>
    <w:rsid w:val="00F21AA9"/>
    <w:rsid w:val="00F233E0"/>
    <w:rsid w:val="00F23AD5"/>
    <w:rsid w:val="00F2477B"/>
    <w:rsid w:val="00F24814"/>
    <w:rsid w:val="00F25EED"/>
    <w:rsid w:val="00F27046"/>
    <w:rsid w:val="00F31C18"/>
    <w:rsid w:val="00F31C46"/>
    <w:rsid w:val="00F31C98"/>
    <w:rsid w:val="00F31F2D"/>
    <w:rsid w:val="00F322AF"/>
    <w:rsid w:val="00F32438"/>
    <w:rsid w:val="00F32D41"/>
    <w:rsid w:val="00F3416E"/>
    <w:rsid w:val="00F341C2"/>
    <w:rsid w:val="00F353CD"/>
    <w:rsid w:val="00F35B55"/>
    <w:rsid w:val="00F35FE4"/>
    <w:rsid w:val="00F36842"/>
    <w:rsid w:val="00F36BF4"/>
    <w:rsid w:val="00F37EA4"/>
    <w:rsid w:val="00F37F07"/>
    <w:rsid w:val="00F40052"/>
    <w:rsid w:val="00F405EF"/>
    <w:rsid w:val="00F4210C"/>
    <w:rsid w:val="00F436E3"/>
    <w:rsid w:val="00F43A12"/>
    <w:rsid w:val="00F43EE2"/>
    <w:rsid w:val="00F44225"/>
    <w:rsid w:val="00F44E8B"/>
    <w:rsid w:val="00F4644F"/>
    <w:rsid w:val="00F47DDF"/>
    <w:rsid w:val="00F51028"/>
    <w:rsid w:val="00F522F0"/>
    <w:rsid w:val="00F52983"/>
    <w:rsid w:val="00F5306A"/>
    <w:rsid w:val="00F530F9"/>
    <w:rsid w:val="00F532E0"/>
    <w:rsid w:val="00F534FE"/>
    <w:rsid w:val="00F537E9"/>
    <w:rsid w:val="00F53C15"/>
    <w:rsid w:val="00F548D3"/>
    <w:rsid w:val="00F554FF"/>
    <w:rsid w:val="00F5596A"/>
    <w:rsid w:val="00F57399"/>
    <w:rsid w:val="00F574CE"/>
    <w:rsid w:val="00F60F79"/>
    <w:rsid w:val="00F610DE"/>
    <w:rsid w:val="00F615C5"/>
    <w:rsid w:val="00F61BBC"/>
    <w:rsid w:val="00F6202C"/>
    <w:rsid w:val="00F629BD"/>
    <w:rsid w:val="00F6431A"/>
    <w:rsid w:val="00F64E6B"/>
    <w:rsid w:val="00F651A4"/>
    <w:rsid w:val="00F6619F"/>
    <w:rsid w:val="00F668B5"/>
    <w:rsid w:val="00F67E02"/>
    <w:rsid w:val="00F7106A"/>
    <w:rsid w:val="00F71DD4"/>
    <w:rsid w:val="00F72A9D"/>
    <w:rsid w:val="00F72C54"/>
    <w:rsid w:val="00F72D5B"/>
    <w:rsid w:val="00F7301E"/>
    <w:rsid w:val="00F73169"/>
    <w:rsid w:val="00F733EA"/>
    <w:rsid w:val="00F738B5"/>
    <w:rsid w:val="00F739CE"/>
    <w:rsid w:val="00F74093"/>
    <w:rsid w:val="00F75D89"/>
    <w:rsid w:val="00F76076"/>
    <w:rsid w:val="00F7689F"/>
    <w:rsid w:val="00F7691B"/>
    <w:rsid w:val="00F77314"/>
    <w:rsid w:val="00F7752C"/>
    <w:rsid w:val="00F8045F"/>
    <w:rsid w:val="00F80D51"/>
    <w:rsid w:val="00F81EA6"/>
    <w:rsid w:val="00F8222B"/>
    <w:rsid w:val="00F8248B"/>
    <w:rsid w:val="00F82F9F"/>
    <w:rsid w:val="00F8316D"/>
    <w:rsid w:val="00F85349"/>
    <w:rsid w:val="00F8559A"/>
    <w:rsid w:val="00F856BE"/>
    <w:rsid w:val="00F8598B"/>
    <w:rsid w:val="00F869BC"/>
    <w:rsid w:val="00F90158"/>
    <w:rsid w:val="00F9094D"/>
    <w:rsid w:val="00F90E24"/>
    <w:rsid w:val="00F9153B"/>
    <w:rsid w:val="00F9285A"/>
    <w:rsid w:val="00F92D26"/>
    <w:rsid w:val="00F93045"/>
    <w:rsid w:val="00F932EA"/>
    <w:rsid w:val="00F9510B"/>
    <w:rsid w:val="00F955AC"/>
    <w:rsid w:val="00F95DB3"/>
    <w:rsid w:val="00F96C88"/>
    <w:rsid w:val="00F96CAA"/>
    <w:rsid w:val="00F96DE1"/>
    <w:rsid w:val="00F96E7C"/>
    <w:rsid w:val="00F96F95"/>
    <w:rsid w:val="00F97E57"/>
    <w:rsid w:val="00FA0C1A"/>
    <w:rsid w:val="00FA0F7F"/>
    <w:rsid w:val="00FA1162"/>
    <w:rsid w:val="00FA134C"/>
    <w:rsid w:val="00FA1433"/>
    <w:rsid w:val="00FA241F"/>
    <w:rsid w:val="00FA253A"/>
    <w:rsid w:val="00FA2D94"/>
    <w:rsid w:val="00FA3BD6"/>
    <w:rsid w:val="00FA472E"/>
    <w:rsid w:val="00FA4F3E"/>
    <w:rsid w:val="00FA5752"/>
    <w:rsid w:val="00FA5CFC"/>
    <w:rsid w:val="00FA79C5"/>
    <w:rsid w:val="00FB0410"/>
    <w:rsid w:val="00FB0E5C"/>
    <w:rsid w:val="00FB107E"/>
    <w:rsid w:val="00FB33CC"/>
    <w:rsid w:val="00FB361F"/>
    <w:rsid w:val="00FB3782"/>
    <w:rsid w:val="00FB3827"/>
    <w:rsid w:val="00FB3C5B"/>
    <w:rsid w:val="00FB46DB"/>
    <w:rsid w:val="00FB4B0E"/>
    <w:rsid w:val="00FB53C2"/>
    <w:rsid w:val="00FB5C87"/>
    <w:rsid w:val="00FB7866"/>
    <w:rsid w:val="00FB7DF3"/>
    <w:rsid w:val="00FC1416"/>
    <w:rsid w:val="00FC26A7"/>
    <w:rsid w:val="00FC2903"/>
    <w:rsid w:val="00FC3367"/>
    <w:rsid w:val="00FC3700"/>
    <w:rsid w:val="00FC3C60"/>
    <w:rsid w:val="00FC4491"/>
    <w:rsid w:val="00FC45FA"/>
    <w:rsid w:val="00FC4B2E"/>
    <w:rsid w:val="00FC5AA8"/>
    <w:rsid w:val="00FC5C00"/>
    <w:rsid w:val="00FC660B"/>
    <w:rsid w:val="00FC667F"/>
    <w:rsid w:val="00FC688D"/>
    <w:rsid w:val="00FC7617"/>
    <w:rsid w:val="00FC7774"/>
    <w:rsid w:val="00FD1AE2"/>
    <w:rsid w:val="00FD1FD1"/>
    <w:rsid w:val="00FD2EFC"/>
    <w:rsid w:val="00FD39ED"/>
    <w:rsid w:val="00FD4900"/>
    <w:rsid w:val="00FD49E6"/>
    <w:rsid w:val="00FD4E7A"/>
    <w:rsid w:val="00FD51EA"/>
    <w:rsid w:val="00FD53D5"/>
    <w:rsid w:val="00FD556C"/>
    <w:rsid w:val="00FD6508"/>
    <w:rsid w:val="00FD72AC"/>
    <w:rsid w:val="00FD7340"/>
    <w:rsid w:val="00FD745A"/>
    <w:rsid w:val="00FE0044"/>
    <w:rsid w:val="00FE00B3"/>
    <w:rsid w:val="00FE04A9"/>
    <w:rsid w:val="00FE23D0"/>
    <w:rsid w:val="00FE34A9"/>
    <w:rsid w:val="00FE5025"/>
    <w:rsid w:val="00FE5CC3"/>
    <w:rsid w:val="00FE67E1"/>
    <w:rsid w:val="00FE68CB"/>
    <w:rsid w:val="00FE6E53"/>
    <w:rsid w:val="00FE744E"/>
    <w:rsid w:val="00FE79B4"/>
    <w:rsid w:val="00FE7D98"/>
    <w:rsid w:val="00FF018A"/>
    <w:rsid w:val="00FF0669"/>
    <w:rsid w:val="00FF0B0C"/>
    <w:rsid w:val="00FF0B4D"/>
    <w:rsid w:val="00FF1BC6"/>
    <w:rsid w:val="00FF1EAD"/>
    <w:rsid w:val="00FF2BEA"/>
    <w:rsid w:val="00FF41B6"/>
    <w:rsid w:val="00FF4A10"/>
    <w:rsid w:val="00FF6077"/>
    <w:rsid w:val="00FF6721"/>
    <w:rsid w:val="00FF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6B30F"/>
  <w15:docId w15:val="{ABA2BE04-2C49-1846-B7A7-780F395A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05"/>
    <w:pPr>
      <w:widowControl w:val="0"/>
      <w:autoSpaceDE w:val="0"/>
      <w:autoSpaceDN w:val="0"/>
    </w:pPr>
    <w:rPr>
      <w:rFonts w:ascii="Arial" w:hAnsi="Arial" w:cs="Calibri"/>
      <w:sz w:val="22"/>
      <w:szCs w:val="22"/>
      <w:lang w:eastAsia="en-US"/>
    </w:rPr>
  </w:style>
  <w:style w:type="paragraph" w:styleId="Heading1">
    <w:name w:val="heading 1"/>
    <w:basedOn w:val="Normal"/>
    <w:link w:val="Heading1Char"/>
    <w:qFormat/>
    <w:rsid w:val="00241289"/>
    <w:pPr>
      <w:ind w:left="102" w:hanging="363"/>
      <w:contextualSpacing/>
      <w:jc w:val="both"/>
      <w:outlineLvl w:val="0"/>
    </w:pPr>
    <w:rPr>
      <w:rFonts w:ascii="Tahoma" w:hAnsi="Tahoma"/>
      <w:b/>
      <w:bCs/>
    </w:rPr>
  </w:style>
  <w:style w:type="paragraph" w:styleId="Heading2">
    <w:name w:val="heading 2"/>
    <w:basedOn w:val="Normal"/>
    <w:next w:val="Normal"/>
    <w:link w:val="Heading2Char"/>
    <w:unhideWhenUsed/>
    <w:qFormat/>
    <w:rsid w:val="009E5346"/>
    <w:pPr>
      <w:keepNext/>
      <w:keepLines/>
      <w:spacing w:before="40"/>
      <w:outlineLvl w:val="1"/>
    </w:pPr>
    <w:rPr>
      <w:rFonts w:eastAsia="Times New Roman" w:cs="Times New Roman"/>
      <w:b/>
      <w:szCs w:val="26"/>
    </w:rPr>
  </w:style>
  <w:style w:type="paragraph" w:styleId="Heading3">
    <w:name w:val="heading 3"/>
    <w:basedOn w:val="Normal"/>
    <w:next w:val="Normal"/>
    <w:link w:val="Heading3Char"/>
    <w:qFormat/>
    <w:rsid w:val="007D2086"/>
    <w:pPr>
      <w:keepNext/>
      <w:widowControl/>
      <w:autoSpaceDE/>
      <w:autoSpaceDN/>
      <w:spacing w:before="240" w:after="60"/>
      <w:outlineLvl w:val="2"/>
    </w:pPr>
    <w:rPr>
      <w:rFonts w:ascii="Mahsuri Sans MT Bold" w:eastAsia="Times New Roman" w:hAnsi="Mahsuri Sans MT Bold" w:cs="Arial"/>
      <w:bCs/>
      <w:sz w:val="26"/>
      <w:szCs w:val="26"/>
      <w:lang w:eastAsia="en-GB"/>
    </w:rPr>
  </w:style>
  <w:style w:type="paragraph" w:styleId="Heading4">
    <w:name w:val="heading 4"/>
    <w:basedOn w:val="Normal"/>
    <w:next w:val="Normal"/>
    <w:link w:val="Heading4Char"/>
    <w:uiPriority w:val="9"/>
    <w:semiHidden/>
    <w:unhideWhenUsed/>
    <w:qFormat/>
    <w:rsid w:val="002D5919"/>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rPr>
  </w:style>
  <w:style w:type="paragraph" w:styleId="Title">
    <w:name w:val="Title"/>
    <w:basedOn w:val="Normal"/>
    <w:next w:val="Normal"/>
    <w:link w:val="TitleChar"/>
    <w:uiPriority w:val="10"/>
    <w:qFormat/>
    <w:rsid w:val="00372706"/>
    <w:pPr>
      <w:spacing w:before="20"/>
      <w:ind w:left="100"/>
    </w:pPr>
    <w:rPr>
      <w:b/>
      <w:bCs/>
      <w:szCs w:val="40"/>
    </w:rPr>
  </w:style>
  <w:style w:type="paragraph" w:styleId="ListParagraph">
    <w:name w:val="List Paragraph"/>
    <w:basedOn w:val="Normal"/>
    <w:uiPriority w:val="34"/>
    <w:qFormat/>
    <w:pPr>
      <w:ind w:left="820" w:hanging="361"/>
    </w:pPr>
    <w:rPr>
      <w:rFonts w:ascii="Calibri" w:hAnsi="Calibri"/>
    </w:rPr>
  </w:style>
  <w:style w:type="paragraph" w:customStyle="1" w:styleId="TableParagraph">
    <w:name w:val="Table Paragraph"/>
    <w:basedOn w:val="Normal"/>
    <w:uiPriority w:val="1"/>
    <w:qFormat/>
    <w:pPr>
      <w:spacing w:line="248" w:lineRule="exact"/>
      <w:ind w:left="106"/>
    </w:pPr>
    <w:rPr>
      <w:rFonts w:ascii="Calibri" w:hAnsi="Calibri"/>
    </w:rPr>
  </w:style>
  <w:style w:type="character" w:customStyle="1" w:styleId="TitleChar">
    <w:name w:val="Title Char"/>
    <w:link w:val="Title"/>
    <w:uiPriority w:val="10"/>
    <w:rsid w:val="00372706"/>
    <w:rPr>
      <w:rFonts w:ascii="Calibri" w:eastAsia="Calibri" w:hAnsi="Calibri" w:cs="Calibri"/>
      <w:b/>
      <w:bCs/>
      <w:szCs w:val="40"/>
      <w:lang w:val="en-GB"/>
    </w:rPr>
  </w:style>
  <w:style w:type="character" w:styleId="Hyperlink">
    <w:name w:val="Hyperlink"/>
    <w:uiPriority w:val="99"/>
    <w:unhideWhenUsed/>
    <w:rsid w:val="00275380"/>
    <w:rPr>
      <w:color w:val="0000FF"/>
      <w:u w:val="single"/>
    </w:rPr>
  </w:style>
  <w:style w:type="character" w:styleId="UnresolvedMention">
    <w:name w:val="Unresolved Mention"/>
    <w:uiPriority w:val="99"/>
    <w:semiHidden/>
    <w:unhideWhenUsed/>
    <w:rsid w:val="00275380"/>
    <w:rPr>
      <w:color w:val="605E5C"/>
      <w:shd w:val="clear" w:color="auto" w:fill="E1DFDD"/>
    </w:rPr>
  </w:style>
  <w:style w:type="paragraph" w:styleId="NormalWeb">
    <w:name w:val="Normal (Web)"/>
    <w:basedOn w:val="Normal"/>
    <w:uiPriority w:val="99"/>
    <w:unhideWhenUsed/>
    <w:rsid w:val="001A56B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unhideWhenUsed/>
    <w:rsid w:val="001A56B0"/>
    <w:rPr>
      <w:color w:val="800080"/>
      <w:u w:val="single"/>
    </w:rPr>
  </w:style>
  <w:style w:type="paragraph" w:styleId="Header">
    <w:name w:val="header"/>
    <w:basedOn w:val="Normal"/>
    <w:link w:val="HeaderChar"/>
    <w:uiPriority w:val="99"/>
    <w:unhideWhenUsed/>
    <w:rsid w:val="000E3521"/>
    <w:pPr>
      <w:tabs>
        <w:tab w:val="center" w:pos="4513"/>
        <w:tab w:val="right" w:pos="9026"/>
      </w:tabs>
    </w:pPr>
  </w:style>
  <w:style w:type="character" w:customStyle="1" w:styleId="HeaderChar">
    <w:name w:val="Header Char"/>
    <w:link w:val="Header"/>
    <w:uiPriority w:val="99"/>
    <w:rsid w:val="000E3521"/>
    <w:rPr>
      <w:rFonts w:ascii="Calibri" w:eastAsia="Calibri" w:hAnsi="Calibri" w:cs="Calibri"/>
      <w:lang w:val="en-GB"/>
    </w:rPr>
  </w:style>
  <w:style w:type="paragraph" w:styleId="Footer">
    <w:name w:val="footer"/>
    <w:basedOn w:val="Normal"/>
    <w:link w:val="FooterChar"/>
    <w:uiPriority w:val="99"/>
    <w:unhideWhenUsed/>
    <w:rsid w:val="000E3521"/>
    <w:pPr>
      <w:tabs>
        <w:tab w:val="center" w:pos="4513"/>
        <w:tab w:val="right" w:pos="9026"/>
      </w:tabs>
    </w:pPr>
  </w:style>
  <w:style w:type="character" w:customStyle="1" w:styleId="FooterChar">
    <w:name w:val="Footer Char"/>
    <w:link w:val="Footer"/>
    <w:uiPriority w:val="99"/>
    <w:rsid w:val="000E3521"/>
    <w:rPr>
      <w:rFonts w:ascii="Calibri" w:eastAsia="Calibri" w:hAnsi="Calibri" w:cs="Calibri"/>
      <w:lang w:val="en-GB"/>
    </w:rPr>
  </w:style>
  <w:style w:type="character" w:customStyle="1" w:styleId="Heading2Char">
    <w:name w:val="Heading 2 Char"/>
    <w:link w:val="Heading2"/>
    <w:uiPriority w:val="9"/>
    <w:rsid w:val="009E5346"/>
    <w:rPr>
      <w:rFonts w:ascii="Calibri" w:eastAsia="Times New Roman" w:hAnsi="Calibri" w:cs="Times New Roman"/>
      <w:b/>
      <w:szCs w:val="26"/>
      <w:lang w:val="en-GB"/>
    </w:rPr>
  </w:style>
  <w:style w:type="character" w:styleId="Strong">
    <w:name w:val="Strong"/>
    <w:uiPriority w:val="22"/>
    <w:qFormat/>
    <w:rsid w:val="00CC17C9"/>
    <w:rPr>
      <w:b/>
      <w:bCs/>
    </w:rPr>
  </w:style>
  <w:style w:type="paragraph" w:customStyle="1" w:styleId="NHHBODY">
    <w:name w:val="NHH BODY"/>
    <w:basedOn w:val="Normal"/>
    <w:uiPriority w:val="99"/>
    <w:rsid w:val="00533D3D"/>
    <w:pPr>
      <w:widowControl/>
      <w:autoSpaceDE/>
      <w:autoSpaceDN/>
      <w:spacing w:after="220"/>
    </w:pPr>
    <w:rPr>
      <w:rFonts w:eastAsia="MS Mincho" w:cs="Arial"/>
      <w:spacing w:val="6"/>
    </w:rPr>
  </w:style>
  <w:style w:type="paragraph" w:styleId="TOCHeading">
    <w:name w:val="TOC Heading"/>
    <w:basedOn w:val="Heading1"/>
    <w:next w:val="Normal"/>
    <w:uiPriority w:val="39"/>
    <w:unhideWhenUsed/>
    <w:qFormat/>
    <w:rsid w:val="00516FF2"/>
    <w:pPr>
      <w:keepNext/>
      <w:keepLines/>
      <w:widowControl/>
      <w:autoSpaceDE/>
      <w:autoSpaceDN/>
      <w:spacing w:before="240" w:line="259" w:lineRule="auto"/>
      <w:ind w:left="0" w:firstLine="0"/>
      <w:jc w:val="left"/>
      <w:outlineLvl w:val="9"/>
    </w:pPr>
    <w:rPr>
      <w:rFonts w:ascii="Cambria" w:eastAsia="Times New Roman" w:hAnsi="Cambria" w:cs="Times New Roman"/>
      <w:b w:val="0"/>
      <w:bCs w:val="0"/>
      <w:color w:val="365F91"/>
      <w:sz w:val="32"/>
      <w:szCs w:val="32"/>
      <w:lang w:val="en-US"/>
    </w:rPr>
  </w:style>
  <w:style w:type="paragraph" w:styleId="TOC1">
    <w:name w:val="toc 1"/>
    <w:basedOn w:val="Normal"/>
    <w:next w:val="Normal"/>
    <w:autoRedefine/>
    <w:uiPriority w:val="39"/>
    <w:unhideWhenUsed/>
    <w:rsid w:val="000C4379"/>
    <w:pPr>
      <w:tabs>
        <w:tab w:val="left" w:pos="567"/>
        <w:tab w:val="right" w:leader="dot" w:pos="9960"/>
      </w:tabs>
      <w:spacing w:after="100"/>
    </w:pPr>
  </w:style>
  <w:style w:type="paragraph" w:styleId="TOC2">
    <w:name w:val="toc 2"/>
    <w:basedOn w:val="Normal"/>
    <w:next w:val="Normal"/>
    <w:autoRedefine/>
    <w:uiPriority w:val="39"/>
    <w:unhideWhenUsed/>
    <w:rsid w:val="00331894"/>
    <w:pPr>
      <w:tabs>
        <w:tab w:val="left" w:pos="567"/>
        <w:tab w:val="right" w:leader="dot" w:pos="9960"/>
      </w:tabs>
      <w:spacing w:after="100"/>
      <w:ind w:left="220" w:hanging="220"/>
    </w:pPr>
  </w:style>
  <w:style w:type="character" w:customStyle="1" w:styleId="Heading3Char">
    <w:name w:val="Heading 3 Char"/>
    <w:link w:val="Heading3"/>
    <w:rsid w:val="007D2086"/>
    <w:rPr>
      <w:rFonts w:ascii="Mahsuri Sans MT Bold" w:eastAsia="Times New Roman" w:hAnsi="Mahsuri Sans MT Bold" w:cs="Arial"/>
      <w:bCs/>
      <w:sz w:val="26"/>
      <w:szCs w:val="26"/>
      <w:lang w:val="en-GB" w:eastAsia="en-GB"/>
    </w:rPr>
  </w:style>
  <w:style w:type="paragraph" w:styleId="BalloonText">
    <w:name w:val="Balloon Text"/>
    <w:basedOn w:val="Normal"/>
    <w:link w:val="BalloonTextChar"/>
    <w:semiHidden/>
    <w:rsid w:val="007D2086"/>
    <w:pPr>
      <w:widowControl/>
      <w:autoSpaceDE/>
      <w:autoSpaceDN/>
    </w:pPr>
    <w:rPr>
      <w:rFonts w:ascii="Tahoma" w:eastAsia="Times New Roman" w:hAnsi="Tahoma" w:cs="Tahoma"/>
      <w:sz w:val="16"/>
      <w:szCs w:val="16"/>
      <w:lang w:eastAsia="en-GB"/>
    </w:rPr>
  </w:style>
  <w:style w:type="character" w:customStyle="1" w:styleId="BalloonTextChar">
    <w:name w:val="Balloon Text Char"/>
    <w:link w:val="BalloonText"/>
    <w:semiHidden/>
    <w:rsid w:val="007D2086"/>
    <w:rPr>
      <w:rFonts w:ascii="Tahoma" w:eastAsia="Times New Roman" w:hAnsi="Tahoma" w:cs="Tahoma"/>
      <w:sz w:val="16"/>
      <w:szCs w:val="16"/>
      <w:lang w:val="en-GB" w:eastAsia="en-GB"/>
    </w:rPr>
  </w:style>
  <w:style w:type="character" w:styleId="CommentReference">
    <w:name w:val="annotation reference"/>
    <w:uiPriority w:val="99"/>
    <w:rsid w:val="007D2086"/>
    <w:rPr>
      <w:sz w:val="16"/>
      <w:szCs w:val="16"/>
    </w:rPr>
  </w:style>
  <w:style w:type="paragraph" w:styleId="CommentText">
    <w:name w:val="annotation text"/>
    <w:basedOn w:val="Normal"/>
    <w:link w:val="CommentTextChar"/>
    <w:uiPriority w:val="99"/>
    <w:rsid w:val="007D2086"/>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link w:val="CommentText"/>
    <w:uiPriority w:val="99"/>
    <w:rsid w:val="007D2086"/>
    <w:rPr>
      <w:rFonts w:ascii="Mahsuri Sans MT" w:eastAsia="Times New Roman" w:hAnsi="Mahsuri Sans MT" w:cs="Times New Roman"/>
      <w:sz w:val="20"/>
      <w:szCs w:val="20"/>
      <w:lang w:val="x-none" w:eastAsia="x-none"/>
    </w:rPr>
  </w:style>
  <w:style w:type="paragraph" w:styleId="CommentSubject">
    <w:name w:val="annotation subject"/>
    <w:basedOn w:val="CommentText"/>
    <w:next w:val="CommentText"/>
    <w:link w:val="CommentSubjectChar"/>
    <w:rsid w:val="007D2086"/>
    <w:rPr>
      <w:b/>
      <w:bCs/>
    </w:rPr>
  </w:style>
  <w:style w:type="character" w:customStyle="1" w:styleId="CommentSubjectChar">
    <w:name w:val="Comment Subject Char"/>
    <w:link w:val="CommentSubject"/>
    <w:rsid w:val="007D2086"/>
    <w:rPr>
      <w:rFonts w:ascii="Mahsuri Sans MT" w:eastAsia="Times New Roman" w:hAnsi="Mahsuri Sans MT" w:cs="Times New Roman"/>
      <w:b/>
      <w:bCs/>
      <w:sz w:val="20"/>
      <w:szCs w:val="20"/>
      <w:lang w:val="x-none" w:eastAsia="x-none"/>
    </w:rPr>
  </w:style>
  <w:style w:type="paragraph" w:customStyle="1" w:styleId="H2">
    <w:name w:val="H2"/>
    <w:basedOn w:val="Normal"/>
    <w:next w:val="Normal"/>
    <w:rsid w:val="007D2086"/>
    <w:pPr>
      <w:keepNext/>
      <w:widowControl/>
      <w:autoSpaceDE/>
      <w:autoSpaceDN/>
      <w:spacing w:before="100" w:after="100"/>
      <w:outlineLvl w:val="2"/>
    </w:pPr>
    <w:rPr>
      <w:rFonts w:ascii="Times New Roman" w:eastAsia="Times New Roman" w:hAnsi="Times New Roman" w:cs="Times New Roman"/>
      <w:b/>
      <w:snapToGrid w:val="0"/>
      <w:sz w:val="36"/>
      <w:szCs w:val="20"/>
      <w:lang w:val="en-US"/>
    </w:rPr>
  </w:style>
  <w:style w:type="paragraph" w:customStyle="1" w:styleId="Default">
    <w:name w:val="Default"/>
    <w:rsid w:val="007D2086"/>
    <w:pPr>
      <w:autoSpaceDE w:val="0"/>
      <w:autoSpaceDN w:val="0"/>
      <w:adjustRightInd w:val="0"/>
    </w:pPr>
    <w:rPr>
      <w:rFonts w:ascii="Arial" w:eastAsia="Times New Roman" w:hAnsi="Arial" w:cs="Arial"/>
      <w:color w:val="000000"/>
      <w:sz w:val="24"/>
      <w:szCs w:val="24"/>
    </w:rPr>
  </w:style>
  <w:style w:type="character" w:styleId="SubtleEmphasis">
    <w:name w:val="Subtle Emphasis"/>
    <w:uiPriority w:val="19"/>
    <w:qFormat/>
    <w:rsid w:val="007D2086"/>
    <w:rPr>
      <w:i/>
      <w:iCs/>
      <w:color w:val="808080"/>
    </w:rPr>
  </w:style>
  <w:style w:type="paragraph" w:styleId="Revision">
    <w:name w:val="Revision"/>
    <w:hidden/>
    <w:uiPriority w:val="99"/>
    <w:semiHidden/>
    <w:rsid w:val="007D2086"/>
    <w:rPr>
      <w:rFonts w:ascii="Mahsuri Sans MT" w:eastAsia="Times New Roman" w:hAnsi="Mahsuri Sans MT"/>
      <w:sz w:val="22"/>
      <w:szCs w:val="24"/>
    </w:rPr>
  </w:style>
  <w:style w:type="character" w:styleId="Emphasis">
    <w:name w:val="Emphasis"/>
    <w:qFormat/>
    <w:rsid w:val="007D2086"/>
    <w:rPr>
      <w:i/>
      <w:iCs/>
    </w:rPr>
  </w:style>
  <w:style w:type="paragraph" w:styleId="TOC3">
    <w:name w:val="toc 3"/>
    <w:basedOn w:val="Normal"/>
    <w:next w:val="Normal"/>
    <w:autoRedefine/>
    <w:uiPriority w:val="39"/>
    <w:rsid w:val="007D2086"/>
    <w:pPr>
      <w:widowControl/>
      <w:autoSpaceDE/>
      <w:autoSpaceDN/>
      <w:ind w:left="440"/>
    </w:pPr>
    <w:rPr>
      <w:rFonts w:ascii="Mahsuri Sans MT" w:eastAsia="Times New Roman" w:hAnsi="Mahsuri Sans MT" w:cs="Times New Roman"/>
      <w:szCs w:val="24"/>
      <w:lang w:eastAsia="en-GB"/>
    </w:rPr>
  </w:style>
  <w:style w:type="character" w:customStyle="1" w:styleId="Heading1Char">
    <w:name w:val="Heading 1 Char"/>
    <w:link w:val="Heading1"/>
    <w:rsid w:val="005B67C1"/>
    <w:rPr>
      <w:rFonts w:ascii="Tahoma" w:hAnsi="Tahoma" w:cs="Calibri"/>
      <w:b/>
      <w:bCs/>
      <w:sz w:val="22"/>
      <w:szCs w:val="22"/>
      <w:lang w:eastAsia="en-US"/>
    </w:rPr>
  </w:style>
  <w:style w:type="character" w:customStyle="1" w:styleId="Heading4Char">
    <w:name w:val="Heading 4 Char"/>
    <w:link w:val="Heading4"/>
    <w:uiPriority w:val="9"/>
    <w:semiHidden/>
    <w:rsid w:val="002D5919"/>
    <w:rPr>
      <w:rFonts w:ascii="Calibri" w:eastAsia="Times New Roman" w:hAnsi="Calibri" w:cs="Times New Roman"/>
      <w:b/>
      <w:bCs/>
      <w:sz w:val="28"/>
      <w:szCs w:val="28"/>
      <w:lang w:eastAsia="en-US"/>
    </w:rPr>
  </w:style>
  <w:style w:type="character" w:customStyle="1" w:styleId="cf01">
    <w:name w:val="cf01"/>
    <w:rsid w:val="00EF4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4">
      <w:bodyDiv w:val="1"/>
      <w:marLeft w:val="0"/>
      <w:marRight w:val="0"/>
      <w:marTop w:val="0"/>
      <w:marBottom w:val="0"/>
      <w:divBdr>
        <w:top w:val="none" w:sz="0" w:space="0" w:color="auto"/>
        <w:left w:val="none" w:sz="0" w:space="0" w:color="auto"/>
        <w:bottom w:val="none" w:sz="0" w:space="0" w:color="auto"/>
        <w:right w:val="none" w:sz="0" w:space="0" w:color="auto"/>
      </w:divBdr>
    </w:div>
    <w:div w:id="24403895">
      <w:bodyDiv w:val="1"/>
      <w:marLeft w:val="0"/>
      <w:marRight w:val="0"/>
      <w:marTop w:val="0"/>
      <w:marBottom w:val="0"/>
      <w:divBdr>
        <w:top w:val="none" w:sz="0" w:space="0" w:color="auto"/>
        <w:left w:val="none" w:sz="0" w:space="0" w:color="auto"/>
        <w:bottom w:val="none" w:sz="0" w:space="0" w:color="auto"/>
        <w:right w:val="none" w:sz="0" w:space="0" w:color="auto"/>
      </w:divBdr>
      <w:divsChild>
        <w:div w:id="205026612">
          <w:marLeft w:val="0"/>
          <w:marRight w:val="0"/>
          <w:marTop w:val="0"/>
          <w:marBottom w:val="0"/>
          <w:divBdr>
            <w:top w:val="none" w:sz="0" w:space="0" w:color="auto"/>
            <w:left w:val="none" w:sz="0" w:space="0" w:color="auto"/>
            <w:bottom w:val="none" w:sz="0" w:space="0" w:color="auto"/>
            <w:right w:val="none" w:sz="0" w:space="0" w:color="auto"/>
          </w:divBdr>
          <w:divsChild>
            <w:div w:id="1725256922">
              <w:marLeft w:val="0"/>
              <w:marRight w:val="0"/>
              <w:marTop w:val="0"/>
              <w:marBottom w:val="0"/>
              <w:divBdr>
                <w:top w:val="none" w:sz="0" w:space="0" w:color="auto"/>
                <w:left w:val="none" w:sz="0" w:space="0" w:color="auto"/>
                <w:bottom w:val="none" w:sz="0" w:space="0" w:color="auto"/>
                <w:right w:val="none" w:sz="0" w:space="0" w:color="auto"/>
              </w:divBdr>
              <w:divsChild>
                <w:div w:id="1619295116">
                  <w:marLeft w:val="0"/>
                  <w:marRight w:val="0"/>
                  <w:marTop w:val="0"/>
                  <w:marBottom w:val="0"/>
                  <w:divBdr>
                    <w:top w:val="none" w:sz="0" w:space="0" w:color="auto"/>
                    <w:left w:val="none" w:sz="0" w:space="0" w:color="auto"/>
                    <w:bottom w:val="none" w:sz="0" w:space="0" w:color="auto"/>
                    <w:right w:val="none" w:sz="0" w:space="0" w:color="auto"/>
                  </w:divBdr>
                </w:div>
              </w:divsChild>
            </w:div>
            <w:div w:id="1570533395">
              <w:marLeft w:val="0"/>
              <w:marRight w:val="0"/>
              <w:marTop w:val="0"/>
              <w:marBottom w:val="0"/>
              <w:divBdr>
                <w:top w:val="none" w:sz="0" w:space="0" w:color="auto"/>
                <w:left w:val="none" w:sz="0" w:space="0" w:color="auto"/>
                <w:bottom w:val="none" w:sz="0" w:space="0" w:color="auto"/>
                <w:right w:val="none" w:sz="0" w:space="0" w:color="auto"/>
              </w:divBdr>
              <w:divsChild>
                <w:div w:id="1034158206">
                  <w:marLeft w:val="0"/>
                  <w:marRight w:val="0"/>
                  <w:marTop w:val="0"/>
                  <w:marBottom w:val="0"/>
                  <w:divBdr>
                    <w:top w:val="none" w:sz="0" w:space="0" w:color="auto"/>
                    <w:left w:val="none" w:sz="0" w:space="0" w:color="auto"/>
                    <w:bottom w:val="none" w:sz="0" w:space="0" w:color="auto"/>
                    <w:right w:val="none" w:sz="0" w:space="0" w:color="auto"/>
                  </w:divBdr>
                </w:div>
              </w:divsChild>
            </w:div>
            <w:div w:id="1691030162">
              <w:marLeft w:val="0"/>
              <w:marRight w:val="0"/>
              <w:marTop w:val="0"/>
              <w:marBottom w:val="0"/>
              <w:divBdr>
                <w:top w:val="none" w:sz="0" w:space="0" w:color="auto"/>
                <w:left w:val="none" w:sz="0" w:space="0" w:color="auto"/>
                <w:bottom w:val="none" w:sz="0" w:space="0" w:color="auto"/>
                <w:right w:val="none" w:sz="0" w:space="0" w:color="auto"/>
              </w:divBdr>
              <w:divsChild>
                <w:div w:id="2060977111">
                  <w:marLeft w:val="0"/>
                  <w:marRight w:val="0"/>
                  <w:marTop w:val="0"/>
                  <w:marBottom w:val="0"/>
                  <w:divBdr>
                    <w:top w:val="none" w:sz="0" w:space="0" w:color="auto"/>
                    <w:left w:val="none" w:sz="0" w:space="0" w:color="auto"/>
                    <w:bottom w:val="none" w:sz="0" w:space="0" w:color="auto"/>
                    <w:right w:val="none" w:sz="0" w:space="0" w:color="auto"/>
                  </w:divBdr>
                </w:div>
              </w:divsChild>
            </w:div>
            <w:div w:id="567225370">
              <w:marLeft w:val="0"/>
              <w:marRight w:val="0"/>
              <w:marTop w:val="0"/>
              <w:marBottom w:val="0"/>
              <w:divBdr>
                <w:top w:val="none" w:sz="0" w:space="0" w:color="auto"/>
                <w:left w:val="none" w:sz="0" w:space="0" w:color="auto"/>
                <w:bottom w:val="none" w:sz="0" w:space="0" w:color="auto"/>
                <w:right w:val="none" w:sz="0" w:space="0" w:color="auto"/>
              </w:divBdr>
              <w:divsChild>
                <w:div w:id="3260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270936346">
      <w:bodyDiv w:val="1"/>
      <w:marLeft w:val="0"/>
      <w:marRight w:val="0"/>
      <w:marTop w:val="0"/>
      <w:marBottom w:val="0"/>
      <w:divBdr>
        <w:top w:val="none" w:sz="0" w:space="0" w:color="auto"/>
        <w:left w:val="none" w:sz="0" w:space="0" w:color="auto"/>
        <w:bottom w:val="none" w:sz="0" w:space="0" w:color="auto"/>
        <w:right w:val="none" w:sz="0" w:space="0" w:color="auto"/>
      </w:divBdr>
    </w:div>
    <w:div w:id="310446689">
      <w:bodyDiv w:val="1"/>
      <w:marLeft w:val="0"/>
      <w:marRight w:val="0"/>
      <w:marTop w:val="0"/>
      <w:marBottom w:val="0"/>
      <w:divBdr>
        <w:top w:val="none" w:sz="0" w:space="0" w:color="auto"/>
        <w:left w:val="none" w:sz="0" w:space="0" w:color="auto"/>
        <w:bottom w:val="none" w:sz="0" w:space="0" w:color="auto"/>
        <w:right w:val="none" w:sz="0" w:space="0" w:color="auto"/>
      </w:divBdr>
    </w:div>
    <w:div w:id="311523624">
      <w:bodyDiv w:val="1"/>
      <w:marLeft w:val="0"/>
      <w:marRight w:val="0"/>
      <w:marTop w:val="0"/>
      <w:marBottom w:val="0"/>
      <w:divBdr>
        <w:top w:val="none" w:sz="0" w:space="0" w:color="auto"/>
        <w:left w:val="none" w:sz="0" w:space="0" w:color="auto"/>
        <w:bottom w:val="none" w:sz="0" w:space="0" w:color="auto"/>
        <w:right w:val="none" w:sz="0" w:space="0" w:color="auto"/>
      </w:divBdr>
      <w:divsChild>
        <w:div w:id="296834935">
          <w:marLeft w:val="0"/>
          <w:marRight w:val="0"/>
          <w:marTop w:val="0"/>
          <w:marBottom w:val="0"/>
          <w:divBdr>
            <w:top w:val="none" w:sz="0" w:space="0" w:color="auto"/>
            <w:left w:val="none" w:sz="0" w:space="0" w:color="auto"/>
            <w:bottom w:val="none" w:sz="0" w:space="0" w:color="auto"/>
            <w:right w:val="none" w:sz="0" w:space="0" w:color="auto"/>
          </w:divBdr>
          <w:divsChild>
            <w:div w:id="107625140">
              <w:marLeft w:val="0"/>
              <w:marRight w:val="0"/>
              <w:marTop w:val="0"/>
              <w:marBottom w:val="0"/>
              <w:divBdr>
                <w:top w:val="none" w:sz="0" w:space="0" w:color="auto"/>
                <w:left w:val="none" w:sz="0" w:space="0" w:color="auto"/>
                <w:bottom w:val="none" w:sz="0" w:space="0" w:color="auto"/>
                <w:right w:val="none" w:sz="0" w:space="0" w:color="auto"/>
              </w:divBdr>
              <w:divsChild>
                <w:div w:id="2033067134">
                  <w:marLeft w:val="0"/>
                  <w:marRight w:val="0"/>
                  <w:marTop w:val="0"/>
                  <w:marBottom w:val="0"/>
                  <w:divBdr>
                    <w:top w:val="none" w:sz="0" w:space="0" w:color="auto"/>
                    <w:left w:val="none" w:sz="0" w:space="0" w:color="auto"/>
                    <w:bottom w:val="none" w:sz="0" w:space="0" w:color="auto"/>
                    <w:right w:val="none" w:sz="0" w:space="0" w:color="auto"/>
                  </w:divBdr>
                  <w:divsChild>
                    <w:div w:id="20471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9981">
      <w:bodyDiv w:val="1"/>
      <w:marLeft w:val="0"/>
      <w:marRight w:val="0"/>
      <w:marTop w:val="0"/>
      <w:marBottom w:val="0"/>
      <w:divBdr>
        <w:top w:val="none" w:sz="0" w:space="0" w:color="auto"/>
        <w:left w:val="none" w:sz="0" w:space="0" w:color="auto"/>
        <w:bottom w:val="none" w:sz="0" w:space="0" w:color="auto"/>
        <w:right w:val="none" w:sz="0" w:space="0" w:color="auto"/>
      </w:divBdr>
      <w:divsChild>
        <w:div w:id="1087920942">
          <w:marLeft w:val="0"/>
          <w:marRight w:val="0"/>
          <w:marTop w:val="0"/>
          <w:marBottom w:val="0"/>
          <w:divBdr>
            <w:top w:val="none" w:sz="0" w:space="0" w:color="auto"/>
            <w:left w:val="none" w:sz="0" w:space="0" w:color="auto"/>
            <w:bottom w:val="none" w:sz="0" w:space="0" w:color="auto"/>
            <w:right w:val="none" w:sz="0" w:space="0" w:color="auto"/>
          </w:divBdr>
          <w:divsChild>
            <w:div w:id="808127802">
              <w:marLeft w:val="0"/>
              <w:marRight w:val="0"/>
              <w:marTop w:val="0"/>
              <w:marBottom w:val="0"/>
              <w:divBdr>
                <w:top w:val="none" w:sz="0" w:space="0" w:color="auto"/>
                <w:left w:val="none" w:sz="0" w:space="0" w:color="auto"/>
                <w:bottom w:val="none" w:sz="0" w:space="0" w:color="auto"/>
                <w:right w:val="none" w:sz="0" w:space="0" w:color="auto"/>
              </w:divBdr>
              <w:divsChild>
                <w:div w:id="639188624">
                  <w:marLeft w:val="0"/>
                  <w:marRight w:val="0"/>
                  <w:marTop w:val="0"/>
                  <w:marBottom w:val="0"/>
                  <w:divBdr>
                    <w:top w:val="none" w:sz="0" w:space="0" w:color="auto"/>
                    <w:left w:val="none" w:sz="0" w:space="0" w:color="auto"/>
                    <w:bottom w:val="none" w:sz="0" w:space="0" w:color="auto"/>
                    <w:right w:val="none" w:sz="0" w:space="0" w:color="auto"/>
                  </w:divBdr>
                </w:div>
              </w:divsChild>
            </w:div>
            <w:div w:id="423262563">
              <w:marLeft w:val="0"/>
              <w:marRight w:val="0"/>
              <w:marTop w:val="0"/>
              <w:marBottom w:val="0"/>
              <w:divBdr>
                <w:top w:val="none" w:sz="0" w:space="0" w:color="auto"/>
                <w:left w:val="none" w:sz="0" w:space="0" w:color="auto"/>
                <w:bottom w:val="none" w:sz="0" w:space="0" w:color="auto"/>
                <w:right w:val="none" w:sz="0" w:space="0" w:color="auto"/>
              </w:divBdr>
              <w:divsChild>
                <w:div w:id="1793742164">
                  <w:marLeft w:val="0"/>
                  <w:marRight w:val="0"/>
                  <w:marTop w:val="0"/>
                  <w:marBottom w:val="0"/>
                  <w:divBdr>
                    <w:top w:val="none" w:sz="0" w:space="0" w:color="auto"/>
                    <w:left w:val="none" w:sz="0" w:space="0" w:color="auto"/>
                    <w:bottom w:val="none" w:sz="0" w:space="0" w:color="auto"/>
                    <w:right w:val="none" w:sz="0" w:space="0" w:color="auto"/>
                  </w:divBdr>
                </w:div>
              </w:divsChild>
            </w:div>
            <w:div w:id="1185485844">
              <w:marLeft w:val="0"/>
              <w:marRight w:val="0"/>
              <w:marTop w:val="0"/>
              <w:marBottom w:val="0"/>
              <w:divBdr>
                <w:top w:val="none" w:sz="0" w:space="0" w:color="auto"/>
                <w:left w:val="none" w:sz="0" w:space="0" w:color="auto"/>
                <w:bottom w:val="none" w:sz="0" w:space="0" w:color="auto"/>
                <w:right w:val="none" w:sz="0" w:space="0" w:color="auto"/>
              </w:divBdr>
              <w:divsChild>
                <w:div w:id="1678733168">
                  <w:marLeft w:val="0"/>
                  <w:marRight w:val="0"/>
                  <w:marTop w:val="0"/>
                  <w:marBottom w:val="0"/>
                  <w:divBdr>
                    <w:top w:val="none" w:sz="0" w:space="0" w:color="auto"/>
                    <w:left w:val="none" w:sz="0" w:space="0" w:color="auto"/>
                    <w:bottom w:val="none" w:sz="0" w:space="0" w:color="auto"/>
                    <w:right w:val="none" w:sz="0" w:space="0" w:color="auto"/>
                  </w:divBdr>
                </w:div>
              </w:divsChild>
            </w:div>
            <w:div w:id="641888307">
              <w:marLeft w:val="0"/>
              <w:marRight w:val="0"/>
              <w:marTop w:val="0"/>
              <w:marBottom w:val="0"/>
              <w:divBdr>
                <w:top w:val="none" w:sz="0" w:space="0" w:color="auto"/>
                <w:left w:val="none" w:sz="0" w:space="0" w:color="auto"/>
                <w:bottom w:val="none" w:sz="0" w:space="0" w:color="auto"/>
                <w:right w:val="none" w:sz="0" w:space="0" w:color="auto"/>
              </w:divBdr>
              <w:divsChild>
                <w:div w:id="1632898880">
                  <w:marLeft w:val="0"/>
                  <w:marRight w:val="0"/>
                  <w:marTop w:val="0"/>
                  <w:marBottom w:val="0"/>
                  <w:divBdr>
                    <w:top w:val="none" w:sz="0" w:space="0" w:color="auto"/>
                    <w:left w:val="none" w:sz="0" w:space="0" w:color="auto"/>
                    <w:bottom w:val="none" w:sz="0" w:space="0" w:color="auto"/>
                    <w:right w:val="none" w:sz="0" w:space="0" w:color="auto"/>
                  </w:divBdr>
                </w:div>
              </w:divsChild>
            </w:div>
            <w:div w:id="42485576">
              <w:marLeft w:val="0"/>
              <w:marRight w:val="0"/>
              <w:marTop w:val="0"/>
              <w:marBottom w:val="0"/>
              <w:divBdr>
                <w:top w:val="none" w:sz="0" w:space="0" w:color="auto"/>
                <w:left w:val="none" w:sz="0" w:space="0" w:color="auto"/>
                <w:bottom w:val="none" w:sz="0" w:space="0" w:color="auto"/>
                <w:right w:val="none" w:sz="0" w:space="0" w:color="auto"/>
              </w:divBdr>
              <w:divsChild>
                <w:div w:id="1824007544">
                  <w:marLeft w:val="0"/>
                  <w:marRight w:val="0"/>
                  <w:marTop w:val="0"/>
                  <w:marBottom w:val="0"/>
                  <w:divBdr>
                    <w:top w:val="none" w:sz="0" w:space="0" w:color="auto"/>
                    <w:left w:val="none" w:sz="0" w:space="0" w:color="auto"/>
                    <w:bottom w:val="none" w:sz="0" w:space="0" w:color="auto"/>
                    <w:right w:val="none" w:sz="0" w:space="0" w:color="auto"/>
                  </w:divBdr>
                  <w:divsChild>
                    <w:div w:id="8136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26689">
      <w:bodyDiv w:val="1"/>
      <w:marLeft w:val="0"/>
      <w:marRight w:val="0"/>
      <w:marTop w:val="0"/>
      <w:marBottom w:val="0"/>
      <w:divBdr>
        <w:top w:val="none" w:sz="0" w:space="0" w:color="auto"/>
        <w:left w:val="none" w:sz="0" w:space="0" w:color="auto"/>
        <w:bottom w:val="none" w:sz="0" w:space="0" w:color="auto"/>
        <w:right w:val="none" w:sz="0" w:space="0" w:color="auto"/>
      </w:divBdr>
      <w:divsChild>
        <w:div w:id="1757706299">
          <w:marLeft w:val="0"/>
          <w:marRight w:val="0"/>
          <w:marTop w:val="0"/>
          <w:marBottom w:val="0"/>
          <w:divBdr>
            <w:top w:val="none" w:sz="0" w:space="0" w:color="auto"/>
            <w:left w:val="none" w:sz="0" w:space="0" w:color="auto"/>
            <w:bottom w:val="none" w:sz="0" w:space="0" w:color="auto"/>
            <w:right w:val="none" w:sz="0" w:space="0" w:color="auto"/>
          </w:divBdr>
          <w:divsChild>
            <w:div w:id="1491020589">
              <w:marLeft w:val="0"/>
              <w:marRight w:val="0"/>
              <w:marTop w:val="0"/>
              <w:marBottom w:val="0"/>
              <w:divBdr>
                <w:top w:val="none" w:sz="0" w:space="0" w:color="auto"/>
                <w:left w:val="none" w:sz="0" w:space="0" w:color="auto"/>
                <w:bottom w:val="none" w:sz="0" w:space="0" w:color="auto"/>
                <w:right w:val="none" w:sz="0" w:space="0" w:color="auto"/>
              </w:divBdr>
              <w:divsChild>
                <w:div w:id="1166936998">
                  <w:marLeft w:val="0"/>
                  <w:marRight w:val="0"/>
                  <w:marTop w:val="0"/>
                  <w:marBottom w:val="0"/>
                  <w:divBdr>
                    <w:top w:val="none" w:sz="0" w:space="0" w:color="auto"/>
                    <w:left w:val="none" w:sz="0" w:space="0" w:color="auto"/>
                    <w:bottom w:val="none" w:sz="0" w:space="0" w:color="auto"/>
                    <w:right w:val="none" w:sz="0" w:space="0" w:color="auto"/>
                  </w:divBdr>
                </w:div>
              </w:divsChild>
            </w:div>
            <w:div w:id="288708940">
              <w:marLeft w:val="0"/>
              <w:marRight w:val="0"/>
              <w:marTop w:val="0"/>
              <w:marBottom w:val="0"/>
              <w:divBdr>
                <w:top w:val="none" w:sz="0" w:space="0" w:color="auto"/>
                <w:left w:val="none" w:sz="0" w:space="0" w:color="auto"/>
                <w:bottom w:val="none" w:sz="0" w:space="0" w:color="auto"/>
                <w:right w:val="none" w:sz="0" w:space="0" w:color="auto"/>
              </w:divBdr>
              <w:divsChild>
                <w:div w:id="2142185512">
                  <w:marLeft w:val="0"/>
                  <w:marRight w:val="0"/>
                  <w:marTop w:val="0"/>
                  <w:marBottom w:val="0"/>
                  <w:divBdr>
                    <w:top w:val="none" w:sz="0" w:space="0" w:color="auto"/>
                    <w:left w:val="none" w:sz="0" w:space="0" w:color="auto"/>
                    <w:bottom w:val="none" w:sz="0" w:space="0" w:color="auto"/>
                    <w:right w:val="none" w:sz="0" w:space="0" w:color="auto"/>
                  </w:divBdr>
                </w:div>
              </w:divsChild>
            </w:div>
            <w:div w:id="384567884">
              <w:marLeft w:val="0"/>
              <w:marRight w:val="0"/>
              <w:marTop w:val="0"/>
              <w:marBottom w:val="0"/>
              <w:divBdr>
                <w:top w:val="none" w:sz="0" w:space="0" w:color="auto"/>
                <w:left w:val="none" w:sz="0" w:space="0" w:color="auto"/>
                <w:bottom w:val="none" w:sz="0" w:space="0" w:color="auto"/>
                <w:right w:val="none" w:sz="0" w:space="0" w:color="auto"/>
              </w:divBdr>
              <w:divsChild>
                <w:div w:id="1593901277">
                  <w:marLeft w:val="0"/>
                  <w:marRight w:val="0"/>
                  <w:marTop w:val="0"/>
                  <w:marBottom w:val="0"/>
                  <w:divBdr>
                    <w:top w:val="none" w:sz="0" w:space="0" w:color="auto"/>
                    <w:left w:val="none" w:sz="0" w:space="0" w:color="auto"/>
                    <w:bottom w:val="none" w:sz="0" w:space="0" w:color="auto"/>
                    <w:right w:val="none" w:sz="0" w:space="0" w:color="auto"/>
                  </w:divBdr>
                </w:div>
              </w:divsChild>
            </w:div>
            <w:div w:id="708795173">
              <w:marLeft w:val="0"/>
              <w:marRight w:val="0"/>
              <w:marTop w:val="0"/>
              <w:marBottom w:val="0"/>
              <w:divBdr>
                <w:top w:val="none" w:sz="0" w:space="0" w:color="auto"/>
                <w:left w:val="none" w:sz="0" w:space="0" w:color="auto"/>
                <w:bottom w:val="none" w:sz="0" w:space="0" w:color="auto"/>
                <w:right w:val="none" w:sz="0" w:space="0" w:color="auto"/>
              </w:divBdr>
              <w:divsChild>
                <w:div w:id="550314184">
                  <w:marLeft w:val="0"/>
                  <w:marRight w:val="0"/>
                  <w:marTop w:val="0"/>
                  <w:marBottom w:val="0"/>
                  <w:divBdr>
                    <w:top w:val="none" w:sz="0" w:space="0" w:color="auto"/>
                    <w:left w:val="none" w:sz="0" w:space="0" w:color="auto"/>
                    <w:bottom w:val="none" w:sz="0" w:space="0" w:color="auto"/>
                    <w:right w:val="none" w:sz="0" w:space="0" w:color="auto"/>
                  </w:divBdr>
                </w:div>
              </w:divsChild>
            </w:div>
            <w:div w:id="974026359">
              <w:marLeft w:val="0"/>
              <w:marRight w:val="0"/>
              <w:marTop w:val="0"/>
              <w:marBottom w:val="0"/>
              <w:divBdr>
                <w:top w:val="none" w:sz="0" w:space="0" w:color="auto"/>
                <w:left w:val="none" w:sz="0" w:space="0" w:color="auto"/>
                <w:bottom w:val="none" w:sz="0" w:space="0" w:color="auto"/>
                <w:right w:val="none" w:sz="0" w:space="0" w:color="auto"/>
              </w:divBdr>
              <w:divsChild>
                <w:div w:id="1594050420">
                  <w:marLeft w:val="0"/>
                  <w:marRight w:val="0"/>
                  <w:marTop w:val="0"/>
                  <w:marBottom w:val="0"/>
                  <w:divBdr>
                    <w:top w:val="none" w:sz="0" w:space="0" w:color="auto"/>
                    <w:left w:val="none" w:sz="0" w:space="0" w:color="auto"/>
                    <w:bottom w:val="none" w:sz="0" w:space="0" w:color="auto"/>
                    <w:right w:val="none" w:sz="0" w:space="0" w:color="auto"/>
                  </w:divBdr>
                  <w:divsChild>
                    <w:div w:id="1439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8535">
      <w:bodyDiv w:val="1"/>
      <w:marLeft w:val="0"/>
      <w:marRight w:val="0"/>
      <w:marTop w:val="0"/>
      <w:marBottom w:val="0"/>
      <w:divBdr>
        <w:top w:val="none" w:sz="0" w:space="0" w:color="auto"/>
        <w:left w:val="none" w:sz="0" w:space="0" w:color="auto"/>
        <w:bottom w:val="none" w:sz="0" w:space="0" w:color="auto"/>
        <w:right w:val="none" w:sz="0" w:space="0" w:color="auto"/>
      </w:divBdr>
    </w:div>
    <w:div w:id="648444296">
      <w:bodyDiv w:val="1"/>
      <w:marLeft w:val="0"/>
      <w:marRight w:val="0"/>
      <w:marTop w:val="0"/>
      <w:marBottom w:val="0"/>
      <w:divBdr>
        <w:top w:val="none" w:sz="0" w:space="0" w:color="auto"/>
        <w:left w:val="none" w:sz="0" w:space="0" w:color="auto"/>
        <w:bottom w:val="none" w:sz="0" w:space="0" w:color="auto"/>
        <w:right w:val="none" w:sz="0" w:space="0" w:color="auto"/>
      </w:divBdr>
      <w:divsChild>
        <w:div w:id="1957057546">
          <w:marLeft w:val="0"/>
          <w:marRight w:val="0"/>
          <w:marTop w:val="0"/>
          <w:marBottom w:val="0"/>
          <w:divBdr>
            <w:top w:val="none" w:sz="0" w:space="0" w:color="auto"/>
            <w:left w:val="none" w:sz="0" w:space="0" w:color="auto"/>
            <w:bottom w:val="none" w:sz="0" w:space="0" w:color="auto"/>
            <w:right w:val="none" w:sz="0" w:space="0" w:color="auto"/>
          </w:divBdr>
          <w:divsChild>
            <w:div w:id="687869507">
              <w:marLeft w:val="0"/>
              <w:marRight w:val="0"/>
              <w:marTop w:val="0"/>
              <w:marBottom w:val="0"/>
              <w:divBdr>
                <w:top w:val="none" w:sz="0" w:space="0" w:color="auto"/>
                <w:left w:val="none" w:sz="0" w:space="0" w:color="auto"/>
                <w:bottom w:val="none" w:sz="0" w:space="0" w:color="auto"/>
                <w:right w:val="none" w:sz="0" w:space="0" w:color="auto"/>
              </w:divBdr>
              <w:divsChild>
                <w:div w:id="2074498789">
                  <w:marLeft w:val="0"/>
                  <w:marRight w:val="0"/>
                  <w:marTop w:val="0"/>
                  <w:marBottom w:val="0"/>
                  <w:divBdr>
                    <w:top w:val="none" w:sz="0" w:space="0" w:color="auto"/>
                    <w:left w:val="none" w:sz="0" w:space="0" w:color="auto"/>
                    <w:bottom w:val="none" w:sz="0" w:space="0" w:color="auto"/>
                    <w:right w:val="none" w:sz="0" w:space="0" w:color="auto"/>
                  </w:divBdr>
                </w:div>
              </w:divsChild>
            </w:div>
            <w:div w:id="1832287639">
              <w:marLeft w:val="0"/>
              <w:marRight w:val="0"/>
              <w:marTop w:val="0"/>
              <w:marBottom w:val="0"/>
              <w:divBdr>
                <w:top w:val="none" w:sz="0" w:space="0" w:color="auto"/>
                <w:left w:val="none" w:sz="0" w:space="0" w:color="auto"/>
                <w:bottom w:val="none" w:sz="0" w:space="0" w:color="auto"/>
                <w:right w:val="none" w:sz="0" w:space="0" w:color="auto"/>
              </w:divBdr>
              <w:divsChild>
                <w:div w:id="893396691">
                  <w:marLeft w:val="0"/>
                  <w:marRight w:val="0"/>
                  <w:marTop w:val="0"/>
                  <w:marBottom w:val="0"/>
                  <w:divBdr>
                    <w:top w:val="none" w:sz="0" w:space="0" w:color="auto"/>
                    <w:left w:val="none" w:sz="0" w:space="0" w:color="auto"/>
                    <w:bottom w:val="none" w:sz="0" w:space="0" w:color="auto"/>
                    <w:right w:val="none" w:sz="0" w:space="0" w:color="auto"/>
                  </w:divBdr>
                </w:div>
              </w:divsChild>
            </w:div>
            <w:div w:id="1929149369">
              <w:marLeft w:val="0"/>
              <w:marRight w:val="0"/>
              <w:marTop w:val="0"/>
              <w:marBottom w:val="0"/>
              <w:divBdr>
                <w:top w:val="none" w:sz="0" w:space="0" w:color="auto"/>
                <w:left w:val="none" w:sz="0" w:space="0" w:color="auto"/>
                <w:bottom w:val="none" w:sz="0" w:space="0" w:color="auto"/>
                <w:right w:val="none" w:sz="0" w:space="0" w:color="auto"/>
              </w:divBdr>
              <w:divsChild>
                <w:div w:id="43260102">
                  <w:marLeft w:val="0"/>
                  <w:marRight w:val="0"/>
                  <w:marTop w:val="0"/>
                  <w:marBottom w:val="0"/>
                  <w:divBdr>
                    <w:top w:val="none" w:sz="0" w:space="0" w:color="auto"/>
                    <w:left w:val="none" w:sz="0" w:space="0" w:color="auto"/>
                    <w:bottom w:val="none" w:sz="0" w:space="0" w:color="auto"/>
                    <w:right w:val="none" w:sz="0" w:space="0" w:color="auto"/>
                  </w:divBdr>
                  <w:divsChild>
                    <w:div w:id="14204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0304">
              <w:marLeft w:val="0"/>
              <w:marRight w:val="0"/>
              <w:marTop w:val="0"/>
              <w:marBottom w:val="0"/>
              <w:divBdr>
                <w:top w:val="none" w:sz="0" w:space="0" w:color="auto"/>
                <w:left w:val="none" w:sz="0" w:space="0" w:color="auto"/>
                <w:bottom w:val="none" w:sz="0" w:space="0" w:color="auto"/>
                <w:right w:val="none" w:sz="0" w:space="0" w:color="auto"/>
              </w:divBdr>
              <w:divsChild>
                <w:div w:id="414546516">
                  <w:marLeft w:val="0"/>
                  <w:marRight w:val="0"/>
                  <w:marTop w:val="0"/>
                  <w:marBottom w:val="0"/>
                  <w:divBdr>
                    <w:top w:val="none" w:sz="0" w:space="0" w:color="auto"/>
                    <w:left w:val="none" w:sz="0" w:space="0" w:color="auto"/>
                    <w:bottom w:val="none" w:sz="0" w:space="0" w:color="auto"/>
                    <w:right w:val="none" w:sz="0" w:space="0" w:color="auto"/>
                  </w:divBdr>
                </w:div>
              </w:divsChild>
            </w:div>
            <w:div w:id="1014765642">
              <w:marLeft w:val="0"/>
              <w:marRight w:val="0"/>
              <w:marTop w:val="0"/>
              <w:marBottom w:val="0"/>
              <w:divBdr>
                <w:top w:val="none" w:sz="0" w:space="0" w:color="auto"/>
                <w:left w:val="none" w:sz="0" w:space="0" w:color="auto"/>
                <w:bottom w:val="none" w:sz="0" w:space="0" w:color="auto"/>
                <w:right w:val="none" w:sz="0" w:space="0" w:color="auto"/>
              </w:divBdr>
              <w:divsChild>
                <w:div w:id="2021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3462">
      <w:bodyDiv w:val="1"/>
      <w:marLeft w:val="0"/>
      <w:marRight w:val="0"/>
      <w:marTop w:val="0"/>
      <w:marBottom w:val="0"/>
      <w:divBdr>
        <w:top w:val="none" w:sz="0" w:space="0" w:color="auto"/>
        <w:left w:val="none" w:sz="0" w:space="0" w:color="auto"/>
        <w:bottom w:val="none" w:sz="0" w:space="0" w:color="auto"/>
        <w:right w:val="none" w:sz="0" w:space="0" w:color="auto"/>
      </w:divBdr>
      <w:divsChild>
        <w:div w:id="1163744643">
          <w:marLeft w:val="0"/>
          <w:marRight w:val="0"/>
          <w:marTop w:val="0"/>
          <w:marBottom w:val="0"/>
          <w:divBdr>
            <w:top w:val="none" w:sz="0" w:space="0" w:color="auto"/>
            <w:left w:val="none" w:sz="0" w:space="0" w:color="auto"/>
            <w:bottom w:val="none" w:sz="0" w:space="0" w:color="auto"/>
            <w:right w:val="none" w:sz="0" w:space="0" w:color="auto"/>
          </w:divBdr>
          <w:divsChild>
            <w:div w:id="216475986">
              <w:marLeft w:val="0"/>
              <w:marRight w:val="0"/>
              <w:marTop w:val="0"/>
              <w:marBottom w:val="0"/>
              <w:divBdr>
                <w:top w:val="none" w:sz="0" w:space="0" w:color="auto"/>
                <w:left w:val="none" w:sz="0" w:space="0" w:color="auto"/>
                <w:bottom w:val="none" w:sz="0" w:space="0" w:color="auto"/>
                <w:right w:val="none" w:sz="0" w:space="0" w:color="auto"/>
              </w:divBdr>
              <w:divsChild>
                <w:div w:id="2687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9455">
      <w:bodyDiv w:val="1"/>
      <w:marLeft w:val="0"/>
      <w:marRight w:val="0"/>
      <w:marTop w:val="0"/>
      <w:marBottom w:val="0"/>
      <w:divBdr>
        <w:top w:val="none" w:sz="0" w:space="0" w:color="auto"/>
        <w:left w:val="none" w:sz="0" w:space="0" w:color="auto"/>
        <w:bottom w:val="none" w:sz="0" w:space="0" w:color="auto"/>
        <w:right w:val="none" w:sz="0" w:space="0" w:color="auto"/>
      </w:divBdr>
    </w:div>
    <w:div w:id="720787364">
      <w:bodyDiv w:val="1"/>
      <w:marLeft w:val="0"/>
      <w:marRight w:val="0"/>
      <w:marTop w:val="0"/>
      <w:marBottom w:val="0"/>
      <w:divBdr>
        <w:top w:val="none" w:sz="0" w:space="0" w:color="auto"/>
        <w:left w:val="none" w:sz="0" w:space="0" w:color="auto"/>
        <w:bottom w:val="none" w:sz="0" w:space="0" w:color="auto"/>
        <w:right w:val="none" w:sz="0" w:space="0" w:color="auto"/>
      </w:divBdr>
      <w:divsChild>
        <w:div w:id="990131862">
          <w:marLeft w:val="0"/>
          <w:marRight w:val="0"/>
          <w:marTop w:val="0"/>
          <w:marBottom w:val="0"/>
          <w:divBdr>
            <w:top w:val="none" w:sz="0" w:space="0" w:color="auto"/>
            <w:left w:val="none" w:sz="0" w:space="0" w:color="auto"/>
            <w:bottom w:val="none" w:sz="0" w:space="0" w:color="auto"/>
            <w:right w:val="none" w:sz="0" w:space="0" w:color="auto"/>
          </w:divBdr>
          <w:divsChild>
            <w:div w:id="590238037">
              <w:marLeft w:val="0"/>
              <w:marRight w:val="0"/>
              <w:marTop w:val="0"/>
              <w:marBottom w:val="0"/>
              <w:divBdr>
                <w:top w:val="none" w:sz="0" w:space="0" w:color="auto"/>
                <w:left w:val="none" w:sz="0" w:space="0" w:color="auto"/>
                <w:bottom w:val="none" w:sz="0" w:space="0" w:color="auto"/>
                <w:right w:val="none" w:sz="0" w:space="0" w:color="auto"/>
              </w:divBdr>
              <w:divsChild>
                <w:div w:id="691102808">
                  <w:marLeft w:val="0"/>
                  <w:marRight w:val="0"/>
                  <w:marTop w:val="0"/>
                  <w:marBottom w:val="0"/>
                  <w:divBdr>
                    <w:top w:val="none" w:sz="0" w:space="0" w:color="auto"/>
                    <w:left w:val="none" w:sz="0" w:space="0" w:color="auto"/>
                    <w:bottom w:val="none" w:sz="0" w:space="0" w:color="auto"/>
                    <w:right w:val="none" w:sz="0" w:space="0" w:color="auto"/>
                  </w:divBdr>
                </w:div>
              </w:divsChild>
            </w:div>
            <w:div w:id="1783651772">
              <w:marLeft w:val="0"/>
              <w:marRight w:val="0"/>
              <w:marTop w:val="0"/>
              <w:marBottom w:val="0"/>
              <w:divBdr>
                <w:top w:val="none" w:sz="0" w:space="0" w:color="auto"/>
                <w:left w:val="none" w:sz="0" w:space="0" w:color="auto"/>
                <w:bottom w:val="none" w:sz="0" w:space="0" w:color="auto"/>
                <w:right w:val="none" w:sz="0" w:space="0" w:color="auto"/>
              </w:divBdr>
              <w:divsChild>
                <w:div w:id="1064647637">
                  <w:marLeft w:val="0"/>
                  <w:marRight w:val="0"/>
                  <w:marTop w:val="0"/>
                  <w:marBottom w:val="0"/>
                  <w:divBdr>
                    <w:top w:val="none" w:sz="0" w:space="0" w:color="auto"/>
                    <w:left w:val="none" w:sz="0" w:space="0" w:color="auto"/>
                    <w:bottom w:val="none" w:sz="0" w:space="0" w:color="auto"/>
                    <w:right w:val="none" w:sz="0" w:space="0" w:color="auto"/>
                  </w:divBdr>
                </w:div>
              </w:divsChild>
            </w:div>
            <w:div w:id="2111586383">
              <w:marLeft w:val="0"/>
              <w:marRight w:val="0"/>
              <w:marTop w:val="0"/>
              <w:marBottom w:val="0"/>
              <w:divBdr>
                <w:top w:val="none" w:sz="0" w:space="0" w:color="auto"/>
                <w:left w:val="none" w:sz="0" w:space="0" w:color="auto"/>
                <w:bottom w:val="none" w:sz="0" w:space="0" w:color="auto"/>
                <w:right w:val="none" w:sz="0" w:space="0" w:color="auto"/>
              </w:divBdr>
              <w:divsChild>
                <w:div w:id="1450854805">
                  <w:marLeft w:val="0"/>
                  <w:marRight w:val="0"/>
                  <w:marTop w:val="0"/>
                  <w:marBottom w:val="0"/>
                  <w:divBdr>
                    <w:top w:val="none" w:sz="0" w:space="0" w:color="auto"/>
                    <w:left w:val="none" w:sz="0" w:space="0" w:color="auto"/>
                    <w:bottom w:val="none" w:sz="0" w:space="0" w:color="auto"/>
                    <w:right w:val="none" w:sz="0" w:space="0" w:color="auto"/>
                  </w:divBdr>
                </w:div>
              </w:divsChild>
            </w:div>
            <w:div w:id="1253510020">
              <w:marLeft w:val="0"/>
              <w:marRight w:val="0"/>
              <w:marTop w:val="0"/>
              <w:marBottom w:val="0"/>
              <w:divBdr>
                <w:top w:val="none" w:sz="0" w:space="0" w:color="auto"/>
                <w:left w:val="none" w:sz="0" w:space="0" w:color="auto"/>
                <w:bottom w:val="none" w:sz="0" w:space="0" w:color="auto"/>
                <w:right w:val="none" w:sz="0" w:space="0" w:color="auto"/>
              </w:divBdr>
              <w:divsChild>
                <w:div w:id="11257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48237">
      <w:bodyDiv w:val="1"/>
      <w:marLeft w:val="0"/>
      <w:marRight w:val="0"/>
      <w:marTop w:val="0"/>
      <w:marBottom w:val="0"/>
      <w:divBdr>
        <w:top w:val="none" w:sz="0" w:space="0" w:color="auto"/>
        <w:left w:val="none" w:sz="0" w:space="0" w:color="auto"/>
        <w:bottom w:val="none" w:sz="0" w:space="0" w:color="auto"/>
        <w:right w:val="none" w:sz="0" w:space="0" w:color="auto"/>
      </w:divBdr>
      <w:divsChild>
        <w:div w:id="613831150">
          <w:marLeft w:val="0"/>
          <w:marRight w:val="0"/>
          <w:marTop w:val="0"/>
          <w:marBottom w:val="0"/>
          <w:divBdr>
            <w:top w:val="none" w:sz="0" w:space="0" w:color="auto"/>
            <w:left w:val="none" w:sz="0" w:space="0" w:color="auto"/>
            <w:bottom w:val="none" w:sz="0" w:space="0" w:color="auto"/>
            <w:right w:val="none" w:sz="0" w:space="0" w:color="auto"/>
          </w:divBdr>
          <w:divsChild>
            <w:div w:id="485359676">
              <w:marLeft w:val="0"/>
              <w:marRight w:val="0"/>
              <w:marTop w:val="0"/>
              <w:marBottom w:val="0"/>
              <w:divBdr>
                <w:top w:val="none" w:sz="0" w:space="0" w:color="auto"/>
                <w:left w:val="none" w:sz="0" w:space="0" w:color="auto"/>
                <w:bottom w:val="none" w:sz="0" w:space="0" w:color="auto"/>
                <w:right w:val="none" w:sz="0" w:space="0" w:color="auto"/>
              </w:divBdr>
              <w:divsChild>
                <w:div w:id="1798453653">
                  <w:marLeft w:val="0"/>
                  <w:marRight w:val="0"/>
                  <w:marTop w:val="0"/>
                  <w:marBottom w:val="0"/>
                  <w:divBdr>
                    <w:top w:val="none" w:sz="0" w:space="0" w:color="auto"/>
                    <w:left w:val="none" w:sz="0" w:space="0" w:color="auto"/>
                    <w:bottom w:val="none" w:sz="0" w:space="0" w:color="auto"/>
                    <w:right w:val="none" w:sz="0" w:space="0" w:color="auto"/>
                  </w:divBdr>
                </w:div>
              </w:divsChild>
            </w:div>
            <w:div w:id="253058666">
              <w:marLeft w:val="0"/>
              <w:marRight w:val="0"/>
              <w:marTop w:val="0"/>
              <w:marBottom w:val="0"/>
              <w:divBdr>
                <w:top w:val="none" w:sz="0" w:space="0" w:color="auto"/>
                <w:left w:val="none" w:sz="0" w:space="0" w:color="auto"/>
                <w:bottom w:val="none" w:sz="0" w:space="0" w:color="auto"/>
                <w:right w:val="none" w:sz="0" w:space="0" w:color="auto"/>
              </w:divBdr>
              <w:divsChild>
                <w:div w:id="20159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8008">
      <w:bodyDiv w:val="1"/>
      <w:marLeft w:val="0"/>
      <w:marRight w:val="0"/>
      <w:marTop w:val="0"/>
      <w:marBottom w:val="0"/>
      <w:divBdr>
        <w:top w:val="none" w:sz="0" w:space="0" w:color="auto"/>
        <w:left w:val="none" w:sz="0" w:space="0" w:color="auto"/>
        <w:bottom w:val="none" w:sz="0" w:space="0" w:color="auto"/>
        <w:right w:val="none" w:sz="0" w:space="0" w:color="auto"/>
      </w:divBdr>
      <w:divsChild>
        <w:div w:id="1481001166">
          <w:marLeft w:val="0"/>
          <w:marRight w:val="0"/>
          <w:marTop w:val="0"/>
          <w:marBottom w:val="0"/>
          <w:divBdr>
            <w:top w:val="none" w:sz="0" w:space="0" w:color="auto"/>
            <w:left w:val="none" w:sz="0" w:space="0" w:color="auto"/>
            <w:bottom w:val="none" w:sz="0" w:space="0" w:color="auto"/>
            <w:right w:val="none" w:sz="0" w:space="0" w:color="auto"/>
          </w:divBdr>
          <w:divsChild>
            <w:div w:id="827868023">
              <w:marLeft w:val="0"/>
              <w:marRight w:val="0"/>
              <w:marTop w:val="0"/>
              <w:marBottom w:val="0"/>
              <w:divBdr>
                <w:top w:val="none" w:sz="0" w:space="0" w:color="auto"/>
                <w:left w:val="none" w:sz="0" w:space="0" w:color="auto"/>
                <w:bottom w:val="none" w:sz="0" w:space="0" w:color="auto"/>
                <w:right w:val="none" w:sz="0" w:space="0" w:color="auto"/>
              </w:divBdr>
              <w:divsChild>
                <w:div w:id="957106956">
                  <w:marLeft w:val="0"/>
                  <w:marRight w:val="0"/>
                  <w:marTop w:val="0"/>
                  <w:marBottom w:val="0"/>
                  <w:divBdr>
                    <w:top w:val="none" w:sz="0" w:space="0" w:color="auto"/>
                    <w:left w:val="none" w:sz="0" w:space="0" w:color="auto"/>
                    <w:bottom w:val="none" w:sz="0" w:space="0" w:color="auto"/>
                    <w:right w:val="none" w:sz="0" w:space="0" w:color="auto"/>
                  </w:divBdr>
                </w:div>
              </w:divsChild>
            </w:div>
            <w:div w:id="1090932510">
              <w:marLeft w:val="0"/>
              <w:marRight w:val="0"/>
              <w:marTop w:val="0"/>
              <w:marBottom w:val="0"/>
              <w:divBdr>
                <w:top w:val="none" w:sz="0" w:space="0" w:color="auto"/>
                <w:left w:val="none" w:sz="0" w:space="0" w:color="auto"/>
                <w:bottom w:val="none" w:sz="0" w:space="0" w:color="auto"/>
                <w:right w:val="none" w:sz="0" w:space="0" w:color="auto"/>
              </w:divBdr>
              <w:divsChild>
                <w:div w:id="1338926302">
                  <w:marLeft w:val="0"/>
                  <w:marRight w:val="0"/>
                  <w:marTop w:val="0"/>
                  <w:marBottom w:val="0"/>
                  <w:divBdr>
                    <w:top w:val="none" w:sz="0" w:space="0" w:color="auto"/>
                    <w:left w:val="none" w:sz="0" w:space="0" w:color="auto"/>
                    <w:bottom w:val="none" w:sz="0" w:space="0" w:color="auto"/>
                    <w:right w:val="none" w:sz="0" w:space="0" w:color="auto"/>
                  </w:divBdr>
                </w:div>
              </w:divsChild>
            </w:div>
            <w:div w:id="33425798">
              <w:marLeft w:val="0"/>
              <w:marRight w:val="0"/>
              <w:marTop w:val="0"/>
              <w:marBottom w:val="0"/>
              <w:divBdr>
                <w:top w:val="none" w:sz="0" w:space="0" w:color="auto"/>
                <w:left w:val="none" w:sz="0" w:space="0" w:color="auto"/>
                <w:bottom w:val="none" w:sz="0" w:space="0" w:color="auto"/>
                <w:right w:val="none" w:sz="0" w:space="0" w:color="auto"/>
              </w:divBdr>
              <w:divsChild>
                <w:div w:id="1399354433">
                  <w:marLeft w:val="0"/>
                  <w:marRight w:val="0"/>
                  <w:marTop w:val="0"/>
                  <w:marBottom w:val="0"/>
                  <w:divBdr>
                    <w:top w:val="none" w:sz="0" w:space="0" w:color="auto"/>
                    <w:left w:val="none" w:sz="0" w:space="0" w:color="auto"/>
                    <w:bottom w:val="none" w:sz="0" w:space="0" w:color="auto"/>
                    <w:right w:val="none" w:sz="0" w:space="0" w:color="auto"/>
                  </w:divBdr>
                </w:div>
              </w:divsChild>
            </w:div>
            <w:div w:id="1506163450">
              <w:marLeft w:val="0"/>
              <w:marRight w:val="0"/>
              <w:marTop w:val="0"/>
              <w:marBottom w:val="0"/>
              <w:divBdr>
                <w:top w:val="none" w:sz="0" w:space="0" w:color="auto"/>
                <w:left w:val="none" w:sz="0" w:space="0" w:color="auto"/>
                <w:bottom w:val="none" w:sz="0" w:space="0" w:color="auto"/>
                <w:right w:val="none" w:sz="0" w:space="0" w:color="auto"/>
              </w:divBdr>
              <w:divsChild>
                <w:div w:id="1911306727">
                  <w:marLeft w:val="0"/>
                  <w:marRight w:val="0"/>
                  <w:marTop w:val="0"/>
                  <w:marBottom w:val="0"/>
                  <w:divBdr>
                    <w:top w:val="none" w:sz="0" w:space="0" w:color="auto"/>
                    <w:left w:val="none" w:sz="0" w:space="0" w:color="auto"/>
                    <w:bottom w:val="none" w:sz="0" w:space="0" w:color="auto"/>
                    <w:right w:val="none" w:sz="0" w:space="0" w:color="auto"/>
                  </w:divBdr>
                </w:div>
              </w:divsChild>
            </w:div>
            <w:div w:id="1985696119">
              <w:marLeft w:val="0"/>
              <w:marRight w:val="0"/>
              <w:marTop w:val="0"/>
              <w:marBottom w:val="0"/>
              <w:divBdr>
                <w:top w:val="none" w:sz="0" w:space="0" w:color="auto"/>
                <w:left w:val="none" w:sz="0" w:space="0" w:color="auto"/>
                <w:bottom w:val="none" w:sz="0" w:space="0" w:color="auto"/>
                <w:right w:val="none" w:sz="0" w:space="0" w:color="auto"/>
              </w:divBdr>
              <w:divsChild>
                <w:div w:id="1171291755">
                  <w:marLeft w:val="0"/>
                  <w:marRight w:val="0"/>
                  <w:marTop w:val="0"/>
                  <w:marBottom w:val="0"/>
                  <w:divBdr>
                    <w:top w:val="none" w:sz="0" w:space="0" w:color="auto"/>
                    <w:left w:val="none" w:sz="0" w:space="0" w:color="auto"/>
                    <w:bottom w:val="none" w:sz="0" w:space="0" w:color="auto"/>
                    <w:right w:val="none" w:sz="0" w:space="0" w:color="auto"/>
                  </w:divBdr>
                  <w:divsChild>
                    <w:div w:id="5868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286">
      <w:bodyDiv w:val="1"/>
      <w:marLeft w:val="0"/>
      <w:marRight w:val="0"/>
      <w:marTop w:val="0"/>
      <w:marBottom w:val="0"/>
      <w:divBdr>
        <w:top w:val="none" w:sz="0" w:space="0" w:color="auto"/>
        <w:left w:val="none" w:sz="0" w:space="0" w:color="auto"/>
        <w:bottom w:val="none" w:sz="0" w:space="0" w:color="auto"/>
        <w:right w:val="none" w:sz="0" w:space="0" w:color="auto"/>
      </w:divBdr>
      <w:divsChild>
        <w:div w:id="1067798448">
          <w:marLeft w:val="0"/>
          <w:marRight w:val="0"/>
          <w:marTop w:val="0"/>
          <w:marBottom w:val="0"/>
          <w:divBdr>
            <w:top w:val="none" w:sz="0" w:space="0" w:color="auto"/>
            <w:left w:val="none" w:sz="0" w:space="0" w:color="auto"/>
            <w:bottom w:val="none" w:sz="0" w:space="0" w:color="auto"/>
            <w:right w:val="none" w:sz="0" w:space="0" w:color="auto"/>
          </w:divBdr>
          <w:divsChild>
            <w:div w:id="868638728">
              <w:marLeft w:val="0"/>
              <w:marRight w:val="0"/>
              <w:marTop w:val="0"/>
              <w:marBottom w:val="0"/>
              <w:divBdr>
                <w:top w:val="none" w:sz="0" w:space="0" w:color="auto"/>
                <w:left w:val="none" w:sz="0" w:space="0" w:color="auto"/>
                <w:bottom w:val="none" w:sz="0" w:space="0" w:color="auto"/>
                <w:right w:val="none" w:sz="0" w:space="0" w:color="auto"/>
              </w:divBdr>
              <w:divsChild>
                <w:div w:id="19567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8380">
      <w:bodyDiv w:val="1"/>
      <w:marLeft w:val="0"/>
      <w:marRight w:val="0"/>
      <w:marTop w:val="0"/>
      <w:marBottom w:val="0"/>
      <w:divBdr>
        <w:top w:val="none" w:sz="0" w:space="0" w:color="auto"/>
        <w:left w:val="none" w:sz="0" w:space="0" w:color="auto"/>
        <w:bottom w:val="none" w:sz="0" w:space="0" w:color="auto"/>
        <w:right w:val="none" w:sz="0" w:space="0" w:color="auto"/>
      </w:divBdr>
    </w:div>
    <w:div w:id="785007809">
      <w:bodyDiv w:val="1"/>
      <w:marLeft w:val="0"/>
      <w:marRight w:val="0"/>
      <w:marTop w:val="0"/>
      <w:marBottom w:val="0"/>
      <w:divBdr>
        <w:top w:val="none" w:sz="0" w:space="0" w:color="auto"/>
        <w:left w:val="none" w:sz="0" w:space="0" w:color="auto"/>
        <w:bottom w:val="none" w:sz="0" w:space="0" w:color="auto"/>
        <w:right w:val="none" w:sz="0" w:space="0" w:color="auto"/>
      </w:divBdr>
    </w:div>
    <w:div w:id="820270896">
      <w:bodyDiv w:val="1"/>
      <w:marLeft w:val="0"/>
      <w:marRight w:val="0"/>
      <w:marTop w:val="0"/>
      <w:marBottom w:val="0"/>
      <w:divBdr>
        <w:top w:val="none" w:sz="0" w:space="0" w:color="auto"/>
        <w:left w:val="none" w:sz="0" w:space="0" w:color="auto"/>
        <w:bottom w:val="none" w:sz="0" w:space="0" w:color="auto"/>
        <w:right w:val="none" w:sz="0" w:space="0" w:color="auto"/>
      </w:divBdr>
    </w:div>
    <w:div w:id="849640242">
      <w:bodyDiv w:val="1"/>
      <w:marLeft w:val="0"/>
      <w:marRight w:val="0"/>
      <w:marTop w:val="0"/>
      <w:marBottom w:val="0"/>
      <w:divBdr>
        <w:top w:val="none" w:sz="0" w:space="0" w:color="auto"/>
        <w:left w:val="none" w:sz="0" w:space="0" w:color="auto"/>
        <w:bottom w:val="none" w:sz="0" w:space="0" w:color="auto"/>
        <w:right w:val="none" w:sz="0" w:space="0" w:color="auto"/>
      </w:divBdr>
    </w:div>
    <w:div w:id="901332840">
      <w:bodyDiv w:val="1"/>
      <w:marLeft w:val="0"/>
      <w:marRight w:val="0"/>
      <w:marTop w:val="0"/>
      <w:marBottom w:val="0"/>
      <w:divBdr>
        <w:top w:val="none" w:sz="0" w:space="0" w:color="auto"/>
        <w:left w:val="none" w:sz="0" w:space="0" w:color="auto"/>
        <w:bottom w:val="none" w:sz="0" w:space="0" w:color="auto"/>
        <w:right w:val="none" w:sz="0" w:space="0" w:color="auto"/>
      </w:divBdr>
      <w:divsChild>
        <w:div w:id="1424566536">
          <w:marLeft w:val="0"/>
          <w:marRight w:val="0"/>
          <w:marTop w:val="0"/>
          <w:marBottom w:val="0"/>
          <w:divBdr>
            <w:top w:val="none" w:sz="0" w:space="0" w:color="auto"/>
            <w:left w:val="none" w:sz="0" w:space="0" w:color="auto"/>
            <w:bottom w:val="none" w:sz="0" w:space="0" w:color="auto"/>
            <w:right w:val="none" w:sz="0" w:space="0" w:color="auto"/>
          </w:divBdr>
          <w:divsChild>
            <w:div w:id="1720320292">
              <w:marLeft w:val="0"/>
              <w:marRight w:val="0"/>
              <w:marTop w:val="0"/>
              <w:marBottom w:val="0"/>
              <w:divBdr>
                <w:top w:val="none" w:sz="0" w:space="0" w:color="auto"/>
                <w:left w:val="none" w:sz="0" w:space="0" w:color="auto"/>
                <w:bottom w:val="none" w:sz="0" w:space="0" w:color="auto"/>
                <w:right w:val="none" w:sz="0" w:space="0" w:color="auto"/>
              </w:divBdr>
              <w:divsChild>
                <w:div w:id="1386563745">
                  <w:marLeft w:val="0"/>
                  <w:marRight w:val="0"/>
                  <w:marTop w:val="0"/>
                  <w:marBottom w:val="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609">
      <w:bodyDiv w:val="1"/>
      <w:marLeft w:val="0"/>
      <w:marRight w:val="0"/>
      <w:marTop w:val="0"/>
      <w:marBottom w:val="0"/>
      <w:divBdr>
        <w:top w:val="none" w:sz="0" w:space="0" w:color="auto"/>
        <w:left w:val="none" w:sz="0" w:space="0" w:color="auto"/>
        <w:bottom w:val="none" w:sz="0" w:space="0" w:color="auto"/>
        <w:right w:val="none" w:sz="0" w:space="0" w:color="auto"/>
      </w:divBdr>
      <w:divsChild>
        <w:div w:id="1429934279">
          <w:marLeft w:val="0"/>
          <w:marRight w:val="0"/>
          <w:marTop w:val="0"/>
          <w:marBottom w:val="0"/>
          <w:divBdr>
            <w:top w:val="none" w:sz="0" w:space="0" w:color="auto"/>
            <w:left w:val="none" w:sz="0" w:space="0" w:color="auto"/>
            <w:bottom w:val="none" w:sz="0" w:space="0" w:color="auto"/>
            <w:right w:val="none" w:sz="0" w:space="0" w:color="auto"/>
          </w:divBdr>
          <w:divsChild>
            <w:div w:id="940990082">
              <w:marLeft w:val="0"/>
              <w:marRight w:val="0"/>
              <w:marTop w:val="0"/>
              <w:marBottom w:val="0"/>
              <w:divBdr>
                <w:top w:val="none" w:sz="0" w:space="0" w:color="auto"/>
                <w:left w:val="none" w:sz="0" w:space="0" w:color="auto"/>
                <w:bottom w:val="none" w:sz="0" w:space="0" w:color="auto"/>
                <w:right w:val="none" w:sz="0" w:space="0" w:color="auto"/>
              </w:divBdr>
              <w:divsChild>
                <w:div w:id="1750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97336">
      <w:bodyDiv w:val="1"/>
      <w:marLeft w:val="0"/>
      <w:marRight w:val="0"/>
      <w:marTop w:val="0"/>
      <w:marBottom w:val="0"/>
      <w:divBdr>
        <w:top w:val="none" w:sz="0" w:space="0" w:color="auto"/>
        <w:left w:val="none" w:sz="0" w:space="0" w:color="auto"/>
        <w:bottom w:val="none" w:sz="0" w:space="0" w:color="auto"/>
        <w:right w:val="none" w:sz="0" w:space="0" w:color="auto"/>
      </w:divBdr>
      <w:divsChild>
        <w:div w:id="1575122040">
          <w:marLeft w:val="0"/>
          <w:marRight w:val="0"/>
          <w:marTop w:val="0"/>
          <w:marBottom w:val="0"/>
          <w:divBdr>
            <w:top w:val="none" w:sz="0" w:space="0" w:color="auto"/>
            <w:left w:val="none" w:sz="0" w:space="0" w:color="auto"/>
            <w:bottom w:val="none" w:sz="0" w:space="0" w:color="auto"/>
            <w:right w:val="none" w:sz="0" w:space="0" w:color="auto"/>
          </w:divBdr>
          <w:divsChild>
            <w:div w:id="735015444">
              <w:marLeft w:val="0"/>
              <w:marRight w:val="0"/>
              <w:marTop w:val="0"/>
              <w:marBottom w:val="0"/>
              <w:divBdr>
                <w:top w:val="none" w:sz="0" w:space="0" w:color="auto"/>
                <w:left w:val="none" w:sz="0" w:space="0" w:color="auto"/>
                <w:bottom w:val="none" w:sz="0" w:space="0" w:color="auto"/>
                <w:right w:val="none" w:sz="0" w:space="0" w:color="auto"/>
              </w:divBdr>
              <w:divsChild>
                <w:div w:id="293369689">
                  <w:marLeft w:val="0"/>
                  <w:marRight w:val="0"/>
                  <w:marTop w:val="0"/>
                  <w:marBottom w:val="0"/>
                  <w:divBdr>
                    <w:top w:val="none" w:sz="0" w:space="0" w:color="auto"/>
                    <w:left w:val="none" w:sz="0" w:space="0" w:color="auto"/>
                    <w:bottom w:val="none" w:sz="0" w:space="0" w:color="auto"/>
                    <w:right w:val="none" w:sz="0" w:space="0" w:color="auto"/>
                  </w:divBdr>
                </w:div>
              </w:divsChild>
            </w:div>
            <w:div w:id="1747872271">
              <w:marLeft w:val="0"/>
              <w:marRight w:val="0"/>
              <w:marTop w:val="0"/>
              <w:marBottom w:val="0"/>
              <w:divBdr>
                <w:top w:val="none" w:sz="0" w:space="0" w:color="auto"/>
                <w:left w:val="none" w:sz="0" w:space="0" w:color="auto"/>
                <w:bottom w:val="none" w:sz="0" w:space="0" w:color="auto"/>
                <w:right w:val="none" w:sz="0" w:space="0" w:color="auto"/>
              </w:divBdr>
              <w:divsChild>
                <w:div w:id="303850986">
                  <w:marLeft w:val="0"/>
                  <w:marRight w:val="0"/>
                  <w:marTop w:val="0"/>
                  <w:marBottom w:val="0"/>
                  <w:divBdr>
                    <w:top w:val="none" w:sz="0" w:space="0" w:color="auto"/>
                    <w:left w:val="none" w:sz="0" w:space="0" w:color="auto"/>
                    <w:bottom w:val="none" w:sz="0" w:space="0" w:color="auto"/>
                    <w:right w:val="none" w:sz="0" w:space="0" w:color="auto"/>
                  </w:divBdr>
                  <w:divsChild>
                    <w:div w:id="4248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87667">
      <w:bodyDiv w:val="1"/>
      <w:marLeft w:val="0"/>
      <w:marRight w:val="0"/>
      <w:marTop w:val="0"/>
      <w:marBottom w:val="0"/>
      <w:divBdr>
        <w:top w:val="none" w:sz="0" w:space="0" w:color="auto"/>
        <w:left w:val="none" w:sz="0" w:space="0" w:color="auto"/>
        <w:bottom w:val="none" w:sz="0" w:space="0" w:color="auto"/>
        <w:right w:val="none" w:sz="0" w:space="0" w:color="auto"/>
      </w:divBdr>
    </w:div>
    <w:div w:id="1117791697">
      <w:bodyDiv w:val="1"/>
      <w:marLeft w:val="0"/>
      <w:marRight w:val="0"/>
      <w:marTop w:val="0"/>
      <w:marBottom w:val="0"/>
      <w:divBdr>
        <w:top w:val="none" w:sz="0" w:space="0" w:color="auto"/>
        <w:left w:val="none" w:sz="0" w:space="0" w:color="auto"/>
        <w:bottom w:val="none" w:sz="0" w:space="0" w:color="auto"/>
        <w:right w:val="none" w:sz="0" w:space="0" w:color="auto"/>
      </w:divBdr>
      <w:divsChild>
        <w:div w:id="1995916755">
          <w:marLeft w:val="0"/>
          <w:marRight w:val="0"/>
          <w:marTop w:val="0"/>
          <w:marBottom w:val="0"/>
          <w:divBdr>
            <w:top w:val="none" w:sz="0" w:space="0" w:color="auto"/>
            <w:left w:val="none" w:sz="0" w:space="0" w:color="auto"/>
            <w:bottom w:val="none" w:sz="0" w:space="0" w:color="auto"/>
            <w:right w:val="none" w:sz="0" w:space="0" w:color="auto"/>
          </w:divBdr>
          <w:divsChild>
            <w:div w:id="1148284617">
              <w:marLeft w:val="0"/>
              <w:marRight w:val="0"/>
              <w:marTop w:val="0"/>
              <w:marBottom w:val="0"/>
              <w:divBdr>
                <w:top w:val="none" w:sz="0" w:space="0" w:color="auto"/>
                <w:left w:val="none" w:sz="0" w:space="0" w:color="auto"/>
                <w:bottom w:val="none" w:sz="0" w:space="0" w:color="auto"/>
                <w:right w:val="none" w:sz="0" w:space="0" w:color="auto"/>
              </w:divBdr>
              <w:divsChild>
                <w:div w:id="263655947">
                  <w:marLeft w:val="0"/>
                  <w:marRight w:val="0"/>
                  <w:marTop w:val="0"/>
                  <w:marBottom w:val="0"/>
                  <w:divBdr>
                    <w:top w:val="none" w:sz="0" w:space="0" w:color="auto"/>
                    <w:left w:val="none" w:sz="0" w:space="0" w:color="auto"/>
                    <w:bottom w:val="none" w:sz="0" w:space="0" w:color="auto"/>
                    <w:right w:val="none" w:sz="0" w:space="0" w:color="auto"/>
                  </w:divBdr>
                </w:div>
              </w:divsChild>
            </w:div>
            <w:div w:id="509611189">
              <w:marLeft w:val="0"/>
              <w:marRight w:val="0"/>
              <w:marTop w:val="0"/>
              <w:marBottom w:val="0"/>
              <w:divBdr>
                <w:top w:val="none" w:sz="0" w:space="0" w:color="auto"/>
                <w:left w:val="none" w:sz="0" w:space="0" w:color="auto"/>
                <w:bottom w:val="none" w:sz="0" w:space="0" w:color="auto"/>
                <w:right w:val="none" w:sz="0" w:space="0" w:color="auto"/>
              </w:divBdr>
              <w:divsChild>
                <w:div w:id="10192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4408">
      <w:bodyDiv w:val="1"/>
      <w:marLeft w:val="0"/>
      <w:marRight w:val="0"/>
      <w:marTop w:val="0"/>
      <w:marBottom w:val="0"/>
      <w:divBdr>
        <w:top w:val="none" w:sz="0" w:space="0" w:color="auto"/>
        <w:left w:val="none" w:sz="0" w:space="0" w:color="auto"/>
        <w:bottom w:val="none" w:sz="0" w:space="0" w:color="auto"/>
        <w:right w:val="none" w:sz="0" w:space="0" w:color="auto"/>
      </w:divBdr>
      <w:divsChild>
        <w:div w:id="1750957734">
          <w:marLeft w:val="0"/>
          <w:marRight w:val="0"/>
          <w:marTop w:val="0"/>
          <w:marBottom w:val="0"/>
          <w:divBdr>
            <w:top w:val="none" w:sz="0" w:space="0" w:color="auto"/>
            <w:left w:val="none" w:sz="0" w:space="0" w:color="auto"/>
            <w:bottom w:val="none" w:sz="0" w:space="0" w:color="auto"/>
            <w:right w:val="none" w:sz="0" w:space="0" w:color="auto"/>
          </w:divBdr>
          <w:divsChild>
            <w:div w:id="740250417">
              <w:marLeft w:val="0"/>
              <w:marRight w:val="0"/>
              <w:marTop w:val="0"/>
              <w:marBottom w:val="0"/>
              <w:divBdr>
                <w:top w:val="none" w:sz="0" w:space="0" w:color="auto"/>
                <w:left w:val="none" w:sz="0" w:space="0" w:color="auto"/>
                <w:bottom w:val="none" w:sz="0" w:space="0" w:color="auto"/>
                <w:right w:val="none" w:sz="0" w:space="0" w:color="auto"/>
              </w:divBdr>
              <w:divsChild>
                <w:div w:id="1987009530">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7626">
              <w:marLeft w:val="0"/>
              <w:marRight w:val="0"/>
              <w:marTop w:val="0"/>
              <w:marBottom w:val="0"/>
              <w:divBdr>
                <w:top w:val="none" w:sz="0" w:space="0" w:color="auto"/>
                <w:left w:val="none" w:sz="0" w:space="0" w:color="auto"/>
                <w:bottom w:val="none" w:sz="0" w:space="0" w:color="auto"/>
                <w:right w:val="none" w:sz="0" w:space="0" w:color="auto"/>
              </w:divBdr>
              <w:divsChild>
                <w:div w:id="1594240349">
                  <w:marLeft w:val="0"/>
                  <w:marRight w:val="0"/>
                  <w:marTop w:val="0"/>
                  <w:marBottom w:val="0"/>
                  <w:divBdr>
                    <w:top w:val="none" w:sz="0" w:space="0" w:color="auto"/>
                    <w:left w:val="none" w:sz="0" w:space="0" w:color="auto"/>
                    <w:bottom w:val="none" w:sz="0" w:space="0" w:color="auto"/>
                    <w:right w:val="none" w:sz="0" w:space="0" w:color="auto"/>
                  </w:divBdr>
                </w:div>
              </w:divsChild>
            </w:div>
            <w:div w:id="35159889">
              <w:marLeft w:val="0"/>
              <w:marRight w:val="0"/>
              <w:marTop w:val="0"/>
              <w:marBottom w:val="0"/>
              <w:divBdr>
                <w:top w:val="none" w:sz="0" w:space="0" w:color="auto"/>
                <w:left w:val="none" w:sz="0" w:space="0" w:color="auto"/>
                <w:bottom w:val="none" w:sz="0" w:space="0" w:color="auto"/>
                <w:right w:val="none" w:sz="0" w:space="0" w:color="auto"/>
              </w:divBdr>
              <w:divsChild>
                <w:div w:id="601182771">
                  <w:marLeft w:val="0"/>
                  <w:marRight w:val="0"/>
                  <w:marTop w:val="0"/>
                  <w:marBottom w:val="0"/>
                  <w:divBdr>
                    <w:top w:val="none" w:sz="0" w:space="0" w:color="auto"/>
                    <w:left w:val="none" w:sz="0" w:space="0" w:color="auto"/>
                    <w:bottom w:val="none" w:sz="0" w:space="0" w:color="auto"/>
                    <w:right w:val="none" w:sz="0" w:space="0" w:color="auto"/>
                  </w:divBdr>
                </w:div>
              </w:divsChild>
            </w:div>
            <w:div w:id="1763062089">
              <w:marLeft w:val="0"/>
              <w:marRight w:val="0"/>
              <w:marTop w:val="0"/>
              <w:marBottom w:val="0"/>
              <w:divBdr>
                <w:top w:val="none" w:sz="0" w:space="0" w:color="auto"/>
                <w:left w:val="none" w:sz="0" w:space="0" w:color="auto"/>
                <w:bottom w:val="none" w:sz="0" w:space="0" w:color="auto"/>
                <w:right w:val="none" w:sz="0" w:space="0" w:color="auto"/>
              </w:divBdr>
              <w:divsChild>
                <w:div w:id="764807498">
                  <w:marLeft w:val="0"/>
                  <w:marRight w:val="0"/>
                  <w:marTop w:val="0"/>
                  <w:marBottom w:val="0"/>
                  <w:divBdr>
                    <w:top w:val="none" w:sz="0" w:space="0" w:color="auto"/>
                    <w:left w:val="none" w:sz="0" w:space="0" w:color="auto"/>
                    <w:bottom w:val="none" w:sz="0" w:space="0" w:color="auto"/>
                    <w:right w:val="none" w:sz="0" w:space="0" w:color="auto"/>
                  </w:divBdr>
                  <w:divsChild>
                    <w:div w:id="9221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5100">
              <w:marLeft w:val="0"/>
              <w:marRight w:val="0"/>
              <w:marTop w:val="0"/>
              <w:marBottom w:val="0"/>
              <w:divBdr>
                <w:top w:val="none" w:sz="0" w:space="0" w:color="auto"/>
                <w:left w:val="none" w:sz="0" w:space="0" w:color="auto"/>
                <w:bottom w:val="none" w:sz="0" w:space="0" w:color="auto"/>
                <w:right w:val="none" w:sz="0" w:space="0" w:color="auto"/>
              </w:divBdr>
              <w:divsChild>
                <w:div w:id="17051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6952">
      <w:bodyDiv w:val="1"/>
      <w:marLeft w:val="0"/>
      <w:marRight w:val="0"/>
      <w:marTop w:val="0"/>
      <w:marBottom w:val="0"/>
      <w:divBdr>
        <w:top w:val="none" w:sz="0" w:space="0" w:color="auto"/>
        <w:left w:val="none" w:sz="0" w:space="0" w:color="auto"/>
        <w:bottom w:val="none" w:sz="0" w:space="0" w:color="auto"/>
        <w:right w:val="none" w:sz="0" w:space="0" w:color="auto"/>
      </w:divBdr>
      <w:divsChild>
        <w:div w:id="916285242">
          <w:marLeft w:val="0"/>
          <w:marRight w:val="0"/>
          <w:marTop w:val="0"/>
          <w:marBottom w:val="0"/>
          <w:divBdr>
            <w:top w:val="none" w:sz="0" w:space="0" w:color="auto"/>
            <w:left w:val="none" w:sz="0" w:space="0" w:color="auto"/>
            <w:bottom w:val="none" w:sz="0" w:space="0" w:color="auto"/>
            <w:right w:val="none" w:sz="0" w:space="0" w:color="auto"/>
          </w:divBdr>
          <w:divsChild>
            <w:div w:id="1163355874">
              <w:marLeft w:val="0"/>
              <w:marRight w:val="0"/>
              <w:marTop w:val="0"/>
              <w:marBottom w:val="0"/>
              <w:divBdr>
                <w:top w:val="none" w:sz="0" w:space="0" w:color="auto"/>
                <w:left w:val="none" w:sz="0" w:space="0" w:color="auto"/>
                <w:bottom w:val="none" w:sz="0" w:space="0" w:color="auto"/>
                <w:right w:val="none" w:sz="0" w:space="0" w:color="auto"/>
              </w:divBdr>
              <w:divsChild>
                <w:div w:id="380519998">
                  <w:marLeft w:val="0"/>
                  <w:marRight w:val="0"/>
                  <w:marTop w:val="0"/>
                  <w:marBottom w:val="0"/>
                  <w:divBdr>
                    <w:top w:val="none" w:sz="0" w:space="0" w:color="auto"/>
                    <w:left w:val="none" w:sz="0" w:space="0" w:color="auto"/>
                    <w:bottom w:val="none" w:sz="0" w:space="0" w:color="auto"/>
                    <w:right w:val="none" w:sz="0" w:space="0" w:color="auto"/>
                  </w:divBdr>
                </w:div>
              </w:divsChild>
            </w:div>
            <w:div w:id="1776485895">
              <w:marLeft w:val="0"/>
              <w:marRight w:val="0"/>
              <w:marTop w:val="0"/>
              <w:marBottom w:val="0"/>
              <w:divBdr>
                <w:top w:val="none" w:sz="0" w:space="0" w:color="auto"/>
                <w:left w:val="none" w:sz="0" w:space="0" w:color="auto"/>
                <w:bottom w:val="none" w:sz="0" w:space="0" w:color="auto"/>
                <w:right w:val="none" w:sz="0" w:space="0" w:color="auto"/>
              </w:divBdr>
              <w:divsChild>
                <w:div w:id="1614020711">
                  <w:marLeft w:val="0"/>
                  <w:marRight w:val="0"/>
                  <w:marTop w:val="0"/>
                  <w:marBottom w:val="0"/>
                  <w:divBdr>
                    <w:top w:val="none" w:sz="0" w:space="0" w:color="auto"/>
                    <w:left w:val="none" w:sz="0" w:space="0" w:color="auto"/>
                    <w:bottom w:val="none" w:sz="0" w:space="0" w:color="auto"/>
                    <w:right w:val="none" w:sz="0" w:space="0" w:color="auto"/>
                  </w:divBdr>
                  <w:divsChild>
                    <w:div w:id="554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97750">
      <w:bodyDiv w:val="1"/>
      <w:marLeft w:val="0"/>
      <w:marRight w:val="0"/>
      <w:marTop w:val="0"/>
      <w:marBottom w:val="0"/>
      <w:divBdr>
        <w:top w:val="none" w:sz="0" w:space="0" w:color="auto"/>
        <w:left w:val="none" w:sz="0" w:space="0" w:color="auto"/>
        <w:bottom w:val="none" w:sz="0" w:space="0" w:color="auto"/>
        <w:right w:val="none" w:sz="0" w:space="0" w:color="auto"/>
      </w:divBdr>
      <w:divsChild>
        <w:div w:id="2139492011">
          <w:marLeft w:val="0"/>
          <w:marRight w:val="0"/>
          <w:marTop w:val="0"/>
          <w:marBottom w:val="0"/>
          <w:divBdr>
            <w:top w:val="none" w:sz="0" w:space="0" w:color="auto"/>
            <w:left w:val="none" w:sz="0" w:space="0" w:color="auto"/>
            <w:bottom w:val="none" w:sz="0" w:space="0" w:color="auto"/>
            <w:right w:val="none" w:sz="0" w:space="0" w:color="auto"/>
          </w:divBdr>
          <w:divsChild>
            <w:div w:id="1790661888">
              <w:marLeft w:val="0"/>
              <w:marRight w:val="0"/>
              <w:marTop w:val="0"/>
              <w:marBottom w:val="0"/>
              <w:divBdr>
                <w:top w:val="none" w:sz="0" w:space="0" w:color="auto"/>
                <w:left w:val="none" w:sz="0" w:space="0" w:color="auto"/>
                <w:bottom w:val="none" w:sz="0" w:space="0" w:color="auto"/>
                <w:right w:val="none" w:sz="0" w:space="0" w:color="auto"/>
              </w:divBdr>
              <w:divsChild>
                <w:div w:id="59981951">
                  <w:marLeft w:val="0"/>
                  <w:marRight w:val="0"/>
                  <w:marTop w:val="0"/>
                  <w:marBottom w:val="0"/>
                  <w:divBdr>
                    <w:top w:val="none" w:sz="0" w:space="0" w:color="auto"/>
                    <w:left w:val="none" w:sz="0" w:space="0" w:color="auto"/>
                    <w:bottom w:val="none" w:sz="0" w:space="0" w:color="auto"/>
                    <w:right w:val="none" w:sz="0" w:space="0" w:color="auto"/>
                  </w:divBdr>
                  <w:divsChild>
                    <w:div w:id="20487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8502">
      <w:bodyDiv w:val="1"/>
      <w:marLeft w:val="0"/>
      <w:marRight w:val="0"/>
      <w:marTop w:val="0"/>
      <w:marBottom w:val="0"/>
      <w:divBdr>
        <w:top w:val="none" w:sz="0" w:space="0" w:color="auto"/>
        <w:left w:val="none" w:sz="0" w:space="0" w:color="auto"/>
        <w:bottom w:val="none" w:sz="0" w:space="0" w:color="auto"/>
        <w:right w:val="none" w:sz="0" w:space="0" w:color="auto"/>
      </w:divBdr>
      <w:divsChild>
        <w:div w:id="1088039624">
          <w:marLeft w:val="0"/>
          <w:marRight w:val="0"/>
          <w:marTop w:val="0"/>
          <w:marBottom w:val="0"/>
          <w:divBdr>
            <w:top w:val="none" w:sz="0" w:space="0" w:color="auto"/>
            <w:left w:val="none" w:sz="0" w:space="0" w:color="auto"/>
            <w:bottom w:val="none" w:sz="0" w:space="0" w:color="auto"/>
            <w:right w:val="none" w:sz="0" w:space="0" w:color="auto"/>
          </w:divBdr>
          <w:divsChild>
            <w:div w:id="149294590">
              <w:marLeft w:val="0"/>
              <w:marRight w:val="0"/>
              <w:marTop w:val="0"/>
              <w:marBottom w:val="0"/>
              <w:divBdr>
                <w:top w:val="none" w:sz="0" w:space="0" w:color="auto"/>
                <w:left w:val="none" w:sz="0" w:space="0" w:color="auto"/>
                <w:bottom w:val="none" w:sz="0" w:space="0" w:color="auto"/>
                <w:right w:val="none" w:sz="0" w:space="0" w:color="auto"/>
              </w:divBdr>
              <w:divsChild>
                <w:div w:id="966664261">
                  <w:marLeft w:val="0"/>
                  <w:marRight w:val="0"/>
                  <w:marTop w:val="0"/>
                  <w:marBottom w:val="0"/>
                  <w:divBdr>
                    <w:top w:val="none" w:sz="0" w:space="0" w:color="auto"/>
                    <w:left w:val="none" w:sz="0" w:space="0" w:color="auto"/>
                    <w:bottom w:val="none" w:sz="0" w:space="0" w:color="auto"/>
                    <w:right w:val="none" w:sz="0" w:space="0" w:color="auto"/>
                  </w:divBdr>
                  <w:divsChild>
                    <w:div w:id="1447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888">
              <w:marLeft w:val="0"/>
              <w:marRight w:val="0"/>
              <w:marTop w:val="0"/>
              <w:marBottom w:val="0"/>
              <w:divBdr>
                <w:top w:val="none" w:sz="0" w:space="0" w:color="auto"/>
                <w:left w:val="none" w:sz="0" w:space="0" w:color="auto"/>
                <w:bottom w:val="none" w:sz="0" w:space="0" w:color="auto"/>
                <w:right w:val="none" w:sz="0" w:space="0" w:color="auto"/>
              </w:divBdr>
              <w:divsChild>
                <w:div w:id="375544945">
                  <w:marLeft w:val="0"/>
                  <w:marRight w:val="0"/>
                  <w:marTop w:val="0"/>
                  <w:marBottom w:val="0"/>
                  <w:divBdr>
                    <w:top w:val="none" w:sz="0" w:space="0" w:color="auto"/>
                    <w:left w:val="none" w:sz="0" w:space="0" w:color="auto"/>
                    <w:bottom w:val="none" w:sz="0" w:space="0" w:color="auto"/>
                    <w:right w:val="none" w:sz="0" w:space="0" w:color="auto"/>
                  </w:divBdr>
                </w:div>
              </w:divsChild>
            </w:div>
            <w:div w:id="836729679">
              <w:marLeft w:val="0"/>
              <w:marRight w:val="0"/>
              <w:marTop w:val="0"/>
              <w:marBottom w:val="0"/>
              <w:divBdr>
                <w:top w:val="none" w:sz="0" w:space="0" w:color="auto"/>
                <w:left w:val="none" w:sz="0" w:space="0" w:color="auto"/>
                <w:bottom w:val="none" w:sz="0" w:space="0" w:color="auto"/>
                <w:right w:val="none" w:sz="0" w:space="0" w:color="auto"/>
              </w:divBdr>
              <w:divsChild>
                <w:div w:id="1060708609">
                  <w:marLeft w:val="0"/>
                  <w:marRight w:val="0"/>
                  <w:marTop w:val="0"/>
                  <w:marBottom w:val="0"/>
                  <w:divBdr>
                    <w:top w:val="none" w:sz="0" w:space="0" w:color="auto"/>
                    <w:left w:val="none" w:sz="0" w:space="0" w:color="auto"/>
                    <w:bottom w:val="none" w:sz="0" w:space="0" w:color="auto"/>
                    <w:right w:val="none" w:sz="0" w:space="0" w:color="auto"/>
                  </w:divBdr>
                </w:div>
              </w:divsChild>
            </w:div>
            <w:div w:id="543056442">
              <w:marLeft w:val="0"/>
              <w:marRight w:val="0"/>
              <w:marTop w:val="0"/>
              <w:marBottom w:val="0"/>
              <w:divBdr>
                <w:top w:val="none" w:sz="0" w:space="0" w:color="auto"/>
                <w:left w:val="none" w:sz="0" w:space="0" w:color="auto"/>
                <w:bottom w:val="none" w:sz="0" w:space="0" w:color="auto"/>
                <w:right w:val="none" w:sz="0" w:space="0" w:color="auto"/>
              </w:divBdr>
              <w:divsChild>
                <w:div w:id="170485428">
                  <w:marLeft w:val="0"/>
                  <w:marRight w:val="0"/>
                  <w:marTop w:val="0"/>
                  <w:marBottom w:val="0"/>
                  <w:divBdr>
                    <w:top w:val="none" w:sz="0" w:space="0" w:color="auto"/>
                    <w:left w:val="none" w:sz="0" w:space="0" w:color="auto"/>
                    <w:bottom w:val="none" w:sz="0" w:space="0" w:color="auto"/>
                    <w:right w:val="none" w:sz="0" w:space="0" w:color="auto"/>
                  </w:divBdr>
                  <w:divsChild>
                    <w:div w:id="13972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750">
              <w:marLeft w:val="0"/>
              <w:marRight w:val="0"/>
              <w:marTop w:val="0"/>
              <w:marBottom w:val="0"/>
              <w:divBdr>
                <w:top w:val="none" w:sz="0" w:space="0" w:color="auto"/>
                <w:left w:val="none" w:sz="0" w:space="0" w:color="auto"/>
                <w:bottom w:val="none" w:sz="0" w:space="0" w:color="auto"/>
                <w:right w:val="none" w:sz="0" w:space="0" w:color="auto"/>
              </w:divBdr>
              <w:divsChild>
                <w:div w:id="16973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61375">
      <w:bodyDiv w:val="1"/>
      <w:marLeft w:val="0"/>
      <w:marRight w:val="0"/>
      <w:marTop w:val="0"/>
      <w:marBottom w:val="0"/>
      <w:divBdr>
        <w:top w:val="none" w:sz="0" w:space="0" w:color="auto"/>
        <w:left w:val="none" w:sz="0" w:space="0" w:color="auto"/>
        <w:bottom w:val="none" w:sz="0" w:space="0" w:color="auto"/>
        <w:right w:val="none" w:sz="0" w:space="0" w:color="auto"/>
      </w:divBdr>
      <w:divsChild>
        <w:div w:id="2015499671">
          <w:marLeft w:val="0"/>
          <w:marRight w:val="0"/>
          <w:marTop w:val="0"/>
          <w:marBottom w:val="0"/>
          <w:divBdr>
            <w:top w:val="none" w:sz="0" w:space="0" w:color="auto"/>
            <w:left w:val="none" w:sz="0" w:space="0" w:color="auto"/>
            <w:bottom w:val="none" w:sz="0" w:space="0" w:color="auto"/>
            <w:right w:val="none" w:sz="0" w:space="0" w:color="auto"/>
          </w:divBdr>
          <w:divsChild>
            <w:div w:id="1036808290">
              <w:marLeft w:val="0"/>
              <w:marRight w:val="0"/>
              <w:marTop w:val="0"/>
              <w:marBottom w:val="0"/>
              <w:divBdr>
                <w:top w:val="none" w:sz="0" w:space="0" w:color="auto"/>
                <w:left w:val="none" w:sz="0" w:space="0" w:color="auto"/>
                <w:bottom w:val="none" w:sz="0" w:space="0" w:color="auto"/>
                <w:right w:val="none" w:sz="0" w:space="0" w:color="auto"/>
              </w:divBdr>
              <w:divsChild>
                <w:div w:id="629018049">
                  <w:marLeft w:val="0"/>
                  <w:marRight w:val="0"/>
                  <w:marTop w:val="0"/>
                  <w:marBottom w:val="0"/>
                  <w:divBdr>
                    <w:top w:val="none" w:sz="0" w:space="0" w:color="auto"/>
                    <w:left w:val="none" w:sz="0" w:space="0" w:color="auto"/>
                    <w:bottom w:val="none" w:sz="0" w:space="0" w:color="auto"/>
                    <w:right w:val="none" w:sz="0" w:space="0" w:color="auto"/>
                  </w:divBdr>
                </w:div>
              </w:divsChild>
            </w:div>
            <w:div w:id="2137720208">
              <w:marLeft w:val="0"/>
              <w:marRight w:val="0"/>
              <w:marTop w:val="0"/>
              <w:marBottom w:val="0"/>
              <w:divBdr>
                <w:top w:val="none" w:sz="0" w:space="0" w:color="auto"/>
                <w:left w:val="none" w:sz="0" w:space="0" w:color="auto"/>
                <w:bottom w:val="none" w:sz="0" w:space="0" w:color="auto"/>
                <w:right w:val="none" w:sz="0" w:space="0" w:color="auto"/>
              </w:divBdr>
              <w:divsChild>
                <w:div w:id="78408408">
                  <w:marLeft w:val="0"/>
                  <w:marRight w:val="0"/>
                  <w:marTop w:val="0"/>
                  <w:marBottom w:val="0"/>
                  <w:divBdr>
                    <w:top w:val="none" w:sz="0" w:space="0" w:color="auto"/>
                    <w:left w:val="none" w:sz="0" w:space="0" w:color="auto"/>
                    <w:bottom w:val="none" w:sz="0" w:space="0" w:color="auto"/>
                    <w:right w:val="none" w:sz="0" w:space="0" w:color="auto"/>
                  </w:divBdr>
                </w:div>
              </w:divsChild>
            </w:div>
            <w:div w:id="528106246">
              <w:marLeft w:val="0"/>
              <w:marRight w:val="0"/>
              <w:marTop w:val="0"/>
              <w:marBottom w:val="0"/>
              <w:divBdr>
                <w:top w:val="none" w:sz="0" w:space="0" w:color="auto"/>
                <w:left w:val="none" w:sz="0" w:space="0" w:color="auto"/>
                <w:bottom w:val="none" w:sz="0" w:space="0" w:color="auto"/>
                <w:right w:val="none" w:sz="0" w:space="0" w:color="auto"/>
              </w:divBdr>
              <w:divsChild>
                <w:div w:id="1752508927">
                  <w:marLeft w:val="0"/>
                  <w:marRight w:val="0"/>
                  <w:marTop w:val="0"/>
                  <w:marBottom w:val="0"/>
                  <w:divBdr>
                    <w:top w:val="none" w:sz="0" w:space="0" w:color="auto"/>
                    <w:left w:val="none" w:sz="0" w:space="0" w:color="auto"/>
                    <w:bottom w:val="none" w:sz="0" w:space="0" w:color="auto"/>
                    <w:right w:val="none" w:sz="0" w:space="0" w:color="auto"/>
                  </w:divBdr>
                </w:div>
              </w:divsChild>
            </w:div>
            <w:div w:id="1890988913">
              <w:marLeft w:val="0"/>
              <w:marRight w:val="0"/>
              <w:marTop w:val="0"/>
              <w:marBottom w:val="0"/>
              <w:divBdr>
                <w:top w:val="none" w:sz="0" w:space="0" w:color="auto"/>
                <w:left w:val="none" w:sz="0" w:space="0" w:color="auto"/>
                <w:bottom w:val="none" w:sz="0" w:space="0" w:color="auto"/>
                <w:right w:val="none" w:sz="0" w:space="0" w:color="auto"/>
              </w:divBdr>
              <w:divsChild>
                <w:div w:id="1762025969">
                  <w:marLeft w:val="0"/>
                  <w:marRight w:val="0"/>
                  <w:marTop w:val="0"/>
                  <w:marBottom w:val="0"/>
                  <w:divBdr>
                    <w:top w:val="none" w:sz="0" w:space="0" w:color="auto"/>
                    <w:left w:val="none" w:sz="0" w:space="0" w:color="auto"/>
                    <w:bottom w:val="none" w:sz="0" w:space="0" w:color="auto"/>
                    <w:right w:val="none" w:sz="0" w:space="0" w:color="auto"/>
                  </w:divBdr>
                </w:div>
              </w:divsChild>
            </w:div>
            <w:div w:id="739593084">
              <w:marLeft w:val="0"/>
              <w:marRight w:val="0"/>
              <w:marTop w:val="0"/>
              <w:marBottom w:val="0"/>
              <w:divBdr>
                <w:top w:val="none" w:sz="0" w:space="0" w:color="auto"/>
                <w:left w:val="none" w:sz="0" w:space="0" w:color="auto"/>
                <w:bottom w:val="none" w:sz="0" w:space="0" w:color="auto"/>
                <w:right w:val="none" w:sz="0" w:space="0" w:color="auto"/>
              </w:divBdr>
              <w:divsChild>
                <w:div w:id="644623241">
                  <w:marLeft w:val="0"/>
                  <w:marRight w:val="0"/>
                  <w:marTop w:val="0"/>
                  <w:marBottom w:val="0"/>
                  <w:divBdr>
                    <w:top w:val="none" w:sz="0" w:space="0" w:color="auto"/>
                    <w:left w:val="none" w:sz="0" w:space="0" w:color="auto"/>
                    <w:bottom w:val="none" w:sz="0" w:space="0" w:color="auto"/>
                    <w:right w:val="none" w:sz="0" w:space="0" w:color="auto"/>
                  </w:divBdr>
                  <w:divsChild>
                    <w:div w:id="1798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4836">
      <w:bodyDiv w:val="1"/>
      <w:marLeft w:val="0"/>
      <w:marRight w:val="0"/>
      <w:marTop w:val="0"/>
      <w:marBottom w:val="0"/>
      <w:divBdr>
        <w:top w:val="none" w:sz="0" w:space="0" w:color="auto"/>
        <w:left w:val="none" w:sz="0" w:space="0" w:color="auto"/>
        <w:bottom w:val="none" w:sz="0" w:space="0" w:color="auto"/>
        <w:right w:val="none" w:sz="0" w:space="0" w:color="auto"/>
      </w:divBdr>
      <w:divsChild>
        <w:div w:id="349331378">
          <w:marLeft w:val="0"/>
          <w:marRight w:val="0"/>
          <w:marTop w:val="0"/>
          <w:marBottom w:val="0"/>
          <w:divBdr>
            <w:top w:val="none" w:sz="0" w:space="0" w:color="auto"/>
            <w:left w:val="none" w:sz="0" w:space="0" w:color="auto"/>
            <w:bottom w:val="none" w:sz="0" w:space="0" w:color="auto"/>
            <w:right w:val="none" w:sz="0" w:space="0" w:color="auto"/>
          </w:divBdr>
          <w:divsChild>
            <w:div w:id="1445079767">
              <w:marLeft w:val="0"/>
              <w:marRight w:val="0"/>
              <w:marTop w:val="0"/>
              <w:marBottom w:val="0"/>
              <w:divBdr>
                <w:top w:val="none" w:sz="0" w:space="0" w:color="auto"/>
                <w:left w:val="none" w:sz="0" w:space="0" w:color="auto"/>
                <w:bottom w:val="none" w:sz="0" w:space="0" w:color="auto"/>
                <w:right w:val="none" w:sz="0" w:space="0" w:color="auto"/>
              </w:divBdr>
              <w:divsChild>
                <w:div w:id="12731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4528">
      <w:bodyDiv w:val="1"/>
      <w:marLeft w:val="0"/>
      <w:marRight w:val="0"/>
      <w:marTop w:val="0"/>
      <w:marBottom w:val="0"/>
      <w:divBdr>
        <w:top w:val="none" w:sz="0" w:space="0" w:color="auto"/>
        <w:left w:val="none" w:sz="0" w:space="0" w:color="auto"/>
        <w:bottom w:val="none" w:sz="0" w:space="0" w:color="auto"/>
        <w:right w:val="none" w:sz="0" w:space="0" w:color="auto"/>
      </w:divBdr>
    </w:div>
    <w:div w:id="1567715589">
      <w:bodyDiv w:val="1"/>
      <w:marLeft w:val="0"/>
      <w:marRight w:val="0"/>
      <w:marTop w:val="0"/>
      <w:marBottom w:val="0"/>
      <w:divBdr>
        <w:top w:val="none" w:sz="0" w:space="0" w:color="auto"/>
        <w:left w:val="none" w:sz="0" w:space="0" w:color="auto"/>
        <w:bottom w:val="none" w:sz="0" w:space="0" w:color="auto"/>
        <w:right w:val="none" w:sz="0" w:space="0" w:color="auto"/>
      </w:divBdr>
    </w:div>
    <w:div w:id="1629165853">
      <w:bodyDiv w:val="1"/>
      <w:marLeft w:val="0"/>
      <w:marRight w:val="0"/>
      <w:marTop w:val="0"/>
      <w:marBottom w:val="0"/>
      <w:divBdr>
        <w:top w:val="none" w:sz="0" w:space="0" w:color="auto"/>
        <w:left w:val="none" w:sz="0" w:space="0" w:color="auto"/>
        <w:bottom w:val="none" w:sz="0" w:space="0" w:color="auto"/>
        <w:right w:val="none" w:sz="0" w:space="0" w:color="auto"/>
      </w:divBdr>
    </w:div>
    <w:div w:id="1745642039">
      <w:bodyDiv w:val="1"/>
      <w:marLeft w:val="0"/>
      <w:marRight w:val="0"/>
      <w:marTop w:val="0"/>
      <w:marBottom w:val="0"/>
      <w:divBdr>
        <w:top w:val="none" w:sz="0" w:space="0" w:color="auto"/>
        <w:left w:val="none" w:sz="0" w:space="0" w:color="auto"/>
        <w:bottom w:val="none" w:sz="0" w:space="0" w:color="auto"/>
        <w:right w:val="none" w:sz="0" w:space="0" w:color="auto"/>
      </w:divBdr>
    </w:div>
    <w:div w:id="1747728744">
      <w:bodyDiv w:val="1"/>
      <w:marLeft w:val="0"/>
      <w:marRight w:val="0"/>
      <w:marTop w:val="0"/>
      <w:marBottom w:val="0"/>
      <w:divBdr>
        <w:top w:val="none" w:sz="0" w:space="0" w:color="auto"/>
        <w:left w:val="none" w:sz="0" w:space="0" w:color="auto"/>
        <w:bottom w:val="none" w:sz="0" w:space="0" w:color="auto"/>
        <w:right w:val="none" w:sz="0" w:space="0" w:color="auto"/>
      </w:divBdr>
    </w:div>
    <w:div w:id="1751001601">
      <w:bodyDiv w:val="1"/>
      <w:marLeft w:val="0"/>
      <w:marRight w:val="0"/>
      <w:marTop w:val="0"/>
      <w:marBottom w:val="0"/>
      <w:divBdr>
        <w:top w:val="none" w:sz="0" w:space="0" w:color="auto"/>
        <w:left w:val="none" w:sz="0" w:space="0" w:color="auto"/>
        <w:bottom w:val="none" w:sz="0" w:space="0" w:color="auto"/>
        <w:right w:val="none" w:sz="0" w:space="0" w:color="auto"/>
      </w:divBdr>
    </w:div>
    <w:div w:id="1752046336">
      <w:bodyDiv w:val="1"/>
      <w:marLeft w:val="0"/>
      <w:marRight w:val="0"/>
      <w:marTop w:val="0"/>
      <w:marBottom w:val="0"/>
      <w:divBdr>
        <w:top w:val="none" w:sz="0" w:space="0" w:color="auto"/>
        <w:left w:val="none" w:sz="0" w:space="0" w:color="auto"/>
        <w:bottom w:val="none" w:sz="0" w:space="0" w:color="auto"/>
        <w:right w:val="none" w:sz="0" w:space="0" w:color="auto"/>
      </w:divBdr>
      <w:divsChild>
        <w:div w:id="583683083">
          <w:marLeft w:val="0"/>
          <w:marRight w:val="0"/>
          <w:marTop w:val="0"/>
          <w:marBottom w:val="0"/>
          <w:divBdr>
            <w:top w:val="none" w:sz="0" w:space="0" w:color="auto"/>
            <w:left w:val="none" w:sz="0" w:space="0" w:color="auto"/>
            <w:bottom w:val="none" w:sz="0" w:space="0" w:color="auto"/>
            <w:right w:val="none" w:sz="0" w:space="0" w:color="auto"/>
          </w:divBdr>
          <w:divsChild>
            <w:div w:id="1555124054">
              <w:marLeft w:val="0"/>
              <w:marRight w:val="0"/>
              <w:marTop w:val="0"/>
              <w:marBottom w:val="0"/>
              <w:divBdr>
                <w:top w:val="none" w:sz="0" w:space="0" w:color="auto"/>
                <w:left w:val="none" w:sz="0" w:space="0" w:color="auto"/>
                <w:bottom w:val="none" w:sz="0" w:space="0" w:color="auto"/>
                <w:right w:val="none" w:sz="0" w:space="0" w:color="auto"/>
              </w:divBdr>
              <w:divsChild>
                <w:div w:id="1035083477">
                  <w:marLeft w:val="0"/>
                  <w:marRight w:val="0"/>
                  <w:marTop w:val="0"/>
                  <w:marBottom w:val="0"/>
                  <w:divBdr>
                    <w:top w:val="none" w:sz="0" w:space="0" w:color="auto"/>
                    <w:left w:val="none" w:sz="0" w:space="0" w:color="auto"/>
                    <w:bottom w:val="none" w:sz="0" w:space="0" w:color="auto"/>
                    <w:right w:val="none" w:sz="0" w:space="0" w:color="auto"/>
                  </w:divBdr>
                </w:div>
              </w:divsChild>
            </w:div>
            <w:div w:id="625741604">
              <w:marLeft w:val="0"/>
              <w:marRight w:val="0"/>
              <w:marTop w:val="0"/>
              <w:marBottom w:val="0"/>
              <w:divBdr>
                <w:top w:val="none" w:sz="0" w:space="0" w:color="auto"/>
                <w:left w:val="none" w:sz="0" w:space="0" w:color="auto"/>
                <w:bottom w:val="none" w:sz="0" w:space="0" w:color="auto"/>
                <w:right w:val="none" w:sz="0" w:space="0" w:color="auto"/>
              </w:divBdr>
              <w:divsChild>
                <w:div w:id="7010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691">
      <w:bodyDiv w:val="1"/>
      <w:marLeft w:val="0"/>
      <w:marRight w:val="0"/>
      <w:marTop w:val="0"/>
      <w:marBottom w:val="0"/>
      <w:divBdr>
        <w:top w:val="none" w:sz="0" w:space="0" w:color="auto"/>
        <w:left w:val="none" w:sz="0" w:space="0" w:color="auto"/>
        <w:bottom w:val="none" w:sz="0" w:space="0" w:color="auto"/>
        <w:right w:val="none" w:sz="0" w:space="0" w:color="auto"/>
      </w:divBdr>
      <w:divsChild>
        <w:div w:id="155341589">
          <w:marLeft w:val="0"/>
          <w:marRight w:val="0"/>
          <w:marTop w:val="0"/>
          <w:marBottom w:val="0"/>
          <w:divBdr>
            <w:top w:val="none" w:sz="0" w:space="0" w:color="auto"/>
            <w:left w:val="none" w:sz="0" w:space="0" w:color="auto"/>
            <w:bottom w:val="none" w:sz="0" w:space="0" w:color="auto"/>
            <w:right w:val="none" w:sz="0" w:space="0" w:color="auto"/>
          </w:divBdr>
          <w:divsChild>
            <w:div w:id="801387143">
              <w:marLeft w:val="0"/>
              <w:marRight w:val="0"/>
              <w:marTop w:val="0"/>
              <w:marBottom w:val="0"/>
              <w:divBdr>
                <w:top w:val="none" w:sz="0" w:space="0" w:color="auto"/>
                <w:left w:val="none" w:sz="0" w:space="0" w:color="auto"/>
                <w:bottom w:val="none" w:sz="0" w:space="0" w:color="auto"/>
                <w:right w:val="none" w:sz="0" w:space="0" w:color="auto"/>
              </w:divBdr>
              <w:divsChild>
                <w:div w:id="1736006397">
                  <w:marLeft w:val="0"/>
                  <w:marRight w:val="0"/>
                  <w:marTop w:val="0"/>
                  <w:marBottom w:val="0"/>
                  <w:divBdr>
                    <w:top w:val="none" w:sz="0" w:space="0" w:color="auto"/>
                    <w:left w:val="none" w:sz="0" w:space="0" w:color="auto"/>
                    <w:bottom w:val="none" w:sz="0" w:space="0" w:color="auto"/>
                    <w:right w:val="none" w:sz="0" w:space="0" w:color="auto"/>
                  </w:divBdr>
                </w:div>
              </w:divsChild>
            </w:div>
            <w:div w:id="1422339285">
              <w:marLeft w:val="0"/>
              <w:marRight w:val="0"/>
              <w:marTop w:val="0"/>
              <w:marBottom w:val="0"/>
              <w:divBdr>
                <w:top w:val="none" w:sz="0" w:space="0" w:color="auto"/>
                <w:left w:val="none" w:sz="0" w:space="0" w:color="auto"/>
                <w:bottom w:val="none" w:sz="0" w:space="0" w:color="auto"/>
                <w:right w:val="none" w:sz="0" w:space="0" w:color="auto"/>
              </w:divBdr>
              <w:divsChild>
                <w:div w:id="20487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928">
      <w:bodyDiv w:val="1"/>
      <w:marLeft w:val="0"/>
      <w:marRight w:val="0"/>
      <w:marTop w:val="0"/>
      <w:marBottom w:val="0"/>
      <w:divBdr>
        <w:top w:val="none" w:sz="0" w:space="0" w:color="auto"/>
        <w:left w:val="none" w:sz="0" w:space="0" w:color="auto"/>
        <w:bottom w:val="none" w:sz="0" w:space="0" w:color="auto"/>
        <w:right w:val="none" w:sz="0" w:space="0" w:color="auto"/>
      </w:divBdr>
      <w:divsChild>
        <w:div w:id="959335499">
          <w:marLeft w:val="0"/>
          <w:marRight w:val="0"/>
          <w:marTop w:val="0"/>
          <w:marBottom w:val="0"/>
          <w:divBdr>
            <w:top w:val="none" w:sz="0" w:space="0" w:color="auto"/>
            <w:left w:val="none" w:sz="0" w:space="0" w:color="auto"/>
            <w:bottom w:val="none" w:sz="0" w:space="0" w:color="auto"/>
            <w:right w:val="none" w:sz="0" w:space="0" w:color="auto"/>
          </w:divBdr>
          <w:divsChild>
            <w:div w:id="689261101">
              <w:marLeft w:val="0"/>
              <w:marRight w:val="0"/>
              <w:marTop w:val="0"/>
              <w:marBottom w:val="0"/>
              <w:divBdr>
                <w:top w:val="none" w:sz="0" w:space="0" w:color="auto"/>
                <w:left w:val="none" w:sz="0" w:space="0" w:color="auto"/>
                <w:bottom w:val="none" w:sz="0" w:space="0" w:color="auto"/>
                <w:right w:val="none" w:sz="0" w:space="0" w:color="auto"/>
              </w:divBdr>
              <w:divsChild>
                <w:div w:id="97527795">
                  <w:marLeft w:val="0"/>
                  <w:marRight w:val="0"/>
                  <w:marTop w:val="0"/>
                  <w:marBottom w:val="0"/>
                  <w:divBdr>
                    <w:top w:val="none" w:sz="0" w:space="0" w:color="auto"/>
                    <w:left w:val="none" w:sz="0" w:space="0" w:color="auto"/>
                    <w:bottom w:val="none" w:sz="0" w:space="0" w:color="auto"/>
                    <w:right w:val="none" w:sz="0" w:space="0" w:color="auto"/>
                  </w:divBdr>
                  <w:divsChild>
                    <w:div w:id="13758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1136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65">
          <w:marLeft w:val="0"/>
          <w:marRight w:val="0"/>
          <w:marTop w:val="0"/>
          <w:marBottom w:val="0"/>
          <w:divBdr>
            <w:top w:val="none" w:sz="0" w:space="0" w:color="auto"/>
            <w:left w:val="none" w:sz="0" w:space="0" w:color="auto"/>
            <w:bottom w:val="none" w:sz="0" w:space="0" w:color="auto"/>
            <w:right w:val="none" w:sz="0" w:space="0" w:color="auto"/>
          </w:divBdr>
          <w:divsChild>
            <w:div w:id="1715737598">
              <w:marLeft w:val="0"/>
              <w:marRight w:val="0"/>
              <w:marTop w:val="0"/>
              <w:marBottom w:val="0"/>
              <w:divBdr>
                <w:top w:val="none" w:sz="0" w:space="0" w:color="auto"/>
                <w:left w:val="none" w:sz="0" w:space="0" w:color="auto"/>
                <w:bottom w:val="none" w:sz="0" w:space="0" w:color="auto"/>
                <w:right w:val="none" w:sz="0" w:space="0" w:color="auto"/>
              </w:divBdr>
              <w:divsChild>
                <w:div w:id="4198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6855">
          <w:marLeft w:val="0"/>
          <w:marRight w:val="0"/>
          <w:marTop w:val="0"/>
          <w:marBottom w:val="525"/>
          <w:divBdr>
            <w:top w:val="none" w:sz="0" w:space="0" w:color="auto"/>
            <w:left w:val="none" w:sz="0" w:space="0" w:color="auto"/>
            <w:bottom w:val="none" w:sz="0" w:space="0" w:color="auto"/>
            <w:right w:val="none" w:sz="0" w:space="0" w:color="auto"/>
          </w:divBdr>
          <w:divsChild>
            <w:div w:id="1778480743">
              <w:marLeft w:val="0"/>
              <w:marRight w:val="0"/>
              <w:marTop w:val="0"/>
              <w:marBottom w:val="0"/>
              <w:divBdr>
                <w:top w:val="none" w:sz="0" w:space="0" w:color="auto"/>
                <w:left w:val="none" w:sz="0" w:space="0" w:color="auto"/>
                <w:bottom w:val="none" w:sz="0" w:space="0" w:color="auto"/>
                <w:right w:val="none" w:sz="0" w:space="0" w:color="auto"/>
              </w:divBdr>
            </w:div>
          </w:divsChild>
        </w:div>
        <w:div w:id="760027794">
          <w:marLeft w:val="0"/>
          <w:marRight w:val="0"/>
          <w:marTop w:val="0"/>
          <w:marBottom w:val="525"/>
          <w:divBdr>
            <w:top w:val="none" w:sz="0" w:space="0" w:color="auto"/>
            <w:left w:val="none" w:sz="0" w:space="0" w:color="auto"/>
            <w:bottom w:val="none" w:sz="0" w:space="0" w:color="auto"/>
            <w:right w:val="none" w:sz="0" w:space="0" w:color="auto"/>
          </w:divBdr>
          <w:divsChild>
            <w:div w:id="1627277959">
              <w:marLeft w:val="0"/>
              <w:marRight w:val="0"/>
              <w:marTop w:val="0"/>
              <w:marBottom w:val="0"/>
              <w:divBdr>
                <w:top w:val="none" w:sz="0" w:space="0" w:color="auto"/>
                <w:left w:val="none" w:sz="0" w:space="0" w:color="auto"/>
                <w:bottom w:val="none" w:sz="0" w:space="0" w:color="auto"/>
                <w:right w:val="none" w:sz="0" w:space="0" w:color="auto"/>
              </w:divBdr>
            </w:div>
          </w:divsChild>
        </w:div>
        <w:div w:id="1601526440">
          <w:marLeft w:val="0"/>
          <w:marRight w:val="0"/>
          <w:marTop w:val="0"/>
          <w:marBottom w:val="525"/>
          <w:divBdr>
            <w:top w:val="none" w:sz="0" w:space="0" w:color="auto"/>
            <w:left w:val="none" w:sz="0" w:space="0" w:color="auto"/>
            <w:bottom w:val="none" w:sz="0" w:space="0" w:color="auto"/>
            <w:right w:val="none" w:sz="0" w:space="0" w:color="auto"/>
          </w:divBdr>
          <w:divsChild>
            <w:div w:id="140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957">
      <w:bodyDiv w:val="1"/>
      <w:marLeft w:val="0"/>
      <w:marRight w:val="0"/>
      <w:marTop w:val="0"/>
      <w:marBottom w:val="0"/>
      <w:divBdr>
        <w:top w:val="none" w:sz="0" w:space="0" w:color="auto"/>
        <w:left w:val="none" w:sz="0" w:space="0" w:color="auto"/>
        <w:bottom w:val="none" w:sz="0" w:space="0" w:color="auto"/>
        <w:right w:val="none" w:sz="0" w:space="0" w:color="auto"/>
      </w:divBdr>
    </w:div>
    <w:div w:id="196053116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1211461168">
              <w:marLeft w:val="0"/>
              <w:marRight w:val="0"/>
              <w:marTop w:val="0"/>
              <w:marBottom w:val="0"/>
              <w:divBdr>
                <w:top w:val="none" w:sz="0" w:space="0" w:color="auto"/>
                <w:left w:val="none" w:sz="0" w:space="0" w:color="auto"/>
                <w:bottom w:val="none" w:sz="0" w:space="0" w:color="auto"/>
                <w:right w:val="none" w:sz="0" w:space="0" w:color="auto"/>
              </w:divBdr>
              <w:divsChild>
                <w:div w:id="15203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1463">
      <w:bodyDiv w:val="1"/>
      <w:marLeft w:val="0"/>
      <w:marRight w:val="0"/>
      <w:marTop w:val="0"/>
      <w:marBottom w:val="0"/>
      <w:divBdr>
        <w:top w:val="none" w:sz="0" w:space="0" w:color="auto"/>
        <w:left w:val="none" w:sz="0" w:space="0" w:color="auto"/>
        <w:bottom w:val="none" w:sz="0" w:space="0" w:color="auto"/>
        <w:right w:val="none" w:sz="0" w:space="0" w:color="auto"/>
      </w:divBdr>
      <w:divsChild>
        <w:div w:id="1807166307">
          <w:marLeft w:val="0"/>
          <w:marRight w:val="0"/>
          <w:marTop w:val="0"/>
          <w:marBottom w:val="0"/>
          <w:divBdr>
            <w:top w:val="none" w:sz="0" w:space="0" w:color="auto"/>
            <w:left w:val="none" w:sz="0" w:space="0" w:color="auto"/>
            <w:bottom w:val="none" w:sz="0" w:space="0" w:color="auto"/>
            <w:right w:val="none" w:sz="0" w:space="0" w:color="auto"/>
          </w:divBdr>
          <w:divsChild>
            <w:div w:id="1345134378">
              <w:marLeft w:val="0"/>
              <w:marRight w:val="0"/>
              <w:marTop w:val="0"/>
              <w:marBottom w:val="0"/>
              <w:divBdr>
                <w:top w:val="none" w:sz="0" w:space="0" w:color="auto"/>
                <w:left w:val="none" w:sz="0" w:space="0" w:color="auto"/>
                <w:bottom w:val="none" w:sz="0" w:space="0" w:color="auto"/>
                <w:right w:val="none" w:sz="0" w:space="0" w:color="auto"/>
              </w:divBdr>
              <w:divsChild>
                <w:div w:id="716903364">
                  <w:marLeft w:val="0"/>
                  <w:marRight w:val="0"/>
                  <w:marTop w:val="0"/>
                  <w:marBottom w:val="0"/>
                  <w:divBdr>
                    <w:top w:val="none" w:sz="0" w:space="0" w:color="auto"/>
                    <w:left w:val="none" w:sz="0" w:space="0" w:color="auto"/>
                    <w:bottom w:val="none" w:sz="0" w:space="0" w:color="auto"/>
                    <w:right w:val="none" w:sz="0" w:space="0" w:color="auto"/>
                  </w:divBdr>
                </w:div>
              </w:divsChild>
            </w:div>
            <w:div w:id="1578249460">
              <w:marLeft w:val="0"/>
              <w:marRight w:val="0"/>
              <w:marTop w:val="0"/>
              <w:marBottom w:val="0"/>
              <w:divBdr>
                <w:top w:val="none" w:sz="0" w:space="0" w:color="auto"/>
                <w:left w:val="none" w:sz="0" w:space="0" w:color="auto"/>
                <w:bottom w:val="none" w:sz="0" w:space="0" w:color="auto"/>
                <w:right w:val="none" w:sz="0" w:space="0" w:color="auto"/>
              </w:divBdr>
              <w:divsChild>
                <w:div w:id="770512653">
                  <w:marLeft w:val="0"/>
                  <w:marRight w:val="0"/>
                  <w:marTop w:val="0"/>
                  <w:marBottom w:val="0"/>
                  <w:divBdr>
                    <w:top w:val="none" w:sz="0" w:space="0" w:color="auto"/>
                    <w:left w:val="none" w:sz="0" w:space="0" w:color="auto"/>
                    <w:bottom w:val="none" w:sz="0" w:space="0" w:color="auto"/>
                    <w:right w:val="none" w:sz="0" w:space="0" w:color="auto"/>
                  </w:divBdr>
                </w:div>
              </w:divsChild>
            </w:div>
            <w:div w:id="1488791182">
              <w:marLeft w:val="0"/>
              <w:marRight w:val="0"/>
              <w:marTop w:val="0"/>
              <w:marBottom w:val="0"/>
              <w:divBdr>
                <w:top w:val="none" w:sz="0" w:space="0" w:color="auto"/>
                <w:left w:val="none" w:sz="0" w:space="0" w:color="auto"/>
                <w:bottom w:val="none" w:sz="0" w:space="0" w:color="auto"/>
                <w:right w:val="none" w:sz="0" w:space="0" w:color="auto"/>
              </w:divBdr>
              <w:divsChild>
                <w:div w:id="1888176002">
                  <w:marLeft w:val="0"/>
                  <w:marRight w:val="0"/>
                  <w:marTop w:val="0"/>
                  <w:marBottom w:val="0"/>
                  <w:divBdr>
                    <w:top w:val="none" w:sz="0" w:space="0" w:color="auto"/>
                    <w:left w:val="none" w:sz="0" w:space="0" w:color="auto"/>
                    <w:bottom w:val="none" w:sz="0" w:space="0" w:color="auto"/>
                    <w:right w:val="none" w:sz="0" w:space="0" w:color="auto"/>
                  </w:divBdr>
                  <w:divsChild>
                    <w:div w:id="20676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4084">
              <w:marLeft w:val="0"/>
              <w:marRight w:val="0"/>
              <w:marTop w:val="0"/>
              <w:marBottom w:val="0"/>
              <w:divBdr>
                <w:top w:val="none" w:sz="0" w:space="0" w:color="auto"/>
                <w:left w:val="none" w:sz="0" w:space="0" w:color="auto"/>
                <w:bottom w:val="none" w:sz="0" w:space="0" w:color="auto"/>
                <w:right w:val="none" w:sz="0" w:space="0" w:color="auto"/>
              </w:divBdr>
              <w:divsChild>
                <w:div w:id="958338381">
                  <w:marLeft w:val="0"/>
                  <w:marRight w:val="0"/>
                  <w:marTop w:val="0"/>
                  <w:marBottom w:val="0"/>
                  <w:divBdr>
                    <w:top w:val="none" w:sz="0" w:space="0" w:color="auto"/>
                    <w:left w:val="none" w:sz="0" w:space="0" w:color="auto"/>
                    <w:bottom w:val="none" w:sz="0" w:space="0" w:color="auto"/>
                    <w:right w:val="none" w:sz="0" w:space="0" w:color="auto"/>
                  </w:divBdr>
                </w:div>
              </w:divsChild>
            </w:div>
            <w:div w:id="1212378898">
              <w:marLeft w:val="0"/>
              <w:marRight w:val="0"/>
              <w:marTop w:val="0"/>
              <w:marBottom w:val="0"/>
              <w:divBdr>
                <w:top w:val="none" w:sz="0" w:space="0" w:color="auto"/>
                <w:left w:val="none" w:sz="0" w:space="0" w:color="auto"/>
                <w:bottom w:val="none" w:sz="0" w:space="0" w:color="auto"/>
                <w:right w:val="none" w:sz="0" w:space="0" w:color="auto"/>
              </w:divBdr>
              <w:divsChild>
                <w:div w:id="172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thinkuknow.co.uk/" TargetMode="External"/><Relationship Id="rId21" Type="http://schemas.openxmlformats.org/officeDocument/2006/relationships/hyperlink" Target="mailto:p.jenkins@sfit.org.uk" TargetMode="External"/><Relationship Id="rId42" Type="http://schemas.openxmlformats.org/officeDocument/2006/relationships/hyperlink" Target="https://www.legislation.gov.uk/ukpga/1989/41/section/31" TargetMode="External"/><Relationship Id="rId63" Type="http://schemas.openxmlformats.org/officeDocument/2006/relationships/hyperlink" Target="https://www.gov.uk/government/publications/keeping-children-safe-in-education--2" TargetMode="External"/><Relationship Id="rId84" Type="http://schemas.openxmlformats.org/officeDocument/2006/relationships/hyperlink" Target="https://www.thesafeguardingcompany.com/resources/blog/disabled-children/" TargetMode="External"/><Relationship Id="rId138" Type="http://schemas.openxmlformats.org/officeDocument/2006/relationships/hyperlink" Target="https://www.gov.uk/government/publications/mental-health-and-behaviour-in-schools--2" TargetMode="External"/><Relationship Id="rId159" Type="http://schemas.openxmlformats.org/officeDocument/2006/relationships/hyperlink" Target="https://www.pshe-association.org.uk/guidance-teaching-pshe-remotely" TargetMode="External"/><Relationship Id="rId107" Type="http://schemas.openxmlformats.org/officeDocument/2006/relationships/hyperlink" Target="https://www.childnet.com/teachers-and-professionals" TargetMode="External"/><Relationship Id="rId11" Type="http://schemas.openxmlformats.org/officeDocument/2006/relationships/image" Target="media/image4.png"/><Relationship Id="rId32" Type="http://schemas.openxmlformats.org/officeDocument/2006/relationships/hyperlink" Target="https://swcpp-devon.trixonline.co.uk/chapter/child-criminal-exploitation" TargetMode="External"/><Relationship Id="rId53" Type="http://schemas.openxmlformats.org/officeDocument/2006/relationships/hyperlink" Target="https://www.gov.uk/guidance/meeting-digital-and-technology-standards-in-schools-and-colleges/filtering-and-monitoring-standards-for-schools-and-colleges" TargetMode="External"/><Relationship Id="rId74" Type="http://schemas.openxmlformats.org/officeDocument/2006/relationships/hyperlink" Target="https://www.gov.uk/guidance/mental-health-and-wellbeing-support-in-schools-and-colleges" TargetMode="External"/><Relationship Id="rId128" Type="http://schemas.openxmlformats.org/officeDocument/2006/relationships/hyperlink" Target="https://www.gov.uk/government/publications/criminal-exploitation-of-children-and-vulnerable-adults-county-lines" TargetMode="External"/><Relationship Id="rId149" Type="http://schemas.openxmlformats.org/officeDocument/2006/relationships/hyperlink" Target="https://www.safecall.co.uk/file-a-report/" TargetMode="External"/><Relationship Id="rId5" Type="http://schemas.openxmlformats.org/officeDocument/2006/relationships/webSettings" Target="webSettings.xml"/><Relationship Id="rId95" Type="http://schemas.openxmlformats.org/officeDocument/2006/relationships/hyperlink" Target="https://www.gov.uk/government/publications/keeping-children-safe-in-education--2" TargetMode="External"/><Relationship Id="rId160" Type="http://schemas.openxmlformats.org/officeDocument/2006/relationships/header" Target="header1.xml"/><Relationship Id="rId22" Type="http://schemas.openxmlformats.org/officeDocument/2006/relationships/image" Target="media/image7.jpg"/><Relationship Id="rId43" Type="http://schemas.openxmlformats.org/officeDocument/2006/relationships/hyperlink" Target="https://www.legislation.gov.uk/ukpga/2002/38/contents" TargetMode="External"/><Relationship Id="rId64" Type="http://schemas.openxmlformats.org/officeDocument/2006/relationships/hyperlink" Target="https://www.gov.uk/government/publications/working-together-to-safeguard-children--2" TargetMode="External"/><Relationship Id="rId118" Type="http://schemas.openxmlformats.org/officeDocument/2006/relationships/hyperlink" Target="https://www.nationalcrimeagency.gov.uk/cyber-choices" TargetMode="External"/><Relationship Id="rId139" Type="http://schemas.openxmlformats.org/officeDocument/2006/relationships/hyperlink" Target="https://campaignresources.phe.gov.uk/schools/topics/mental-wellbeing/overview" TargetMode="External"/><Relationship Id="rId85" Type="http://schemas.openxmlformats.org/officeDocument/2006/relationships/hyperlink" Target="https://learning.nspcc.org.uk/safeguarding-child-protection-schools/safeguarding-children-with-special-educational-needs-and-disabilities-send" TargetMode="External"/><Relationship Id="rId150" Type="http://schemas.openxmlformats.org/officeDocument/2006/relationships/hyperlink" Target="mailto:outcomesfirstgroup@safecall.co.uk"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working-together-to-safeguard-children--2" TargetMode="External"/><Relationship Id="rId33" Type="http://schemas.openxmlformats.org/officeDocument/2006/relationships/hyperlink" Target="https://swcpp-devon.trixonline.co.uk/chapter/referrals" TargetMode="External"/><Relationship Id="rId38" Type="http://schemas.openxmlformats.org/officeDocument/2006/relationships/hyperlink" Target="https://www.gov.uk/government/publications/working-together-to-safeguard-children--2" TargetMode="External"/><Relationship Id="rId59" Type="http://schemas.openxmlformats.org/officeDocument/2006/relationships/hyperlink" Target="https://www.gov.uk/government/publications/searching-screening-and-confiscation" TargetMode="External"/><Relationship Id="rId103" Type="http://schemas.openxmlformats.org/officeDocument/2006/relationships/hyperlink" Target="https://campaignresources.phe.gov.uk/schools/topics/mental-wellbeing/overview" TargetMode="External"/><Relationship Id="rId108" Type="http://schemas.openxmlformats.org/officeDocument/2006/relationships/hyperlink" Target="https://swgfl.org.uk/" TargetMode="External"/><Relationship Id="rId124" Type="http://schemas.openxmlformats.org/officeDocument/2006/relationships/hyperlink" Target="https://nwgnetwork.org/" TargetMode="External"/><Relationship Id="rId129" Type="http://schemas.openxmlformats.org/officeDocument/2006/relationships/hyperlink" Target="https://www.childrenssociety.org.uk/information/professionals/resources/county-lines-toolkit" TargetMode="External"/><Relationship Id="rId54" Type="http://schemas.openxmlformats.org/officeDocument/2006/relationships/hyperlink" Target="https://www.gov.uk/guidance/meeting-digital-and-technology-standards-in-schools-and-colleges/cyber-security-standards-for-schools-and-colleges" TargetMode="External"/><Relationship Id="rId70" Type="http://schemas.openxmlformats.org/officeDocument/2006/relationships/hyperlink" Target="https://www.gov.uk/government/publications/sharing-nudes-and-semi-nudes-advice-for-education-settings-working-with-children-and-young-people" TargetMode="External"/><Relationship Id="rId75" Type="http://schemas.openxmlformats.org/officeDocument/2006/relationships/hyperlink" Target="https://assets.publishing.service.gov.uk/government/uploads/system/uploads/attachment_data/file/1101597/Behaviour_in_schools_guidance_sept_22.pdf" TargetMode="External"/><Relationship Id="rId91" Type="http://schemas.openxmlformats.org/officeDocument/2006/relationships/hyperlink" Target="https://www.gov.uk/government/publications/keeping-children-safe-in-education--2" TargetMode="External"/><Relationship Id="rId96" Type="http://schemas.openxmlformats.org/officeDocument/2006/relationships/hyperlink" Target="https://www.gov.uk/government/publications/safeguarding-practitioners-information-sharing-advice" TargetMode="External"/><Relationship Id="rId140" Type="http://schemas.openxmlformats.org/officeDocument/2006/relationships/hyperlink" Target="https://app.employeeapp.co.uk/page/4211" TargetMode="External"/><Relationship Id="rId145" Type="http://schemas.openxmlformats.org/officeDocument/2006/relationships/hyperlink" Target="https://www.gov.uk/government/publications/keeping-children-safe-in-education--2"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l.harben@sfit.org.uk" TargetMode="External"/><Relationship Id="rId28" Type="http://schemas.openxmlformats.org/officeDocument/2006/relationships/hyperlink" Target="https://swcpp-devon.trixonline.co.uk/chapter/assessment" TargetMode="External"/><Relationship Id="rId49" Type="http://schemas.openxmlformats.org/officeDocument/2006/relationships/hyperlink" Target="https://www.legislation.gov.uk/ukpga/2010/15/contents" TargetMode="External"/><Relationship Id="rId114" Type="http://schemas.openxmlformats.org/officeDocument/2006/relationships/hyperlink" Target="https://saferinternet.org.uk/online-issue/sextortion" TargetMode="External"/><Relationship Id="rId119" Type="http://schemas.openxmlformats.org/officeDocument/2006/relationships/hyperlink" Target="https://undressed.lgfl.net/" TargetMode="External"/><Relationship Id="rId44" Type="http://schemas.openxmlformats.org/officeDocument/2006/relationships/hyperlink" Target="https://www.gov.uk/government/publications/working-together-to-safeguard-children--2" TargetMode="External"/><Relationship Id="rId60" Type="http://schemas.openxmlformats.org/officeDocument/2006/relationships/hyperlink" Target="https://www.legislation.gov.uk/ukpga/2017/16/contents/enacted" TargetMode="External"/><Relationship Id="rId65" Type="http://schemas.openxmlformats.org/officeDocument/2006/relationships/hyperlink" Target="https://assets.publishing.service.gov.uk/government/uploads/system/uploads/attachment_data/file/999239/SVSH_2021.pdf" TargetMode="External"/><Relationship Id="rId81" Type="http://schemas.openxmlformats.org/officeDocument/2006/relationships/hyperlink" Target="https://www.gov.uk/government/publications/keeping-children-safe-in-education--2" TargetMode="External"/><Relationship Id="rId86" Type="http://schemas.openxmlformats.org/officeDocument/2006/relationships/hyperlink" Target="https://learning.nspcc.org.uk/safeguarding-child-protection/deaf-and-disabled-children" TargetMode="External"/><Relationship Id="rId130" Type="http://schemas.openxmlformats.org/officeDocument/2006/relationships/hyperlink" Target="https://www.legislation.gov.uk/ukpga/2015/9/section/74" TargetMode="External"/><Relationship Id="rId135" Type="http://schemas.openxmlformats.org/officeDocument/2006/relationships/hyperlink" Target="https://www.gov.uk/government/publications/prevent-duty-guidance" TargetMode="External"/><Relationship Id="rId151" Type="http://schemas.openxmlformats.org/officeDocument/2006/relationships/hyperlink" Target="https://www.thinkuknow.co.uk/" TargetMode="External"/><Relationship Id="rId156" Type="http://schemas.openxmlformats.org/officeDocument/2006/relationships/hyperlink" Target="https://www.gov.uk/government/publications/education-for-a-connected-world"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image" Target="media/image5.jpg"/><Relationship Id="rId39" Type="http://schemas.openxmlformats.org/officeDocument/2006/relationships/hyperlink" Target="https://www.gov.uk/government/publications/childrens-social-care-national-framework" TargetMode="External"/><Relationship Id="rId109" Type="http://schemas.openxmlformats.org/officeDocument/2006/relationships/hyperlink" Target="http://testfiltering.com/" TargetMode="External"/><Relationship Id="rId34" Type="http://schemas.openxmlformats.org/officeDocument/2006/relationships/hyperlink" Target="https://www.gov.uk/government/publications/child-exploitation-disruption-toolkit" TargetMode="External"/><Relationship Id="rId50" Type="http://schemas.openxmlformats.org/officeDocument/2006/relationships/hyperlink" Target="https://www.gov.uk/guidance/equality-act-2010-guidance" TargetMode="External"/><Relationship Id="rId55" Type="http://schemas.openxmlformats.org/officeDocument/2006/relationships/hyperlink" Target="https://www.ncsc.gov.uk/information/cyber-security-training-schools" TargetMode="External"/><Relationship Id="rId76" Type="http://schemas.openxmlformats.org/officeDocument/2006/relationships/hyperlink" Target="https://www.gov.uk/government/publications/send-code-of-practice-0-to-25" TargetMode="External"/><Relationship Id="rId97" Type="http://schemas.openxmlformats.org/officeDocument/2006/relationships/hyperlink" Target="https://consult.education.gov.uk/childrens-social-care-data-and-digital-division/information-sharing-advice-safeguarding-practition/supporting_documents/Consultation%20draft%20%20Information%20Sharing%20Advice%20for%20Practitioners%20June%202023.pdf" TargetMode="External"/><Relationship Id="rId104" Type="http://schemas.openxmlformats.org/officeDocument/2006/relationships/hyperlink" Target="https://app.employeeapp.co.uk/page/4211" TargetMode="External"/><Relationship Id="rId120" Type="http://schemas.openxmlformats.org/officeDocument/2006/relationships/hyperlink" Target="https://assets.publishing.service.gov.uk/government/uploads/system/uploads/attachment_data/file/550416/Children_Missing_Education_-_statutory_guidance.pdf" TargetMode="External"/><Relationship Id="rId125" Type="http://schemas.openxmlformats.org/officeDocument/2006/relationships/hyperlink" Target="https://nwgnetwork.org/" TargetMode="External"/><Relationship Id="rId141" Type="http://schemas.openxmlformats.org/officeDocument/2006/relationships/hyperlink" Target="https://app.employeeapp.co.uk/page/5879" TargetMode="External"/><Relationship Id="rId146" Type="http://schemas.openxmlformats.org/officeDocument/2006/relationships/hyperlink" Target="mailto:hroperationsadvice@ofgl.co.uk" TargetMode="External"/><Relationship Id="rId7" Type="http://schemas.openxmlformats.org/officeDocument/2006/relationships/endnotes" Target="endnotes.xml"/><Relationship Id="rId71" Type="http://schemas.openxmlformats.org/officeDocument/2006/relationships/hyperlink" Target="https://www.gov.uk/government/publications/searching-screening-and-confiscation" TargetMode="External"/><Relationship Id="rId92" Type="http://schemas.openxmlformats.org/officeDocument/2006/relationships/hyperlink" Target="mailto:safeagurding@ofgl.co.uk" TargetMode="External"/><Relationship Id="rId162" Type="http://schemas.openxmlformats.org/officeDocument/2006/relationships/image" Target="media/image9.jpeg"/><Relationship Id="rId2" Type="http://schemas.openxmlformats.org/officeDocument/2006/relationships/numbering" Target="numbering.xml"/><Relationship Id="rId29" Type="http://schemas.openxmlformats.org/officeDocument/2006/relationships/hyperlink" Target="https://swcpp-devon.trixonline.co.uk/chapter/radicalisation-and-violent-extremism" TargetMode="External"/><Relationship Id="rId24" Type="http://schemas.openxmlformats.org/officeDocument/2006/relationships/hyperlink" Target="http://www.proceduresonline.com/swcpp/" TargetMode="External"/><Relationship Id="rId40" Type="http://schemas.openxmlformats.org/officeDocument/2006/relationships/hyperlink" Target="https://www.legislation.gov.uk/ukpga/1989/41/contents" TargetMode="External"/><Relationship Id="rId45" Type="http://schemas.openxmlformats.org/officeDocument/2006/relationships/hyperlink" Target="https://www.gov.uk/government/publications/keeping-children-safe-in-education--2" TargetMode="External"/><Relationship Id="rId66" Type="http://schemas.openxmlformats.org/officeDocument/2006/relationships/hyperlink" Target="https://assets.publishing.service.gov.uk/government/uploads/system/uploads/attachment_data/file/550416/Children_Missing_Education_-_statutory_guidance.pdf" TargetMode="External"/><Relationship Id="rId87" Type="http://schemas.openxmlformats.org/officeDocument/2006/relationships/hyperlink" Target="https://www.operationencompass.org/" TargetMode="External"/><Relationship Id="rId110" Type="http://schemas.openxmlformats.org/officeDocument/2006/relationships/hyperlink" Target="https://360safe.org.uk/" TargetMode="External"/><Relationship Id="rId115" Type="http://schemas.openxmlformats.org/officeDocument/2006/relationships/hyperlink" Target="https://www.gov.uk/government/publications/sharing-nudes-and-semi-nudes-advice-for-education-settings-working-with-children-and-young-people" TargetMode="External"/><Relationship Id="rId131" Type="http://schemas.openxmlformats.org/officeDocument/2006/relationships/hyperlink" Target="https://www.gov.uk/government/publications/female-genital-mutilation-leaflet" TargetMode="External"/><Relationship Id="rId136"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57" Type="http://schemas.openxmlformats.org/officeDocument/2006/relationships/hyperlink" Target="https://www.gov.uk/government/publications/using-external-visitors-to-support-online-safety-education-guidance-for-educational-settings" TargetMode="External"/><Relationship Id="rId61" Type="http://schemas.openxmlformats.org/officeDocument/2006/relationships/hyperlink" Target="https://www.gov.uk/government/publications/keeping-children-safe-in-education--2" TargetMode="External"/><Relationship Id="rId82" Type="http://schemas.openxmlformats.org/officeDocument/2006/relationships/hyperlink" Target="https://www.gov.uk/government/publications/working-together-to-safeguard-children--2" TargetMode="External"/><Relationship Id="rId152" Type="http://schemas.openxmlformats.org/officeDocument/2006/relationships/hyperlink" Target="https://www.saferinternet.org.uk/" TargetMode="External"/><Relationship Id="rId19" Type="http://schemas.openxmlformats.org/officeDocument/2006/relationships/hyperlink" Target="mailto:b.wilkinson@sfit.org.uk" TargetMode="External"/><Relationship Id="rId14" Type="http://schemas.openxmlformats.org/officeDocument/2006/relationships/hyperlink" Target="https://assets.publishing.service.gov.uk/media/66ce094e8e33f28aae7e1f6d/Keeping_children_safe_in_education_2024_part_one.pdf" TargetMode="External"/><Relationship Id="rId30" Type="http://schemas.openxmlformats.org/officeDocument/2006/relationships/hyperlink" Target="https://swcpp-devon.trixonline.co.uk/chapter/referrals" TargetMode="External"/><Relationship Id="rId35" Type="http://schemas.openxmlformats.org/officeDocument/2006/relationships/hyperlink" Target="https://www.devonscp.org.uk/early-help/" TargetMode="External"/><Relationship Id="rId5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7" Type="http://schemas.openxmlformats.org/officeDocument/2006/relationships/hyperlink" Target="https://assets.publishing.service.gov.uk/government/uploads/system/uploads/attachment_data/file/1062969/Information_sharing_advice_practitioners_safeguarding_services.pdf" TargetMode="External"/><Relationship Id="rId100" Type="http://schemas.openxmlformats.org/officeDocument/2006/relationships/hyperlink" Target="https://www.gov.uk/government/publications/preventing-and-tackling-bullying" TargetMode="External"/><Relationship Id="rId105" Type="http://schemas.openxmlformats.org/officeDocument/2006/relationships/hyperlink" Target="https://www.gov.uk/guidance/teaching-about-relationships-sex-and-health" TargetMode="External"/><Relationship Id="rId126" Type="http://schemas.openxmlformats.org/officeDocument/2006/relationships/hyperlink" Target="mailto:network@nwgnetwork.org" TargetMode="External"/><Relationship Id="rId147" Type="http://schemas.openxmlformats.org/officeDocument/2006/relationships/hyperlink" Target="mailto:safeguarding@ofgl.co.uk" TargetMode="External"/><Relationship Id="rId8" Type="http://schemas.openxmlformats.org/officeDocument/2006/relationships/image" Target="media/image1.png"/><Relationship Id="rId51" Type="http://schemas.openxmlformats.org/officeDocument/2006/relationships/hyperlink" Target="https://www.gov.uk/government/publications/equality-act-2010-advice-for-schools" TargetMode="External"/><Relationship Id="rId72" Type="http://schemas.openxmlformats.org/officeDocument/2006/relationships/hyperlink" Target="https://www.gov.uk/government/publications/harmful-online-challenges-and-online-hoaxes" TargetMode="External"/><Relationship Id="rId93" Type="http://schemas.openxmlformats.org/officeDocument/2006/relationships/hyperlink" Target="mailto:hroperationsadvice@ofgl.co.uk" TargetMode="External"/><Relationship Id="rId98" Type="http://schemas.openxmlformats.org/officeDocument/2006/relationships/hyperlink" Target="https://assets.publishing.service.gov.uk/government/uploads/system/uploads/attachment_data/file/1177697/Improving_multi-agency_information_sharing_2023.pdf" TargetMode="External"/><Relationship Id="rId121" Type="http://schemas.openxmlformats.org/officeDocument/2006/relationships/hyperlink" Target="https://www.gov.uk/government/publications/working-together-to-improve-school-attendance" TargetMode="External"/><Relationship Id="rId142" Type="http://schemas.openxmlformats.org/officeDocument/2006/relationships/hyperlink" Target="mailto:safeguarding@ofgl.co.uk"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mailto:childsc.localauthoritydesignatedofficersecure-mailbox@devon.gov.uk" TargetMode="External"/><Relationship Id="rId46" Type="http://schemas.openxmlformats.org/officeDocument/2006/relationships/hyperlink" Target="https://www.gov.uk/government/publications/keeping-children-safe-in-education--2" TargetMode="External"/><Relationship Id="rId67" Type="http://schemas.openxmlformats.org/officeDocument/2006/relationships/hyperlink" Target="https://www.gov.uk/government/publications/working-together-to-improve-school-attendance" TargetMode="External"/><Relationship Id="rId116" Type="http://schemas.openxmlformats.org/officeDocument/2006/relationships/hyperlink" Target="https://www.gov.uk/government/publications/harmful-online-challenges-and-online-hoaxes" TargetMode="External"/><Relationship Id="rId137" Type="http://schemas.openxmlformats.org/officeDocument/2006/relationships/hyperlink" Target="https://www.gov.uk/government/publications/prevent-duty-self-assessment-tool-for-schools" TargetMode="External"/><Relationship Id="rId158" Type="http://schemas.openxmlformats.org/officeDocument/2006/relationships/hyperlink" Target="https://learning.nspcc.org.uk/news/covid/undertaking-remote-teaching-safely" TargetMode="External"/><Relationship Id="rId20" Type="http://schemas.openxmlformats.org/officeDocument/2006/relationships/image" Target="media/image6.jpg"/><Relationship Id="rId41" Type="http://schemas.openxmlformats.org/officeDocument/2006/relationships/hyperlink" Target="https://www.legislation.gov.uk/ukpga/1989/41/section/47" TargetMode="External"/><Relationship Id="rId62" Type="http://schemas.openxmlformats.org/officeDocument/2006/relationships/hyperlink" Target="https://www.gov.uk/government/publications/teachers-standards" TargetMode="External"/><Relationship Id="rId83" Type="http://schemas.openxmlformats.org/officeDocument/2006/relationships/hyperlink" Target="https://www.nspcc.org.uk/what-is-child-abuse/spotting-signs-child-abuse/" TargetMode="External"/><Relationship Id="rId88" Type="http://schemas.openxmlformats.org/officeDocument/2006/relationships/hyperlink" Target="mailto:tellus@ofgl.co.uk" TargetMode="External"/><Relationship Id="rId111" Type="http://schemas.openxmlformats.org/officeDocument/2006/relationships/hyperlink" Target="https://national.lgfl.net/digisafe/onlinesafetyaudit" TargetMode="External"/><Relationship Id="rId132" Type="http://schemas.openxmlformats.org/officeDocument/2006/relationships/hyperlink" Target="mailto:fmu@fcdo.gov.uk" TargetMode="External"/><Relationship Id="rId153" Type="http://schemas.openxmlformats.org/officeDocument/2006/relationships/hyperlink" Target="https://www.nspcc.org.uk/keeping-children-safe/online-safety/" TargetMode="External"/><Relationship Id="rId15" Type="http://schemas.openxmlformats.org/officeDocument/2006/relationships/hyperlink" Target="https://www.gov.uk/government/publications/early-years-foundation-stage-framework--2" TargetMode="External"/><Relationship Id="rId36" Type="http://schemas.openxmlformats.org/officeDocument/2006/relationships/hyperlink" Target="mailto:Laura.Horne@redmoorschool.co.uk" TargetMode="External"/><Relationship Id="rId57" Type="http://schemas.openxmlformats.org/officeDocument/2006/relationships/hyperlink" Target="https://www.gov.uk/government/collections/keeping-children-safe-in-out-of-school-settings"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www.gov.uk/government/publications/advice-to-schools-and-colleges-on-gangs-and-youth-violence" TargetMode="External"/><Relationship Id="rId10" Type="http://schemas.openxmlformats.org/officeDocument/2006/relationships/image" Target="media/image3.png"/><Relationship Id="rId31" Type="http://schemas.openxmlformats.org/officeDocument/2006/relationships/hyperlink" Target="https://swcpp-devon.trixonline.co.uk/chapter/child-sexual-exploitation" TargetMode="External"/><Relationship Id="rId52" Type="http://schemas.openxmlformats.org/officeDocument/2006/relationships/hyperlink" Target="https://www.gov.uk/government/publications/prevent-duty-guidance" TargetMode="External"/><Relationship Id="rId73" Type="http://schemas.openxmlformats.org/officeDocument/2006/relationships/hyperlink" Target="https://www.gov.uk/government/publications/preventing-and-tackling-bullying" TargetMode="External"/><Relationship Id="rId78" Type="http://schemas.openxmlformats.org/officeDocument/2006/relationships/hyperlink" Target="https://www.csacentre.org.uk/knowledge-in-practice/practice-improvement/supporting-practice-in-tackling-child-sexual-abuse/" TargetMode="External"/><Relationship Id="rId94" Type="http://schemas.openxmlformats.org/officeDocument/2006/relationships/hyperlink" Target="https://www.gov.uk/guidance/data-protection-in-schools/what-data-protection-means-for-schools"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mental-health-and-behaviour-in-schools--2" TargetMode="External"/><Relationship Id="rId122" Type="http://schemas.openxmlformats.org/officeDocument/2006/relationships/hyperlink" Target="https://www.gov.uk/government/publications/keeping-children-safe-in-education--2" TargetMode="External"/><Relationship Id="rId143" Type="http://schemas.openxmlformats.org/officeDocument/2006/relationships/hyperlink" Target="https://www.gov.uk/government/publications/keeping-children-safe-in-education--2" TargetMode="External"/><Relationship Id="rId148" Type="http://schemas.openxmlformats.org/officeDocument/2006/relationships/hyperlink" Target="https://www.gov.uk/government/publications/keeping-children-safe-in-education--2"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mailto:mashsecure@devon.gov.uk" TargetMode="External"/><Relationship Id="rId47" Type="http://schemas.openxmlformats.org/officeDocument/2006/relationships/hyperlink" Target="https://www.gov.uk/government/publications/working-together-to-safeguard-children--2" TargetMode="External"/><Relationship Id="rId68"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89" Type="http://schemas.openxmlformats.org/officeDocument/2006/relationships/hyperlink" Target="tel:0800%20136%20663" TargetMode="External"/><Relationship Id="rId112" Type="http://schemas.openxmlformats.org/officeDocument/2006/relationships/hyperlink" Target="https://www.gov.uk/government/publications/using-external-visitors-to-support-online-safety-education-guidance-for-educational-settings" TargetMode="External"/><Relationship Id="rId133" Type="http://schemas.openxmlformats.org/officeDocument/2006/relationships/hyperlink" Target="https://www.gov.uk/government/publications/forced-marriage-resource-pack/forced-marriage-resource-pack" TargetMode="External"/><Relationship Id="rId154" Type="http://schemas.openxmlformats.org/officeDocument/2006/relationships/hyperlink" Target="https://www.vodafone.co.uk/newscentre/smart-living/digital-parenting/digital-parenting-pro/" TargetMode="External"/><Relationship Id="rId16" Type="http://schemas.openxmlformats.org/officeDocument/2006/relationships/hyperlink" Target="https://www.legislation.gov.uk/ukpga/2006/21/section/40" TargetMode="External"/><Relationship Id="rId37" Type="http://schemas.openxmlformats.org/officeDocument/2006/relationships/hyperlink" Target="mailto:safeguarding@ofgl.co.uk" TargetMode="External"/><Relationship Id="rId58" Type="http://schemas.openxmlformats.org/officeDocument/2006/relationships/hyperlink" Target="https://www.gov.uk/government/publications/pace-code-c-2019/pace-code-c-2019-accessible" TargetMode="External"/><Relationship Id="rId79" Type="http://schemas.openxmlformats.org/officeDocument/2006/relationships/hyperlink" Target="https://www.gov.uk/government/publications/working-together-to-safeguard-children--2" TargetMode="External"/><Relationship Id="rId102" Type="http://schemas.openxmlformats.org/officeDocument/2006/relationships/hyperlink" Target="https://assets.publishing.service.gov.uk/government/uploads/system/uploads/attachment_data/file/1101597/Behaviour_in_schools_guidance_sept_22.pdf" TargetMode="External"/><Relationship Id="rId123" Type="http://schemas.openxmlformats.org/officeDocument/2006/relationships/hyperlink" Target="https://tce.researchinpractice.org.uk/" TargetMode="External"/><Relationship Id="rId14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0" Type="http://schemas.openxmlformats.org/officeDocument/2006/relationships/hyperlink" Target="mailto:help@NSPCC.org.uk" TargetMode="External"/><Relationship Id="rId27" Type="http://schemas.openxmlformats.org/officeDocument/2006/relationships/hyperlink" Target="https://www.devonscp.org.uk/training-and-resources/policies-and-procedures/case-resolution-protocol-and-escalation-procedures/" TargetMode="External"/><Relationship Id="rId48" Type="http://schemas.openxmlformats.org/officeDocument/2006/relationships/hyperlink" Target="https://www.legislation.gov.uk/ukpga/1998/42/contents" TargetMode="External"/><Relationship Id="rId69" Type="http://schemas.openxmlformats.org/officeDocument/2006/relationships/hyperlink" Target="https://assets.publishing.service.gov.uk/government/uploads/system/uploads/attachment_data/file/811796/Teaching_online_safety_in_school.pdf" TargetMode="External"/><Relationship Id="rId113" Type="http://schemas.openxmlformats.org/officeDocument/2006/relationships/hyperlink" Target="https://saferinternet.org.uk/guide-and-resource/teachers-and-school-staff/appropriate-filtering-and-monitoring" TargetMode="External"/><Relationship Id="rId134" Type="http://schemas.openxmlformats.org/officeDocument/2006/relationships/hyperlink" Target="https://www.gov.uk/government/publications/the-right-to-choose-government-guidance-on-forced-marriage" TargetMode="External"/><Relationship Id="rId80" Type="http://schemas.openxmlformats.org/officeDocument/2006/relationships/hyperlink" Target="https://www.gov.uk/government/publications/keeping-children-safe-in-education--2" TargetMode="External"/><Relationship Id="rId155" Type="http://schemas.openxmlformats.org/officeDocument/2006/relationships/hyperlink" Target="https://www.gov.uk/government/publications/teaching-online-safety-in-school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DBAD-7E00-4E3D-A0BB-0CA7F138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18949</Words>
  <Characters>108012</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
  <LinksUpToDate>false</LinksUpToDate>
  <CharactersWithSpaces>126708</CharactersWithSpaces>
  <SharedDoc>false</SharedDoc>
  <HLinks>
    <vt:vector size="966" baseType="variant">
      <vt:variant>
        <vt:i4>3014769</vt:i4>
      </vt:variant>
      <vt:variant>
        <vt:i4>573</vt:i4>
      </vt:variant>
      <vt:variant>
        <vt:i4>0</vt:i4>
      </vt:variant>
      <vt:variant>
        <vt:i4>5</vt:i4>
      </vt:variant>
      <vt:variant>
        <vt:lpwstr>https://www.pshe-association.org.uk/guidance-teaching-pshe-remotely</vt:lpwstr>
      </vt:variant>
      <vt:variant>
        <vt:lpwstr/>
      </vt:variant>
      <vt:variant>
        <vt:i4>8061047</vt:i4>
      </vt:variant>
      <vt:variant>
        <vt:i4>570</vt:i4>
      </vt:variant>
      <vt:variant>
        <vt:i4>0</vt:i4>
      </vt:variant>
      <vt:variant>
        <vt:i4>5</vt:i4>
      </vt:variant>
      <vt:variant>
        <vt:lpwstr>https://learning.nspcc.org.uk/news/covid/undertaking-remote-teaching-safely</vt:lpwstr>
      </vt:variant>
      <vt:variant>
        <vt:lpwstr/>
      </vt:variant>
      <vt:variant>
        <vt:i4>7733309</vt:i4>
      </vt:variant>
      <vt:variant>
        <vt:i4>567</vt:i4>
      </vt:variant>
      <vt:variant>
        <vt:i4>0</vt:i4>
      </vt:variant>
      <vt:variant>
        <vt:i4>5</vt:i4>
      </vt:variant>
      <vt:variant>
        <vt:lpwstr>https://www.gov.uk/government/publications/using-external-visitors-to-support-online-safety-education-guidance-for-educational-settings</vt:lpwstr>
      </vt:variant>
      <vt:variant>
        <vt:lpwstr/>
      </vt:variant>
      <vt:variant>
        <vt:i4>2424891</vt:i4>
      </vt:variant>
      <vt:variant>
        <vt:i4>564</vt:i4>
      </vt:variant>
      <vt:variant>
        <vt:i4>0</vt:i4>
      </vt:variant>
      <vt:variant>
        <vt:i4>5</vt:i4>
      </vt:variant>
      <vt:variant>
        <vt:lpwstr>https://www.gov.uk/government/publications/education-for-a-connected-world</vt:lpwstr>
      </vt:variant>
      <vt:variant>
        <vt:lpwstr/>
      </vt:variant>
      <vt:variant>
        <vt:i4>4587613</vt:i4>
      </vt:variant>
      <vt:variant>
        <vt:i4>561</vt:i4>
      </vt:variant>
      <vt:variant>
        <vt:i4>0</vt:i4>
      </vt:variant>
      <vt:variant>
        <vt:i4>5</vt:i4>
      </vt:variant>
      <vt:variant>
        <vt:lpwstr>https://www.gov.uk/government/publications/teaching-online-safety-in-schools</vt:lpwstr>
      </vt:variant>
      <vt:variant>
        <vt:lpwstr/>
      </vt:variant>
      <vt:variant>
        <vt:i4>6881390</vt:i4>
      </vt:variant>
      <vt:variant>
        <vt:i4>558</vt:i4>
      </vt:variant>
      <vt:variant>
        <vt:i4>0</vt:i4>
      </vt:variant>
      <vt:variant>
        <vt:i4>5</vt:i4>
      </vt:variant>
      <vt:variant>
        <vt:lpwstr>https://www.vodafone.co.uk/newscentre/smart-living/digital-parenting/digital-parenting-pro/</vt:lpwstr>
      </vt:variant>
      <vt:variant>
        <vt:lpwstr/>
      </vt:variant>
      <vt:variant>
        <vt:i4>6160408</vt:i4>
      </vt:variant>
      <vt:variant>
        <vt:i4>555</vt:i4>
      </vt:variant>
      <vt:variant>
        <vt:i4>0</vt:i4>
      </vt:variant>
      <vt:variant>
        <vt:i4>5</vt:i4>
      </vt:variant>
      <vt:variant>
        <vt:lpwstr>https://www.nspcc.org.uk/keeping-children-safe/online-safety/</vt:lpwstr>
      </vt:variant>
      <vt:variant>
        <vt:lpwstr/>
      </vt:variant>
      <vt:variant>
        <vt:i4>6225995</vt:i4>
      </vt:variant>
      <vt:variant>
        <vt:i4>552</vt:i4>
      </vt:variant>
      <vt:variant>
        <vt:i4>0</vt:i4>
      </vt:variant>
      <vt:variant>
        <vt:i4>5</vt:i4>
      </vt:variant>
      <vt:variant>
        <vt:lpwstr>https://www.saferinternet.org.uk/</vt:lpwstr>
      </vt:variant>
      <vt:variant>
        <vt:lpwstr/>
      </vt:variant>
      <vt:variant>
        <vt:i4>262150</vt:i4>
      </vt:variant>
      <vt:variant>
        <vt:i4>549</vt:i4>
      </vt:variant>
      <vt:variant>
        <vt:i4>0</vt:i4>
      </vt:variant>
      <vt:variant>
        <vt:i4>5</vt:i4>
      </vt:variant>
      <vt:variant>
        <vt:lpwstr>https://www.thinkuknow.co.uk/</vt:lpwstr>
      </vt:variant>
      <vt:variant>
        <vt:lpwstr/>
      </vt:variant>
      <vt:variant>
        <vt:i4>8060942</vt:i4>
      </vt:variant>
      <vt:variant>
        <vt:i4>546</vt:i4>
      </vt:variant>
      <vt:variant>
        <vt:i4>0</vt:i4>
      </vt:variant>
      <vt:variant>
        <vt:i4>5</vt:i4>
      </vt:variant>
      <vt:variant>
        <vt:lpwstr>mailto:outcomesfirstgroup@safecall.co.uk</vt:lpwstr>
      </vt:variant>
      <vt:variant>
        <vt:lpwstr/>
      </vt:variant>
      <vt:variant>
        <vt:i4>1245276</vt:i4>
      </vt:variant>
      <vt:variant>
        <vt:i4>543</vt:i4>
      </vt:variant>
      <vt:variant>
        <vt:i4>0</vt:i4>
      </vt:variant>
      <vt:variant>
        <vt:i4>5</vt:i4>
      </vt:variant>
      <vt:variant>
        <vt:lpwstr>https://www.safecall.co.uk/file-a-report/</vt:lpwstr>
      </vt:variant>
      <vt:variant>
        <vt:lpwstr/>
      </vt:variant>
      <vt:variant>
        <vt:i4>5898255</vt:i4>
      </vt:variant>
      <vt:variant>
        <vt:i4>540</vt:i4>
      </vt:variant>
      <vt:variant>
        <vt:i4>0</vt:i4>
      </vt:variant>
      <vt:variant>
        <vt:i4>5</vt:i4>
      </vt:variant>
      <vt:variant>
        <vt:lpwstr>https://www.gov.uk/government/publications/keeping-children-safe-in-education--2</vt:lpwstr>
      </vt:variant>
      <vt:variant>
        <vt:lpwstr/>
      </vt:variant>
      <vt:variant>
        <vt:i4>1507451</vt:i4>
      </vt:variant>
      <vt:variant>
        <vt:i4>537</vt:i4>
      </vt:variant>
      <vt:variant>
        <vt:i4>0</vt:i4>
      </vt:variant>
      <vt:variant>
        <vt:i4>5</vt:i4>
      </vt:variant>
      <vt:variant>
        <vt:lpwstr>mailto:safeguarding@ofgl.co.uk</vt:lpwstr>
      </vt:variant>
      <vt:variant>
        <vt:lpwstr/>
      </vt:variant>
      <vt:variant>
        <vt:i4>8257542</vt:i4>
      </vt:variant>
      <vt:variant>
        <vt:i4>534</vt:i4>
      </vt:variant>
      <vt:variant>
        <vt:i4>0</vt:i4>
      </vt:variant>
      <vt:variant>
        <vt:i4>5</vt:i4>
      </vt:variant>
      <vt:variant>
        <vt:lpwstr>mailto:hroperationsadvice@ofgl.co.uk</vt:lpwstr>
      </vt:variant>
      <vt:variant>
        <vt:lpwstr/>
      </vt:variant>
      <vt:variant>
        <vt:i4>5898255</vt:i4>
      </vt:variant>
      <vt:variant>
        <vt:i4>530</vt:i4>
      </vt:variant>
      <vt:variant>
        <vt:i4>0</vt:i4>
      </vt:variant>
      <vt:variant>
        <vt:i4>5</vt:i4>
      </vt:variant>
      <vt:variant>
        <vt:lpwstr>https://www.gov.uk/government/publications/keeping-children-safe-in-education--2</vt:lpwstr>
      </vt:variant>
      <vt:variant>
        <vt:lpwstr/>
      </vt:variant>
      <vt:variant>
        <vt:i4>4849763</vt:i4>
      </vt:variant>
      <vt:variant>
        <vt:i4>528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525</vt:i4>
      </vt:variant>
      <vt:variant>
        <vt:i4>0</vt:i4>
      </vt:variant>
      <vt:variant>
        <vt:i4>5</vt:i4>
      </vt:variant>
      <vt:variant>
        <vt:lpwstr>https://www.gov.uk/government/publications/keeping-children-safe-in-education--2</vt:lpwstr>
      </vt:variant>
      <vt:variant>
        <vt:lpwstr/>
      </vt:variant>
      <vt:variant>
        <vt:i4>1507451</vt:i4>
      </vt:variant>
      <vt:variant>
        <vt:i4>522</vt:i4>
      </vt:variant>
      <vt:variant>
        <vt:i4>0</vt:i4>
      </vt:variant>
      <vt:variant>
        <vt:i4>5</vt:i4>
      </vt:variant>
      <vt:variant>
        <vt:lpwstr>mailto:safeguarding@ofgl.co.uk</vt:lpwstr>
      </vt:variant>
      <vt:variant>
        <vt:lpwstr/>
      </vt:variant>
      <vt:variant>
        <vt:i4>4128889</vt:i4>
      </vt:variant>
      <vt:variant>
        <vt:i4>519</vt:i4>
      </vt:variant>
      <vt:variant>
        <vt:i4>0</vt:i4>
      </vt:variant>
      <vt:variant>
        <vt:i4>5</vt:i4>
      </vt:variant>
      <vt:variant>
        <vt:lpwstr>https://app.employeeapp.co.uk/page/5879</vt:lpwstr>
      </vt:variant>
      <vt:variant>
        <vt:lpwstr/>
      </vt:variant>
      <vt:variant>
        <vt:i4>3670131</vt:i4>
      </vt:variant>
      <vt:variant>
        <vt:i4>516</vt:i4>
      </vt:variant>
      <vt:variant>
        <vt:i4>0</vt:i4>
      </vt:variant>
      <vt:variant>
        <vt:i4>5</vt:i4>
      </vt:variant>
      <vt:variant>
        <vt:lpwstr>https://app.employeeapp.co.uk/page/4211</vt:lpwstr>
      </vt:variant>
      <vt:variant>
        <vt:lpwstr/>
      </vt:variant>
      <vt:variant>
        <vt:i4>262215</vt:i4>
      </vt:variant>
      <vt:variant>
        <vt:i4>513</vt:i4>
      </vt:variant>
      <vt:variant>
        <vt:i4>0</vt:i4>
      </vt:variant>
      <vt:variant>
        <vt:i4>5</vt:i4>
      </vt:variant>
      <vt:variant>
        <vt:lpwstr>https://campaignresources.phe.gov.uk/schools/topics/mental-wellbeing/overview</vt:lpwstr>
      </vt:variant>
      <vt:variant>
        <vt:lpwstr/>
      </vt:variant>
      <vt:variant>
        <vt:i4>5111891</vt:i4>
      </vt:variant>
      <vt:variant>
        <vt:i4>510</vt:i4>
      </vt:variant>
      <vt:variant>
        <vt:i4>0</vt:i4>
      </vt:variant>
      <vt:variant>
        <vt:i4>5</vt:i4>
      </vt:variant>
      <vt:variant>
        <vt:lpwstr>https://www.gov.uk/government/publications/mental-health-and-behaviour-in-schools--2</vt:lpwstr>
      </vt:variant>
      <vt:variant>
        <vt:lpwstr/>
      </vt:variant>
      <vt:variant>
        <vt:i4>5898325</vt:i4>
      </vt:variant>
      <vt:variant>
        <vt:i4>507</vt:i4>
      </vt:variant>
      <vt:variant>
        <vt:i4>0</vt:i4>
      </vt:variant>
      <vt:variant>
        <vt:i4>5</vt:i4>
      </vt:variant>
      <vt:variant>
        <vt:lpwstr>https://www.gov.uk/government/publications/prevent-duty-self-assessment-tool-for-schools</vt:lpwstr>
      </vt:variant>
      <vt:variant>
        <vt:lpwstr/>
      </vt:variant>
      <vt:variant>
        <vt:i4>7143542</vt:i4>
      </vt:variant>
      <vt:variant>
        <vt:i4>504</vt:i4>
      </vt:variant>
      <vt:variant>
        <vt:i4>0</vt:i4>
      </vt:variant>
      <vt:variant>
        <vt:i4>5</vt:i4>
      </vt:variant>
      <vt:variant>
        <vt:lpwstr>https://www.gov.uk/government/publications/the-prevent-duty-safeguarding-learners-vulnerable-to-radicalisation/understanding-and-identifying-radicalisation-risk-in-your-education-setting</vt:lpwstr>
      </vt:variant>
      <vt:variant>
        <vt:lpwstr/>
      </vt:variant>
      <vt:variant>
        <vt:i4>1835019</vt:i4>
      </vt:variant>
      <vt:variant>
        <vt:i4>501</vt:i4>
      </vt:variant>
      <vt:variant>
        <vt:i4>0</vt:i4>
      </vt:variant>
      <vt:variant>
        <vt:i4>5</vt:i4>
      </vt:variant>
      <vt:variant>
        <vt:lpwstr>https://www.gov.uk/government/publications/prevent-duty-guidance</vt:lpwstr>
      </vt:variant>
      <vt:variant>
        <vt:lpwstr/>
      </vt:variant>
      <vt:variant>
        <vt:i4>1572876</vt:i4>
      </vt:variant>
      <vt:variant>
        <vt:i4>498</vt:i4>
      </vt:variant>
      <vt:variant>
        <vt:i4>0</vt:i4>
      </vt:variant>
      <vt:variant>
        <vt:i4>5</vt:i4>
      </vt:variant>
      <vt:variant>
        <vt:lpwstr>https://www.gov.uk/government/publications/the-right-to-choose-government-guidance-on-forced-marriage</vt:lpwstr>
      </vt:variant>
      <vt:variant>
        <vt:lpwstr/>
      </vt:variant>
      <vt:variant>
        <vt:i4>4128867</vt:i4>
      </vt:variant>
      <vt:variant>
        <vt:i4>495</vt:i4>
      </vt:variant>
      <vt:variant>
        <vt:i4>0</vt:i4>
      </vt:variant>
      <vt:variant>
        <vt:i4>5</vt:i4>
      </vt:variant>
      <vt:variant>
        <vt:lpwstr>https://www.gov.uk/government/publications/forced-marriage-resource-pack/forced-marriage-resource-pack</vt:lpwstr>
      </vt:variant>
      <vt:variant>
        <vt:lpwstr/>
      </vt:variant>
      <vt:variant>
        <vt:i4>7798799</vt:i4>
      </vt:variant>
      <vt:variant>
        <vt:i4>492</vt:i4>
      </vt:variant>
      <vt:variant>
        <vt:i4>0</vt:i4>
      </vt:variant>
      <vt:variant>
        <vt:i4>5</vt:i4>
      </vt:variant>
      <vt:variant>
        <vt:lpwstr>mailto:fmu@fcdo.gov.uk</vt:lpwstr>
      </vt:variant>
      <vt:variant>
        <vt:lpwstr/>
      </vt:variant>
      <vt:variant>
        <vt:i4>5898265</vt:i4>
      </vt:variant>
      <vt:variant>
        <vt:i4>489</vt:i4>
      </vt:variant>
      <vt:variant>
        <vt:i4>0</vt:i4>
      </vt:variant>
      <vt:variant>
        <vt:i4>5</vt:i4>
      </vt:variant>
      <vt:variant>
        <vt:lpwstr>https://www.gov.uk/government/publications/female-genital-mutilation-leaflet</vt:lpwstr>
      </vt:variant>
      <vt:variant>
        <vt:lpwstr/>
      </vt:variant>
      <vt:variant>
        <vt:i4>3473450</vt:i4>
      </vt:variant>
      <vt:variant>
        <vt:i4>486</vt:i4>
      </vt:variant>
      <vt:variant>
        <vt:i4>0</vt:i4>
      </vt:variant>
      <vt:variant>
        <vt:i4>5</vt:i4>
      </vt:variant>
      <vt:variant>
        <vt:lpwstr>https://www.legislation.gov.uk/ukpga/2015/9/section/74</vt:lpwstr>
      </vt:variant>
      <vt:variant>
        <vt:lpwstr/>
      </vt:variant>
      <vt:variant>
        <vt:i4>4849756</vt:i4>
      </vt:variant>
      <vt:variant>
        <vt:i4>483</vt:i4>
      </vt:variant>
      <vt:variant>
        <vt:i4>0</vt:i4>
      </vt:variant>
      <vt:variant>
        <vt:i4>5</vt:i4>
      </vt:variant>
      <vt:variant>
        <vt:lpwstr>https://www.childrenssociety.org.uk/information/professionals/resources/county-lines-toolkit</vt:lpwstr>
      </vt:variant>
      <vt:variant>
        <vt:lpwstr/>
      </vt:variant>
      <vt:variant>
        <vt:i4>3342387</vt:i4>
      </vt:variant>
      <vt:variant>
        <vt:i4>480</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477</vt:i4>
      </vt:variant>
      <vt:variant>
        <vt:i4>0</vt:i4>
      </vt:variant>
      <vt:variant>
        <vt:i4>5</vt:i4>
      </vt:variant>
      <vt:variant>
        <vt:lpwstr>https://www.gov.uk/government/publications/advice-to-schools-and-colleges-on-gangs-and-youth-violence</vt:lpwstr>
      </vt:variant>
      <vt:variant>
        <vt:lpwstr/>
      </vt:variant>
      <vt:variant>
        <vt:i4>4784236</vt:i4>
      </vt:variant>
      <vt:variant>
        <vt:i4>474</vt:i4>
      </vt:variant>
      <vt:variant>
        <vt:i4>0</vt:i4>
      </vt:variant>
      <vt:variant>
        <vt:i4>5</vt:i4>
      </vt:variant>
      <vt:variant>
        <vt:lpwstr>mailto:network@nwgnetwork.org</vt:lpwstr>
      </vt:variant>
      <vt:variant>
        <vt:lpwstr/>
      </vt:variant>
      <vt:variant>
        <vt:i4>7340149</vt:i4>
      </vt:variant>
      <vt:variant>
        <vt:i4>471</vt:i4>
      </vt:variant>
      <vt:variant>
        <vt:i4>0</vt:i4>
      </vt:variant>
      <vt:variant>
        <vt:i4>5</vt:i4>
      </vt:variant>
      <vt:variant>
        <vt:lpwstr>https://nwgnetwork.org/</vt:lpwstr>
      </vt:variant>
      <vt:variant>
        <vt:lpwstr/>
      </vt:variant>
      <vt:variant>
        <vt:i4>7340149</vt:i4>
      </vt:variant>
      <vt:variant>
        <vt:i4>468</vt:i4>
      </vt:variant>
      <vt:variant>
        <vt:i4>0</vt:i4>
      </vt:variant>
      <vt:variant>
        <vt:i4>5</vt:i4>
      </vt:variant>
      <vt:variant>
        <vt:lpwstr>https://nwgnetwork.org/</vt:lpwstr>
      </vt:variant>
      <vt:variant>
        <vt:lpwstr/>
      </vt:variant>
      <vt:variant>
        <vt:i4>6750244</vt:i4>
      </vt:variant>
      <vt:variant>
        <vt:i4>465</vt:i4>
      </vt:variant>
      <vt:variant>
        <vt:i4>0</vt:i4>
      </vt:variant>
      <vt:variant>
        <vt:i4>5</vt:i4>
      </vt:variant>
      <vt:variant>
        <vt:lpwstr>https://tce.researchinpractice.org.uk/</vt:lpwstr>
      </vt:variant>
      <vt:variant>
        <vt:lpwstr/>
      </vt:variant>
      <vt:variant>
        <vt:i4>5898255</vt:i4>
      </vt:variant>
      <vt:variant>
        <vt:i4>462</vt:i4>
      </vt:variant>
      <vt:variant>
        <vt:i4>0</vt:i4>
      </vt:variant>
      <vt:variant>
        <vt:i4>5</vt:i4>
      </vt:variant>
      <vt:variant>
        <vt:lpwstr>https://www.gov.uk/government/publications/keeping-children-safe-in-education--2</vt:lpwstr>
      </vt:variant>
      <vt:variant>
        <vt:lpwstr/>
      </vt:variant>
      <vt:variant>
        <vt:i4>4194335</vt:i4>
      </vt:variant>
      <vt:variant>
        <vt:i4>459</vt:i4>
      </vt:variant>
      <vt:variant>
        <vt:i4>0</vt:i4>
      </vt:variant>
      <vt:variant>
        <vt:i4>5</vt:i4>
      </vt:variant>
      <vt:variant>
        <vt:lpwstr>https://www.gov.uk/government/publications/working-together-to-improve-school-attendance</vt:lpwstr>
      </vt:variant>
      <vt:variant>
        <vt:lpwstr/>
      </vt:variant>
      <vt:variant>
        <vt:i4>2949226</vt:i4>
      </vt:variant>
      <vt:variant>
        <vt:i4>456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2359394</vt:i4>
      </vt:variant>
      <vt:variant>
        <vt:i4>453</vt:i4>
      </vt:variant>
      <vt:variant>
        <vt:i4>0</vt:i4>
      </vt:variant>
      <vt:variant>
        <vt:i4>5</vt:i4>
      </vt:variant>
      <vt:variant>
        <vt:lpwstr>https://undressed.lgfl.net/</vt:lpwstr>
      </vt:variant>
      <vt:variant>
        <vt:lpwstr/>
      </vt:variant>
      <vt:variant>
        <vt:i4>5308501</vt:i4>
      </vt:variant>
      <vt:variant>
        <vt:i4>450</vt:i4>
      </vt:variant>
      <vt:variant>
        <vt:i4>0</vt:i4>
      </vt:variant>
      <vt:variant>
        <vt:i4>5</vt:i4>
      </vt:variant>
      <vt:variant>
        <vt:lpwstr>https://www.nationalcrimeagency.gov.uk/cyber-choices</vt:lpwstr>
      </vt:variant>
      <vt:variant>
        <vt:lpwstr/>
      </vt:variant>
      <vt:variant>
        <vt:i4>262150</vt:i4>
      </vt:variant>
      <vt:variant>
        <vt:i4>447</vt:i4>
      </vt:variant>
      <vt:variant>
        <vt:i4>0</vt:i4>
      </vt:variant>
      <vt:variant>
        <vt:i4>5</vt:i4>
      </vt:variant>
      <vt:variant>
        <vt:lpwstr>https://www.thinkuknow.co.uk/</vt:lpwstr>
      </vt:variant>
      <vt:variant>
        <vt:lpwstr/>
      </vt:variant>
      <vt:variant>
        <vt:i4>3866751</vt:i4>
      </vt:variant>
      <vt:variant>
        <vt:i4>444</vt:i4>
      </vt:variant>
      <vt:variant>
        <vt:i4>0</vt:i4>
      </vt:variant>
      <vt:variant>
        <vt:i4>5</vt:i4>
      </vt:variant>
      <vt:variant>
        <vt:lpwstr>https://www.gov.uk/government/publications/harmful-online-challenges-and-online-hoaxes</vt:lpwstr>
      </vt:variant>
      <vt:variant>
        <vt:lpwstr/>
      </vt:variant>
      <vt:variant>
        <vt:i4>24</vt:i4>
      </vt:variant>
      <vt:variant>
        <vt:i4>441</vt:i4>
      </vt:variant>
      <vt:variant>
        <vt:i4>0</vt:i4>
      </vt:variant>
      <vt:variant>
        <vt:i4>5</vt:i4>
      </vt:variant>
      <vt:variant>
        <vt:lpwstr>https://www.gov.uk/government/publications/sharing-nudes-and-semi-nudes-advice-for-education-settings-working-with-children-and-young-people</vt:lpwstr>
      </vt:variant>
      <vt:variant>
        <vt:lpwstr/>
      </vt:variant>
      <vt:variant>
        <vt:i4>720902</vt:i4>
      </vt:variant>
      <vt:variant>
        <vt:i4>438</vt:i4>
      </vt:variant>
      <vt:variant>
        <vt:i4>0</vt:i4>
      </vt:variant>
      <vt:variant>
        <vt:i4>5</vt:i4>
      </vt:variant>
      <vt:variant>
        <vt:lpwstr>https://saferinternet.org.uk/online-issue/sextortion</vt:lpwstr>
      </vt:variant>
      <vt:variant>
        <vt:lpwstr/>
      </vt:variant>
      <vt:variant>
        <vt:i4>7012468</vt:i4>
      </vt:variant>
      <vt:variant>
        <vt:i4>435</vt:i4>
      </vt:variant>
      <vt:variant>
        <vt:i4>0</vt:i4>
      </vt:variant>
      <vt:variant>
        <vt:i4>5</vt:i4>
      </vt:variant>
      <vt:variant>
        <vt:lpwstr>https://saferinternet.org.uk/guide-and-resource/teachers-and-school-staff/appropriate-filtering-and-monitoring</vt:lpwstr>
      </vt:variant>
      <vt:variant>
        <vt:lpwstr/>
      </vt:variant>
      <vt:variant>
        <vt:i4>7733309</vt:i4>
      </vt:variant>
      <vt:variant>
        <vt:i4>432</vt:i4>
      </vt:variant>
      <vt:variant>
        <vt:i4>0</vt:i4>
      </vt:variant>
      <vt:variant>
        <vt:i4>5</vt:i4>
      </vt:variant>
      <vt:variant>
        <vt:lpwstr>https://www.gov.uk/government/publications/using-external-visitors-to-support-online-safety-education-guidance-for-educational-settings</vt:lpwstr>
      </vt:variant>
      <vt:variant>
        <vt:lpwstr/>
      </vt:variant>
      <vt:variant>
        <vt:i4>786513</vt:i4>
      </vt:variant>
      <vt:variant>
        <vt:i4>429</vt:i4>
      </vt:variant>
      <vt:variant>
        <vt:i4>0</vt:i4>
      </vt:variant>
      <vt:variant>
        <vt:i4>5</vt:i4>
      </vt:variant>
      <vt:variant>
        <vt:lpwstr>https://national.lgfl.net/digisafe/onlinesafetyaudit</vt:lpwstr>
      </vt:variant>
      <vt:variant>
        <vt:lpwstr/>
      </vt:variant>
      <vt:variant>
        <vt:i4>2818106</vt:i4>
      </vt:variant>
      <vt:variant>
        <vt:i4>426</vt:i4>
      </vt:variant>
      <vt:variant>
        <vt:i4>0</vt:i4>
      </vt:variant>
      <vt:variant>
        <vt:i4>5</vt:i4>
      </vt:variant>
      <vt:variant>
        <vt:lpwstr>https://360safe.org.uk/</vt:lpwstr>
      </vt:variant>
      <vt:variant>
        <vt:lpwstr/>
      </vt:variant>
      <vt:variant>
        <vt:i4>4391000</vt:i4>
      </vt:variant>
      <vt:variant>
        <vt:i4>423</vt:i4>
      </vt:variant>
      <vt:variant>
        <vt:i4>0</vt:i4>
      </vt:variant>
      <vt:variant>
        <vt:i4>5</vt:i4>
      </vt:variant>
      <vt:variant>
        <vt:lpwstr>http://testfiltering.com/</vt:lpwstr>
      </vt:variant>
      <vt:variant>
        <vt:lpwstr/>
      </vt:variant>
      <vt:variant>
        <vt:i4>1638469</vt:i4>
      </vt:variant>
      <vt:variant>
        <vt:i4>420</vt:i4>
      </vt:variant>
      <vt:variant>
        <vt:i4>0</vt:i4>
      </vt:variant>
      <vt:variant>
        <vt:i4>5</vt:i4>
      </vt:variant>
      <vt:variant>
        <vt:lpwstr>https://swgfl.org.uk/</vt:lpwstr>
      </vt:variant>
      <vt:variant>
        <vt:lpwstr/>
      </vt:variant>
      <vt:variant>
        <vt:i4>3473463</vt:i4>
      </vt:variant>
      <vt:variant>
        <vt:i4>417</vt:i4>
      </vt:variant>
      <vt:variant>
        <vt:i4>0</vt:i4>
      </vt:variant>
      <vt:variant>
        <vt:i4>5</vt:i4>
      </vt:variant>
      <vt:variant>
        <vt:lpwstr>https://www.childnet.com/teachers-and-professionals</vt:lpwstr>
      </vt:variant>
      <vt:variant>
        <vt:lpwstr/>
      </vt:variant>
      <vt:variant>
        <vt:i4>5898255</vt:i4>
      </vt:variant>
      <vt:variant>
        <vt:i4>414</vt:i4>
      </vt:variant>
      <vt:variant>
        <vt:i4>0</vt:i4>
      </vt:variant>
      <vt:variant>
        <vt:i4>5</vt:i4>
      </vt:variant>
      <vt:variant>
        <vt:lpwstr>https://www.gov.uk/government/publications/keeping-children-safe-in-education--2</vt:lpwstr>
      </vt:variant>
      <vt:variant>
        <vt:lpwstr/>
      </vt:variant>
      <vt:variant>
        <vt:i4>2883617</vt:i4>
      </vt:variant>
      <vt:variant>
        <vt:i4>411</vt:i4>
      </vt:variant>
      <vt:variant>
        <vt:i4>0</vt:i4>
      </vt:variant>
      <vt:variant>
        <vt:i4>5</vt:i4>
      </vt:variant>
      <vt:variant>
        <vt:lpwstr>https://www.gov.uk/guidance/teaching-about-relationships-sex-and-health</vt:lpwstr>
      </vt:variant>
      <vt:variant>
        <vt:lpwstr/>
      </vt:variant>
      <vt:variant>
        <vt:i4>3670131</vt:i4>
      </vt:variant>
      <vt:variant>
        <vt:i4>408</vt:i4>
      </vt:variant>
      <vt:variant>
        <vt:i4>0</vt:i4>
      </vt:variant>
      <vt:variant>
        <vt:i4>5</vt:i4>
      </vt:variant>
      <vt:variant>
        <vt:lpwstr>https://app.employeeapp.co.uk/page/4211</vt:lpwstr>
      </vt:variant>
      <vt:variant>
        <vt:lpwstr/>
      </vt:variant>
      <vt:variant>
        <vt:i4>262215</vt:i4>
      </vt:variant>
      <vt:variant>
        <vt:i4>405</vt:i4>
      </vt:variant>
      <vt:variant>
        <vt:i4>0</vt:i4>
      </vt:variant>
      <vt:variant>
        <vt:i4>5</vt:i4>
      </vt:variant>
      <vt:variant>
        <vt:lpwstr>https://campaignresources.phe.gov.uk/schools/topics/mental-wellbeing/overview</vt:lpwstr>
      </vt:variant>
      <vt:variant>
        <vt:lpwstr/>
      </vt:variant>
      <vt:variant>
        <vt:i4>3014778</vt:i4>
      </vt:variant>
      <vt:variant>
        <vt:i4>402</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5111891</vt:i4>
      </vt:variant>
      <vt:variant>
        <vt:i4>399</vt:i4>
      </vt:variant>
      <vt:variant>
        <vt:i4>0</vt:i4>
      </vt:variant>
      <vt:variant>
        <vt:i4>5</vt:i4>
      </vt:variant>
      <vt:variant>
        <vt:lpwstr>https://www.gov.uk/government/publications/mental-health-and-behaviour-in-schools--2</vt:lpwstr>
      </vt:variant>
      <vt:variant>
        <vt:lpwstr/>
      </vt:variant>
      <vt:variant>
        <vt:i4>2490469</vt:i4>
      </vt:variant>
      <vt:variant>
        <vt:i4>396</vt:i4>
      </vt:variant>
      <vt:variant>
        <vt:i4>0</vt:i4>
      </vt:variant>
      <vt:variant>
        <vt:i4>5</vt:i4>
      </vt:variant>
      <vt:variant>
        <vt:lpwstr>https://www.gov.uk/government/publications/preventing-and-tackling-bullying</vt:lpwstr>
      </vt:variant>
      <vt:variant>
        <vt:lpwstr/>
      </vt:variant>
      <vt:variant>
        <vt:i4>5898255</vt:i4>
      </vt:variant>
      <vt:variant>
        <vt:i4>393</vt:i4>
      </vt:variant>
      <vt:variant>
        <vt:i4>0</vt:i4>
      </vt:variant>
      <vt:variant>
        <vt:i4>5</vt:i4>
      </vt:variant>
      <vt:variant>
        <vt:lpwstr>https://www.gov.uk/government/publications/keeping-children-safe-in-education--2</vt:lpwstr>
      </vt:variant>
      <vt:variant>
        <vt:lpwstr/>
      </vt:variant>
      <vt:variant>
        <vt:i4>7667786</vt:i4>
      </vt:variant>
      <vt:variant>
        <vt:i4>390</vt:i4>
      </vt:variant>
      <vt:variant>
        <vt:i4>0</vt:i4>
      </vt:variant>
      <vt:variant>
        <vt:i4>5</vt:i4>
      </vt:variant>
      <vt:variant>
        <vt:lpwstr>https://assets.publishing.service.gov.uk/government/uploads/system/uploads/attachment_data/file/1177697/Improving_multi-agency_information_sharing_2023.pdf</vt:lpwstr>
      </vt:variant>
      <vt:variant>
        <vt:lpwstr/>
      </vt:variant>
      <vt:variant>
        <vt:i4>2490375</vt:i4>
      </vt:variant>
      <vt:variant>
        <vt:i4>387</vt:i4>
      </vt:variant>
      <vt:variant>
        <vt:i4>0</vt:i4>
      </vt:variant>
      <vt:variant>
        <vt:i4>5</vt:i4>
      </vt:variant>
      <vt:variant>
        <vt:lpwstr>https://consult.education.gov.uk/childrens-social-care-data-and-digital-division/information-sharing-advice-safeguarding-practition/supporting_documents/Consultation draft  Information Sharing Advice for Practitioners June 2023.pdf</vt:lpwstr>
      </vt:variant>
      <vt:variant>
        <vt:lpwstr/>
      </vt:variant>
      <vt:variant>
        <vt:i4>4194394</vt:i4>
      </vt:variant>
      <vt:variant>
        <vt:i4>384</vt:i4>
      </vt:variant>
      <vt:variant>
        <vt:i4>0</vt:i4>
      </vt:variant>
      <vt:variant>
        <vt:i4>5</vt:i4>
      </vt:variant>
      <vt:variant>
        <vt:lpwstr>https://www.gov.uk/government/publications/safeguarding-practitioners-information-sharing-advice</vt:lpwstr>
      </vt:variant>
      <vt:variant>
        <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1507353</vt:i4>
      </vt:variant>
      <vt:variant>
        <vt:i4>378</vt:i4>
      </vt:variant>
      <vt:variant>
        <vt:i4>0</vt:i4>
      </vt:variant>
      <vt:variant>
        <vt:i4>5</vt:i4>
      </vt:variant>
      <vt:variant>
        <vt:lpwstr>https://www.gov.uk/guidance/data-protection-in-schools/what-data-protection-means-for-schools</vt:lpwstr>
      </vt:variant>
      <vt:variant>
        <vt:lpwstr/>
      </vt:variant>
      <vt:variant>
        <vt:i4>8257542</vt:i4>
      </vt:variant>
      <vt:variant>
        <vt:i4>375</vt:i4>
      </vt:variant>
      <vt:variant>
        <vt:i4>0</vt:i4>
      </vt:variant>
      <vt:variant>
        <vt:i4>5</vt:i4>
      </vt:variant>
      <vt:variant>
        <vt:lpwstr>mailto:hroperationsadvice@ofgl.co.uk</vt:lpwstr>
      </vt:variant>
      <vt:variant>
        <vt:lpwstr/>
      </vt:variant>
      <vt:variant>
        <vt:i4>327785</vt:i4>
      </vt:variant>
      <vt:variant>
        <vt:i4>372</vt:i4>
      </vt:variant>
      <vt:variant>
        <vt:i4>0</vt:i4>
      </vt:variant>
      <vt:variant>
        <vt:i4>5</vt:i4>
      </vt:variant>
      <vt:variant>
        <vt:lpwstr>mailto:safeagurding@ofgl.co.uk</vt:lpwstr>
      </vt:variant>
      <vt:variant>
        <vt:lpwstr/>
      </vt:variant>
      <vt:variant>
        <vt:i4>5898255</vt:i4>
      </vt:variant>
      <vt:variant>
        <vt:i4>369</vt:i4>
      </vt:variant>
      <vt:variant>
        <vt:i4>0</vt:i4>
      </vt:variant>
      <vt:variant>
        <vt:i4>5</vt:i4>
      </vt:variant>
      <vt:variant>
        <vt:lpwstr>https://www.gov.uk/government/publications/keeping-children-safe-in-education--2</vt:lpwstr>
      </vt:variant>
      <vt:variant>
        <vt:lpwstr/>
      </vt:variant>
      <vt:variant>
        <vt:i4>3080287</vt:i4>
      </vt:variant>
      <vt:variant>
        <vt:i4>366</vt:i4>
      </vt:variant>
      <vt:variant>
        <vt:i4>0</vt:i4>
      </vt:variant>
      <vt:variant>
        <vt:i4>5</vt:i4>
      </vt:variant>
      <vt:variant>
        <vt:lpwstr>mailto:help@NSPCC.org.uk</vt:lpwstr>
      </vt:variant>
      <vt:variant>
        <vt:lpwstr/>
      </vt:variant>
      <vt:variant>
        <vt:i4>5570589</vt:i4>
      </vt:variant>
      <vt:variant>
        <vt:i4>363</vt:i4>
      </vt:variant>
      <vt:variant>
        <vt:i4>0</vt:i4>
      </vt:variant>
      <vt:variant>
        <vt:i4>5</vt:i4>
      </vt:variant>
      <vt:variant>
        <vt:lpwstr>tel:0800 136 663</vt:lpwstr>
      </vt:variant>
      <vt:variant>
        <vt:lpwstr/>
      </vt:variant>
      <vt:variant>
        <vt:i4>6488076</vt:i4>
      </vt:variant>
      <vt:variant>
        <vt:i4>360</vt:i4>
      </vt:variant>
      <vt:variant>
        <vt:i4>0</vt:i4>
      </vt:variant>
      <vt:variant>
        <vt:i4>5</vt:i4>
      </vt:variant>
      <vt:variant>
        <vt:lpwstr>mailto:tellus@ofgl.co.uk</vt:lpwstr>
      </vt:variant>
      <vt:variant>
        <vt:lpwstr/>
      </vt:variant>
      <vt:variant>
        <vt:i4>2097266</vt:i4>
      </vt:variant>
      <vt:variant>
        <vt:i4>357</vt:i4>
      </vt:variant>
      <vt:variant>
        <vt:i4>0</vt:i4>
      </vt:variant>
      <vt:variant>
        <vt:i4>5</vt:i4>
      </vt:variant>
      <vt:variant>
        <vt:lpwstr>https://www.operationencompass.org/</vt:lpwstr>
      </vt:variant>
      <vt:variant>
        <vt:lpwstr/>
      </vt:variant>
      <vt:variant>
        <vt:i4>5242947</vt:i4>
      </vt:variant>
      <vt:variant>
        <vt:i4>354</vt:i4>
      </vt:variant>
      <vt:variant>
        <vt:i4>0</vt:i4>
      </vt:variant>
      <vt:variant>
        <vt:i4>5</vt:i4>
      </vt:variant>
      <vt:variant>
        <vt:lpwstr>https://learning.nspcc.org.uk/safeguarding-child-protection/deaf-and-disabled-children</vt:lpwstr>
      </vt:variant>
      <vt:variant>
        <vt:lpwstr>risk-and-vulnerability-factors</vt:lpwstr>
      </vt:variant>
      <vt:variant>
        <vt:i4>3997823</vt:i4>
      </vt:variant>
      <vt:variant>
        <vt:i4>351</vt:i4>
      </vt:variant>
      <vt:variant>
        <vt:i4>0</vt:i4>
      </vt:variant>
      <vt:variant>
        <vt:i4>5</vt:i4>
      </vt:variant>
      <vt:variant>
        <vt:lpwstr>https://learning.nspcc.org.uk/safeguarding-child-protection-schools/safeguarding-children-with-special-educational-needs-and-disabilities-send</vt:lpwstr>
      </vt:variant>
      <vt:variant>
        <vt:lpwstr/>
      </vt:variant>
      <vt:variant>
        <vt:i4>4391007</vt:i4>
      </vt:variant>
      <vt:variant>
        <vt:i4>348</vt:i4>
      </vt:variant>
      <vt:variant>
        <vt:i4>0</vt:i4>
      </vt:variant>
      <vt:variant>
        <vt:i4>5</vt:i4>
      </vt:variant>
      <vt:variant>
        <vt:lpwstr>https://www.thesafeguardingcompany.com/resources/blog/disabled-children/</vt:lpwstr>
      </vt:variant>
      <vt:variant>
        <vt:lpwstr/>
      </vt:variant>
      <vt:variant>
        <vt:i4>82</vt:i4>
      </vt:variant>
      <vt:variant>
        <vt:i4>345</vt:i4>
      </vt:variant>
      <vt:variant>
        <vt:i4>0</vt:i4>
      </vt:variant>
      <vt:variant>
        <vt:i4>5</vt:i4>
      </vt:variant>
      <vt:variant>
        <vt:lpwstr>https://www.nspcc.org.uk/what-is-child-abuse/spotting-signs-child-abuse/</vt:lpwstr>
      </vt:variant>
      <vt:variant>
        <vt:lpwstr/>
      </vt:variant>
      <vt:variant>
        <vt:i4>1507417</vt:i4>
      </vt:variant>
      <vt:variant>
        <vt:i4>342</vt:i4>
      </vt:variant>
      <vt:variant>
        <vt:i4>0</vt:i4>
      </vt:variant>
      <vt:variant>
        <vt:i4>5</vt:i4>
      </vt:variant>
      <vt:variant>
        <vt:lpwstr>https://www.gov.uk/government/publications/working-together-to-safeguard-children--2</vt:lpwstr>
      </vt:variant>
      <vt:variant>
        <vt:lpwstr/>
      </vt:variant>
      <vt:variant>
        <vt:i4>5898255</vt:i4>
      </vt:variant>
      <vt:variant>
        <vt:i4>339</vt:i4>
      </vt:variant>
      <vt:variant>
        <vt:i4>0</vt:i4>
      </vt:variant>
      <vt:variant>
        <vt:i4>5</vt:i4>
      </vt:variant>
      <vt:variant>
        <vt:lpwstr>https://www.gov.uk/government/publications/keeping-children-safe-in-education--2</vt:lpwstr>
      </vt:variant>
      <vt:variant>
        <vt:lpwstr/>
      </vt:variant>
      <vt:variant>
        <vt:i4>5898255</vt:i4>
      </vt:variant>
      <vt:variant>
        <vt:i4>336</vt:i4>
      </vt:variant>
      <vt:variant>
        <vt:i4>0</vt:i4>
      </vt:variant>
      <vt:variant>
        <vt:i4>5</vt:i4>
      </vt:variant>
      <vt:variant>
        <vt:lpwstr>https://www.gov.uk/government/publications/keeping-children-safe-in-education--2</vt:lpwstr>
      </vt:variant>
      <vt:variant>
        <vt:lpwstr/>
      </vt:variant>
      <vt:variant>
        <vt:i4>1507417</vt:i4>
      </vt:variant>
      <vt:variant>
        <vt:i4>333</vt:i4>
      </vt:variant>
      <vt:variant>
        <vt:i4>0</vt:i4>
      </vt:variant>
      <vt:variant>
        <vt:i4>5</vt:i4>
      </vt:variant>
      <vt:variant>
        <vt:lpwstr>https://www.gov.uk/government/publications/working-together-to-safeguard-children--2</vt:lpwstr>
      </vt:variant>
      <vt:variant>
        <vt:lpwstr/>
      </vt:variant>
      <vt:variant>
        <vt:i4>3932279</vt:i4>
      </vt:variant>
      <vt:variant>
        <vt:i4>330</vt:i4>
      </vt:variant>
      <vt:variant>
        <vt:i4>0</vt:i4>
      </vt:variant>
      <vt:variant>
        <vt:i4>5</vt:i4>
      </vt:variant>
      <vt:variant>
        <vt:lpwstr>https://app.employeeapp.co.uk/page/3621</vt:lpwstr>
      </vt:variant>
      <vt:variant>
        <vt:lpwstr/>
      </vt:variant>
      <vt:variant>
        <vt:i4>2293812</vt:i4>
      </vt:variant>
      <vt:variant>
        <vt:i4>327</vt:i4>
      </vt:variant>
      <vt:variant>
        <vt:i4>0</vt:i4>
      </vt:variant>
      <vt:variant>
        <vt:i4>5</vt:i4>
      </vt:variant>
      <vt:variant>
        <vt:lpwstr>https://www.csacentre.org.uk/knowledge-in-practice/practice-improvement/supporting-practice-in-tackling-child-sexual-abuse/</vt:lpwstr>
      </vt:variant>
      <vt:variant>
        <vt:lpwstr/>
      </vt:variant>
      <vt:variant>
        <vt:i4>6750246</vt:i4>
      </vt:variant>
      <vt:variant>
        <vt:i4>324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393306</vt:i4>
      </vt:variant>
      <vt:variant>
        <vt:i4>321</vt:i4>
      </vt:variant>
      <vt:variant>
        <vt:i4>0</vt:i4>
      </vt:variant>
      <vt:variant>
        <vt:i4>5</vt:i4>
      </vt:variant>
      <vt:variant>
        <vt:lpwstr>https://www.gov.uk/government/publications/send-code-of-practice-0-to-25</vt:lpwstr>
      </vt:variant>
      <vt:variant>
        <vt:lpwstr/>
      </vt:variant>
      <vt:variant>
        <vt:i4>3014778</vt:i4>
      </vt:variant>
      <vt:variant>
        <vt:i4>318</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3735675</vt:i4>
      </vt:variant>
      <vt:variant>
        <vt:i4>315</vt:i4>
      </vt:variant>
      <vt:variant>
        <vt:i4>0</vt:i4>
      </vt:variant>
      <vt:variant>
        <vt:i4>5</vt:i4>
      </vt:variant>
      <vt:variant>
        <vt:lpwstr>https://www.gov.uk/guidance/mental-health-and-wellbeing-support-in-schools-and-colleges</vt:lpwstr>
      </vt:variant>
      <vt:variant>
        <vt:lpwstr/>
      </vt:variant>
      <vt:variant>
        <vt:i4>2490469</vt:i4>
      </vt:variant>
      <vt:variant>
        <vt:i4>312</vt:i4>
      </vt:variant>
      <vt:variant>
        <vt:i4>0</vt:i4>
      </vt:variant>
      <vt:variant>
        <vt:i4>5</vt:i4>
      </vt:variant>
      <vt:variant>
        <vt:lpwstr>https://www.gov.uk/government/publications/preventing-and-tackling-bullying</vt:lpwstr>
      </vt:variant>
      <vt:variant>
        <vt:lpwstr/>
      </vt:variant>
      <vt:variant>
        <vt:i4>3866751</vt:i4>
      </vt:variant>
      <vt:variant>
        <vt:i4>309</vt:i4>
      </vt:variant>
      <vt:variant>
        <vt:i4>0</vt:i4>
      </vt:variant>
      <vt:variant>
        <vt:i4>5</vt:i4>
      </vt:variant>
      <vt:variant>
        <vt:lpwstr>https://www.gov.uk/government/publications/harmful-online-challenges-and-online-hoaxes</vt:lpwstr>
      </vt:variant>
      <vt:variant>
        <vt:lpwstr/>
      </vt:variant>
      <vt:variant>
        <vt:i4>3342442</vt:i4>
      </vt:variant>
      <vt:variant>
        <vt:i4>306</vt:i4>
      </vt:variant>
      <vt:variant>
        <vt:i4>0</vt:i4>
      </vt:variant>
      <vt:variant>
        <vt:i4>5</vt:i4>
      </vt:variant>
      <vt:variant>
        <vt:lpwstr>https://www.gov.uk/government/publications/searching-screening-and-confiscation</vt:lpwstr>
      </vt:variant>
      <vt:variant>
        <vt:lpwstr/>
      </vt:variant>
      <vt:variant>
        <vt:i4>24</vt:i4>
      </vt:variant>
      <vt:variant>
        <vt:i4>303</vt:i4>
      </vt:variant>
      <vt:variant>
        <vt:i4>0</vt:i4>
      </vt:variant>
      <vt:variant>
        <vt:i4>5</vt:i4>
      </vt:variant>
      <vt:variant>
        <vt:lpwstr>https://www.gov.uk/government/publications/sharing-nudes-and-semi-nudes-advice-for-education-settings-working-with-children-and-young-people</vt:lpwstr>
      </vt:variant>
      <vt:variant>
        <vt:lpwstr/>
      </vt:variant>
      <vt:variant>
        <vt:i4>6029419</vt:i4>
      </vt:variant>
      <vt:variant>
        <vt:i4>300</vt:i4>
      </vt:variant>
      <vt:variant>
        <vt:i4>0</vt:i4>
      </vt:variant>
      <vt:variant>
        <vt:i4>5</vt:i4>
      </vt:variant>
      <vt:variant>
        <vt:lpwstr>https://assets.publishing.service.gov.uk/government/uploads/system/uploads/attachment_data/file/811796/Teaching_online_safety_in_school.pdf</vt:lpwstr>
      </vt:variant>
      <vt:variant>
        <vt:lpwstr/>
      </vt:variant>
      <vt:variant>
        <vt:i4>2359348</vt:i4>
      </vt:variant>
      <vt:variant>
        <vt:i4>297</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4194335</vt:i4>
      </vt:variant>
      <vt:variant>
        <vt:i4>294</vt:i4>
      </vt:variant>
      <vt:variant>
        <vt:i4>0</vt:i4>
      </vt:variant>
      <vt:variant>
        <vt:i4>5</vt:i4>
      </vt:variant>
      <vt:variant>
        <vt:lpwstr>https://www.gov.uk/government/publications/working-together-to-improve-school-attendance</vt:lpwstr>
      </vt:variant>
      <vt:variant>
        <vt:lpwstr/>
      </vt:variant>
      <vt:variant>
        <vt:i4>2949226</vt:i4>
      </vt:variant>
      <vt:variant>
        <vt:i4>291</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5636189</vt:i4>
      </vt:variant>
      <vt:variant>
        <vt:i4>288</vt:i4>
      </vt:variant>
      <vt:variant>
        <vt:i4>0</vt:i4>
      </vt:variant>
      <vt:variant>
        <vt:i4>5</vt:i4>
      </vt:variant>
      <vt:variant>
        <vt:lpwstr>https://assets.publishing.service.gov.uk/government/uploads/system/uploads/attachment_data/file/999239/SVSH_2021.pdf</vt:lpwstr>
      </vt:variant>
      <vt:variant>
        <vt:lpwstr/>
      </vt:variant>
      <vt:variant>
        <vt:i4>1507417</vt:i4>
      </vt:variant>
      <vt:variant>
        <vt:i4>285</vt:i4>
      </vt:variant>
      <vt:variant>
        <vt:i4>0</vt:i4>
      </vt:variant>
      <vt:variant>
        <vt:i4>5</vt:i4>
      </vt:variant>
      <vt:variant>
        <vt:lpwstr>https://www.gov.uk/government/publications/working-together-to-safeguard-children--2</vt:lpwstr>
      </vt:variant>
      <vt:variant>
        <vt:lpwstr/>
      </vt:variant>
      <vt:variant>
        <vt:i4>5898255</vt:i4>
      </vt:variant>
      <vt:variant>
        <vt:i4>282</vt:i4>
      </vt:variant>
      <vt:variant>
        <vt:i4>0</vt:i4>
      </vt:variant>
      <vt:variant>
        <vt:i4>5</vt:i4>
      </vt:variant>
      <vt:variant>
        <vt:lpwstr>https://www.gov.uk/government/publications/keeping-children-safe-in-education--2</vt:lpwstr>
      </vt:variant>
      <vt:variant>
        <vt:lpwstr/>
      </vt:variant>
      <vt:variant>
        <vt:i4>131160</vt:i4>
      </vt:variant>
      <vt:variant>
        <vt:i4>279</vt:i4>
      </vt:variant>
      <vt:variant>
        <vt:i4>0</vt:i4>
      </vt:variant>
      <vt:variant>
        <vt:i4>5</vt:i4>
      </vt:variant>
      <vt:variant>
        <vt:lpwstr>https://www.gov.uk/government/publications/teachers-standards</vt:lpwstr>
      </vt:variant>
      <vt:variant>
        <vt:lpwstr/>
      </vt:variant>
      <vt:variant>
        <vt:i4>5898255</vt:i4>
      </vt:variant>
      <vt:variant>
        <vt:i4>276</vt:i4>
      </vt:variant>
      <vt:variant>
        <vt:i4>0</vt:i4>
      </vt:variant>
      <vt:variant>
        <vt:i4>5</vt:i4>
      </vt:variant>
      <vt:variant>
        <vt:lpwstr>https://www.gov.uk/government/publications/keeping-children-safe-in-education--2</vt:lpwstr>
      </vt:variant>
      <vt:variant>
        <vt:lpwstr/>
      </vt:variant>
      <vt:variant>
        <vt:i4>1179737</vt:i4>
      </vt:variant>
      <vt:variant>
        <vt:i4>273</vt:i4>
      </vt:variant>
      <vt:variant>
        <vt:i4>0</vt:i4>
      </vt:variant>
      <vt:variant>
        <vt:i4>5</vt:i4>
      </vt:variant>
      <vt:variant>
        <vt:lpwstr>https://www.legislation.gov.uk/ukpga/2017/16/contents/enacted</vt:lpwstr>
      </vt:variant>
      <vt:variant>
        <vt:lpwstr/>
      </vt:variant>
      <vt:variant>
        <vt:i4>3342442</vt:i4>
      </vt:variant>
      <vt:variant>
        <vt:i4>270</vt:i4>
      </vt:variant>
      <vt:variant>
        <vt:i4>0</vt:i4>
      </vt:variant>
      <vt:variant>
        <vt:i4>5</vt:i4>
      </vt:variant>
      <vt:variant>
        <vt:lpwstr>https://www.gov.uk/government/publications/searching-screening-and-confiscation</vt:lpwstr>
      </vt:variant>
      <vt:variant>
        <vt:lpwstr/>
      </vt:variant>
      <vt:variant>
        <vt:i4>3801128</vt:i4>
      </vt:variant>
      <vt:variant>
        <vt:i4>267</vt:i4>
      </vt:variant>
      <vt:variant>
        <vt:i4>0</vt:i4>
      </vt:variant>
      <vt:variant>
        <vt:i4>5</vt:i4>
      </vt:variant>
      <vt:variant>
        <vt:lpwstr>https://www.gov.uk/government/publications/pace-code-c-2019/pace-code-c-2019-accessible</vt:lpwstr>
      </vt:variant>
      <vt:variant>
        <vt:lpwstr/>
      </vt:variant>
      <vt:variant>
        <vt:i4>5046274</vt:i4>
      </vt:variant>
      <vt:variant>
        <vt:i4>264</vt:i4>
      </vt:variant>
      <vt:variant>
        <vt:i4>0</vt:i4>
      </vt:variant>
      <vt:variant>
        <vt:i4>5</vt:i4>
      </vt:variant>
      <vt:variant>
        <vt:lpwstr>https://www.gov.uk/government/collections/keeping-children-safe-in-out-of-school-settings</vt:lpwstr>
      </vt:variant>
      <vt:variant>
        <vt:lpwstr/>
      </vt:variant>
      <vt:variant>
        <vt:i4>3604600</vt:i4>
      </vt:variant>
      <vt:variant>
        <vt:i4>261</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3276907</vt:i4>
      </vt:variant>
      <vt:variant>
        <vt:i4>258</vt:i4>
      </vt:variant>
      <vt:variant>
        <vt:i4>0</vt:i4>
      </vt:variant>
      <vt:variant>
        <vt:i4>5</vt:i4>
      </vt:variant>
      <vt:variant>
        <vt:lpwstr>https://www.ncsc.gov.uk/information/cyber-security-training-schools</vt:lpwstr>
      </vt:variant>
      <vt:variant>
        <vt:lpwstr/>
      </vt:variant>
      <vt:variant>
        <vt:i4>6488183</vt:i4>
      </vt:variant>
      <vt:variant>
        <vt:i4>255</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252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1835019</vt:i4>
      </vt:variant>
      <vt:variant>
        <vt:i4>249</vt:i4>
      </vt:variant>
      <vt:variant>
        <vt:i4>0</vt:i4>
      </vt:variant>
      <vt:variant>
        <vt:i4>5</vt:i4>
      </vt:variant>
      <vt:variant>
        <vt:lpwstr>https://www.gov.uk/government/publications/prevent-duty-guidance</vt:lpwstr>
      </vt:variant>
      <vt:variant>
        <vt:lpwstr/>
      </vt:variant>
      <vt:variant>
        <vt:i4>3080319</vt:i4>
      </vt:variant>
      <vt:variant>
        <vt:i4>246</vt:i4>
      </vt:variant>
      <vt:variant>
        <vt:i4>0</vt:i4>
      </vt:variant>
      <vt:variant>
        <vt:i4>5</vt:i4>
      </vt:variant>
      <vt:variant>
        <vt:lpwstr>https://www.gov.uk/government/publications/equality-act-2010-advice-for-schools</vt:lpwstr>
      </vt:variant>
      <vt:variant>
        <vt:lpwstr/>
      </vt:variant>
      <vt:variant>
        <vt:i4>6291574</vt:i4>
      </vt:variant>
      <vt:variant>
        <vt:i4>243</vt:i4>
      </vt:variant>
      <vt:variant>
        <vt:i4>0</vt:i4>
      </vt:variant>
      <vt:variant>
        <vt:i4>5</vt:i4>
      </vt:variant>
      <vt:variant>
        <vt:lpwstr>https://www.gov.uk/guidance/equality-act-2010-guidance</vt:lpwstr>
      </vt:variant>
      <vt:variant>
        <vt:lpwstr/>
      </vt:variant>
      <vt:variant>
        <vt:i4>5636189</vt:i4>
      </vt:variant>
      <vt:variant>
        <vt:i4>240</vt:i4>
      </vt:variant>
      <vt:variant>
        <vt:i4>0</vt:i4>
      </vt:variant>
      <vt:variant>
        <vt:i4>5</vt:i4>
      </vt:variant>
      <vt:variant>
        <vt:lpwstr>https://www.legislation.gov.uk/ukpga/2010/15/contents</vt:lpwstr>
      </vt:variant>
      <vt:variant>
        <vt:lpwstr/>
      </vt:variant>
      <vt:variant>
        <vt:i4>5898329</vt:i4>
      </vt:variant>
      <vt:variant>
        <vt:i4>237</vt:i4>
      </vt:variant>
      <vt:variant>
        <vt:i4>0</vt:i4>
      </vt:variant>
      <vt:variant>
        <vt:i4>5</vt:i4>
      </vt:variant>
      <vt:variant>
        <vt:lpwstr>https://www.legislation.gov.uk/ukpga/1998/42/contents</vt:lpwstr>
      </vt:variant>
      <vt:variant>
        <vt:lpwstr/>
      </vt:variant>
      <vt:variant>
        <vt:i4>1507417</vt:i4>
      </vt:variant>
      <vt:variant>
        <vt:i4>234</vt:i4>
      </vt:variant>
      <vt:variant>
        <vt:i4>0</vt:i4>
      </vt:variant>
      <vt:variant>
        <vt:i4>5</vt:i4>
      </vt:variant>
      <vt:variant>
        <vt:lpwstr>https://www.gov.uk/government/publications/working-together-to-safeguard-children--2</vt:lpwstr>
      </vt:variant>
      <vt:variant>
        <vt:lpwstr/>
      </vt:variant>
      <vt:variant>
        <vt:i4>5898255</vt:i4>
      </vt:variant>
      <vt:variant>
        <vt:i4>231</vt:i4>
      </vt:variant>
      <vt:variant>
        <vt:i4>0</vt:i4>
      </vt:variant>
      <vt:variant>
        <vt:i4>5</vt:i4>
      </vt:variant>
      <vt:variant>
        <vt:lpwstr>https://www.gov.uk/government/publications/keeping-children-safe-in-education--2</vt:lpwstr>
      </vt:variant>
      <vt:variant>
        <vt:lpwstr/>
      </vt:variant>
      <vt:variant>
        <vt:i4>5898255</vt:i4>
      </vt:variant>
      <vt:variant>
        <vt:i4>228</vt:i4>
      </vt:variant>
      <vt:variant>
        <vt:i4>0</vt:i4>
      </vt:variant>
      <vt:variant>
        <vt:i4>5</vt:i4>
      </vt:variant>
      <vt:variant>
        <vt:lpwstr>https://www.gov.uk/government/publications/keeping-children-safe-in-education--2</vt:lpwstr>
      </vt:variant>
      <vt:variant>
        <vt:lpwstr/>
      </vt:variant>
      <vt:variant>
        <vt:i4>1507417</vt:i4>
      </vt:variant>
      <vt:variant>
        <vt:i4>225</vt:i4>
      </vt:variant>
      <vt:variant>
        <vt:i4>0</vt:i4>
      </vt:variant>
      <vt:variant>
        <vt:i4>5</vt:i4>
      </vt:variant>
      <vt:variant>
        <vt:lpwstr>https://www.gov.uk/government/publications/working-together-to-safeguard-children--2</vt:lpwstr>
      </vt:variant>
      <vt:variant>
        <vt:lpwstr/>
      </vt:variant>
      <vt:variant>
        <vt:i4>5898333</vt:i4>
      </vt:variant>
      <vt:variant>
        <vt:i4>222</vt:i4>
      </vt:variant>
      <vt:variant>
        <vt:i4>0</vt:i4>
      </vt:variant>
      <vt:variant>
        <vt:i4>5</vt:i4>
      </vt:variant>
      <vt:variant>
        <vt:lpwstr>https://www.legislation.gov.uk/ukpga/2002/38/contents</vt:lpwstr>
      </vt:variant>
      <vt:variant>
        <vt:lpwstr/>
      </vt:variant>
      <vt:variant>
        <vt:i4>6291580</vt:i4>
      </vt:variant>
      <vt:variant>
        <vt:i4>219</vt:i4>
      </vt:variant>
      <vt:variant>
        <vt:i4>0</vt:i4>
      </vt:variant>
      <vt:variant>
        <vt:i4>5</vt:i4>
      </vt:variant>
      <vt:variant>
        <vt:lpwstr>https://www.legislation.gov.uk/ukpga/1989/41/section/31</vt:lpwstr>
      </vt:variant>
      <vt:variant>
        <vt:lpwstr/>
      </vt:variant>
      <vt:variant>
        <vt:i4>6750332</vt:i4>
      </vt:variant>
      <vt:variant>
        <vt:i4>216</vt:i4>
      </vt:variant>
      <vt:variant>
        <vt:i4>0</vt:i4>
      </vt:variant>
      <vt:variant>
        <vt:i4>5</vt:i4>
      </vt:variant>
      <vt:variant>
        <vt:lpwstr>https://www.legislation.gov.uk/ukpga/1989/41/section/47</vt:lpwstr>
      </vt:variant>
      <vt:variant>
        <vt:lpwstr/>
      </vt:variant>
      <vt:variant>
        <vt:i4>5767256</vt:i4>
      </vt:variant>
      <vt:variant>
        <vt:i4>213</vt:i4>
      </vt:variant>
      <vt:variant>
        <vt:i4>0</vt:i4>
      </vt:variant>
      <vt:variant>
        <vt:i4>5</vt:i4>
      </vt:variant>
      <vt:variant>
        <vt:lpwstr>https://www.legislation.gov.uk/ukpga/1989/41/contents</vt:lpwstr>
      </vt:variant>
      <vt:variant>
        <vt:lpwstr/>
      </vt:variant>
      <vt:variant>
        <vt:i4>3932200</vt:i4>
      </vt:variant>
      <vt:variant>
        <vt:i4>210</vt:i4>
      </vt:variant>
      <vt:variant>
        <vt:i4>0</vt:i4>
      </vt:variant>
      <vt:variant>
        <vt:i4>5</vt:i4>
      </vt:variant>
      <vt:variant>
        <vt:lpwstr>https://www.gov.uk/government/publications/childrens-social-care-national-framework</vt:lpwstr>
      </vt:variant>
      <vt:variant>
        <vt:lpwstr/>
      </vt:variant>
      <vt:variant>
        <vt:i4>1507417</vt:i4>
      </vt:variant>
      <vt:variant>
        <vt:i4>207</vt:i4>
      </vt:variant>
      <vt:variant>
        <vt:i4>0</vt:i4>
      </vt:variant>
      <vt:variant>
        <vt:i4>5</vt:i4>
      </vt:variant>
      <vt:variant>
        <vt:lpwstr>https://www.gov.uk/government/publications/working-together-to-safeguard-children--2</vt:lpwstr>
      </vt:variant>
      <vt:variant>
        <vt:lpwstr/>
      </vt:variant>
      <vt:variant>
        <vt:i4>1507451</vt:i4>
      </vt:variant>
      <vt:variant>
        <vt:i4>204</vt:i4>
      </vt:variant>
      <vt:variant>
        <vt:i4>0</vt:i4>
      </vt:variant>
      <vt:variant>
        <vt:i4>5</vt:i4>
      </vt:variant>
      <vt:variant>
        <vt:lpwstr>mailto:safeguarding@ofgl.co.uk</vt:lpwstr>
      </vt:variant>
      <vt:variant>
        <vt:lpwstr/>
      </vt:variant>
      <vt:variant>
        <vt:i4>1507417</vt:i4>
      </vt:variant>
      <vt:variant>
        <vt:i4>201</vt:i4>
      </vt:variant>
      <vt:variant>
        <vt:i4>0</vt:i4>
      </vt:variant>
      <vt:variant>
        <vt:i4>5</vt:i4>
      </vt:variant>
      <vt:variant>
        <vt:lpwstr>https://www.gov.uk/government/publications/working-together-to-safeguard-children--2</vt:lpwstr>
      </vt:variant>
      <vt:variant>
        <vt:lpwstr/>
      </vt:variant>
      <vt:variant>
        <vt:i4>7078012</vt:i4>
      </vt:variant>
      <vt:variant>
        <vt:i4>198</vt:i4>
      </vt:variant>
      <vt:variant>
        <vt:i4>0</vt:i4>
      </vt:variant>
      <vt:variant>
        <vt:i4>5</vt:i4>
      </vt:variant>
      <vt:variant>
        <vt:lpwstr>https://www.legislation.gov.uk/ukpga/2006/21/section/40</vt:lpwstr>
      </vt:variant>
      <vt:variant>
        <vt:lpwstr/>
      </vt:variant>
      <vt:variant>
        <vt:i4>4194317</vt:i4>
      </vt:variant>
      <vt:variant>
        <vt:i4>195</vt:i4>
      </vt:variant>
      <vt:variant>
        <vt:i4>0</vt:i4>
      </vt:variant>
      <vt:variant>
        <vt:i4>5</vt:i4>
      </vt:variant>
      <vt:variant>
        <vt:lpwstr>https://www.gov.uk/government/publications/early-years-foundation-stage-framework--2</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5898255</vt:i4>
      </vt:variant>
      <vt:variant>
        <vt:i4>189</vt:i4>
      </vt:variant>
      <vt:variant>
        <vt:i4>0</vt:i4>
      </vt:variant>
      <vt:variant>
        <vt:i4>5</vt:i4>
      </vt:variant>
      <vt:variant>
        <vt:lpwstr>https://www.gov.uk/government/publications/keeping-children-safe-in-education--2</vt:lpwstr>
      </vt:variant>
      <vt:variant>
        <vt:lpwstr/>
      </vt:variant>
      <vt:variant>
        <vt:i4>5898255</vt:i4>
      </vt:variant>
      <vt:variant>
        <vt:i4>186</vt:i4>
      </vt:variant>
      <vt:variant>
        <vt:i4>0</vt:i4>
      </vt:variant>
      <vt:variant>
        <vt:i4>5</vt:i4>
      </vt:variant>
      <vt:variant>
        <vt:lpwstr>https://www.gov.uk/government/publications/keeping-children-safe-in-education--2</vt:lpwstr>
      </vt:variant>
      <vt:variant>
        <vt:lpwstr/>
      </vt:variant>
      <vt:variant>
        <vt:i4>1638449</vt:i4>
      </vt:variant>
      <vt:variant>
        <vt:i4>179</vt:i4>
      </vt:variant>
      <vt:variant>
        <vt:i4>0</vt:i4>
      </vt:variant>
      <vt:variant>
        <vt:i4>5</vt:i4>
      </vt:variant>
      <vt:variant>
        <vt:lpwstr/>
      </vt:variant>
      <vt:variant>
        <vt:lpwstr>_Toc175141191</vt:lpwstr>
      </vt:variant>
      <vt:variant>
        <vt:i4>1638449</vt:i4>
      </vt:variant>
      <vt:variant>
        <vt:i4>173</vt:i4>
      </vt:variant>
      <vt:variant>
        <vt:i4>0</vt:i4>
      </vt:variant>
      <vt:variant>
        <vt:i4>5</vt:i4>
      </vt:variant>
      <vt:variant>
        <vt:lpwstr/>
      </vt:variant>
      <vt:variant>
        <vt:lpwstr>_Toc175141190</vt:lpwstr>
      </vt:variant>
      <vt:variant>
        <vt:i4>1572913</vt:i4>
      </vt:variant>
      <vt:variant>
        <vt:i4>167</vt:i4>
      </vt:variant>
      <vt:variant>
        <vt:i4>0</vt:i4>
      </vt:variant>
      <vt:variant>
        <vt:i4>5</vt:i4>
      </vt:variant>
      <vt:variant>
        <vt:lpwstr/>
      </vt:variant>
      <vt:variant>
        <vt:lpwstr>_Toc175141189</vt:lpwstr>
      </vt:variant>
      <vt:variant>
        <vt:i4>1572913</vt:i4>
      </vt:variant>
      <vt:variant>
        <vt:i4>164</vt:i4>
      </vt:variant>
      <vt:variant>
        <vt:i4>0</vt:i4>
      </vt:variant>
      <vt:variant>
        <vt:i4>5</vt:i4>
      </vt:variant>
      <vt:variant>
        <vt:lpwstr/>
      </vt:variant>
      <vt:variant>
        <vt:lpwstr>_Toc175141188</vt:lpwstr>
      </vt:variant>
      <vt:variant>
        <vt:i4>1572913</vt:i4>
      </vt:variant>
      <vt:variant>
        <vt:i4>158</vt:i4>
      </vt:variant>
      <vt:variant>
        <vt:i4>0</vt:i4>
      </vt:variant>
      <vt:variant>
        <vt:i4>5</vt:i4>
      </vt:variant>
      <vt:variant>
        <vt:lpwstr/>
      </vt:variant>
      <vt:variant>
        <vt:lpwstr>_Toc175141187</vt:lpwstr>
      </vt:variant>
      <vt:variant>
        <vt:i4>1572913</vt:i4>
      </vt:variant>
      <vt:variant>
        <vt:i4>152</vt:i4>
      </vt:variant>
      <vt:variant>
        <vt:i4>0</vt:i4>
      </vt:variant>
      <vt:variant>
        <vt:i4>5</vt:i4>
      </vt:variant>
      <vt:variant>
        <vt:lpwstr/>
      </vt:variant>
      <vt:variant>
        <vt:lpwstr>_Toc175141186</vt:lpwstr>
      </vt:variant>
      <vt:variant>
        <vt:i4>1572913</vt:i4>
      </vt:variant>
      <vt:variant>
        <vt:i4>146</vt:i4>
      </vt:variant>
      <vt:variant>
        <vt:i4>0</vt:i4>
      </vt:variant>
      <vt:variant>
        <vt:i4>5</vt:i4>
      </vt:variant>
      <vt:variant>
        <vt:lpwstr/>
      </vt:variant>
      <vt:variant>
        <vt:lpwstr>_Toc175141185</vt:lpwstr>
      </vt:variant>
      <vt:variant>
        <vt:i4>1572913</vt:i4>
      </vt:variant>
      <vt:variant>
        <vt:i4>140</vt:i4>
      </vt:variant>
      <vt:variant>
        <vt:i4>0</vt:i4>
      </vt:variant>
      <vt:variant>
        <vt:i4>5</vt:i4>
      </vt:variant>
      <vt:variant>
        <vt:lpwstr/>
      </vt:variant>
      <vt:variant>
        <vt:lpwstr>_Toc175141184</vt:lpwstr>
      </vt:variant>
      <vt:variant>
        <vt:i4>1572913</vt:i4>
      </vt:variant>
      <vt:variant>
        <vt:i4>134</vt:i4>
      </vt:variant>
      <vt:variant>
        <vt:i4>0</vt:i4>
      </vt:variant>
      <vt:variant>
        <vt:i4>5</vt:i4>
      </vt:variant>
      <vt:variant>
        <vt:lpwstr/>
      </vt:variant>
      <vt:variant>
        <vt:lpwstr>_Toc175141183</vt:lpwstr>
      </vt:variant>
      <vt:variant>
        <vt:i4>1572913</vt:i4>
      </vt:variant>
      <vt:variant>
        <vt:i4>128</vt:i4>
      </vt:variant>
      <vt:variant>
        <vt:i4>0</vt:i4>
      </vt:variant>
      <vt:variant>
        <vt:i4>5</vt:i4>
      </vt:variant>
      <vt:variant>
        <vt:lpwstr/>
      </vt:variant>
      <vt:variant>
        <vt:lpwstr>_Toc175141182</vt:lpwstr>
      </vt:variant>
      <vt:variant>
        <vt:i4>1572913</vt:i4>
      </vt:variant>
      <vt:variant>
        <vt:i4>122</vt:i4>
      </vt:variant>
      <vt:variant>
        <vt:i4>0</vt:i4>
      </vt:variant>
      <vt:variant>
        <vt:i4>5</vt:i4>
      </vt:variant>
      <vt:variant>
        <vt:lpwstr/>
      </vt:variant>
      <vt:variant>
        <vt:lpwstr>_Toc175141181</vt:lpwstr>
      </vt:variant>
      <vt:variant>
        <vt:i4>1572913</vt:i4>
      </vt:variant>
      <vt:variant>
        <vt:i4>116</vt:i4>
      </vt:variant>
      <vt:variant>
        <vt:i4>0</vt:i4>
      </vt:variant>
      <vt:variant>
        <vt:i4>5</vt:i4>
      </vt:variant>
      <vt:variant>
        <vt:lpwstr/>
      </vt:variant>
      <vt:variant>
        <vt:lpwstr>_Toc175141180</vt:lpwstr>
      </vt:variant>
      <vt:variant>
        <vt:i4>1507377</vt:i4>
      </vt:variant>
      <vt:variant>
        <vt:i4>110</vt:i4>
      </vt:variant>
      <vt:variant>
        <vt:i4>0</vt:i4>
      </vt:variant>
      <vt:variant>
        <vt:i4>5</vt:i4>
      </vt:variant>
      <vt:variant>
        <vt:lpwstr/>
      </vt:variant>
      <vt:variant>
        <vt:lpwstr>_Toc175141179</vt:lpwstr>
      </vt:variant>
      <vt:variant>
        <vt:i4>1507377</vt:i4>
      </vt:variant>
      <vt:variant>
        <vt:i4>104</vt:i4>
      </vt:variant>
      <vt:variant>
        <vt:i4>0</vt:i4>
      </vt:variant>
      <vt:variant>
        <vt:i4>5</vt:i4>
      </vt:variant>
      <vt:variant>
        <vt:lpwstr/>
      </vt:variant>
      <vt:variant>
        <vt:lpwstr>_Toc175141178</vt:lpwstr>
      </vt:variant>
      <vt:variant>
        <vt:i4>1507377</vt:i4>
      </vt:variant>
      <vt:variant>
        <vt:i4>98</vt:i4>
      </vt:variant>
      <vt:variant>
        <vt:i4>0</vt:i4>
      </vt:variant>
      <vt:variant>
        <vt:i4>5</vt:i4>
      </vt:variant>
      <vt:variant>
        <vt:lpwstr/>
      </vt:variant>
      <vt:variant>
        <vt:lpwstr>_Toc175141177</vt:lpwstr>
      </vt:variant>
      <vt:variant>
        <vt:i4>1507377</vt:i4>
      </vt:variant>
      <vt:variant>
        <vt:i4>92</vt:i4>
      </vt:variant>
      <vt:variant>
        <vt:i4>0</vt:i4>
      </vt:variant>
      <vt:variant>
        <vt:i4>5</vt:i4>
      </vt:variant>
      <vt:variant>
        <vt:lpwstr/>
      </vt:variant>
      <vt:variant>
        <vt:lpwstr>_Toc175141176</vt:lpwstr>
      </vt:variant>
      <vt:variant>
        <vt:i4>1507377</vt:i4>
      </vt:variant>
      <vt:variant>
        <vt:i4>86</vt:i4>
      </vt:variant>
      <vt:variant>
        <vt:i4>0</vt:i4>
      </vt:variant>
      <vt:variant>
        <vt:i4>5</vt:i4>
      </vt:variant>
      <vt:variant>
        <vt:lpwstr/>
      </vt:variant>
      <vt:variant>
        <vt:lpwstr>_Toc175141175</vt:lpwstr>
      </vt:variant>
      <vt:variant>
        <vt:i4>1507377</vt:i4>
      </vt:variant>
      <vt:variant>
        <vt:i4>80</vt:i4>
      </vt:variant>
      <vt:variant>
        <vt:i4>0</vt:i4>
      </vt:variant>
      <vt:variant>
        <vt:i4>5</vt:i4>
      </vt:variant>
      <vt:variant>
        <vt:lpwstr/>
      </vt:variant>
      <vt:variant>
        <vt:lpwstr>_Toc175141174</vt:lpwstr>
      </vt:variant>
      <vt:variant>
        <vt:i4>1507377</vt:i4>
      </vt:variant>
      <vt:variant>
        <vt:i4>74</vt:i4>
      </vt:variant>
      <vt:variant>
        <vt:i4>0</vt:i4>
      </vt:variant>
      <vt:variant>
        <vt:i4>5</vt:i4>
      </vt:variant>
      <vt:variant>
        <vt:lpwstr/>
      </vt:variant>
      <vt:variant>
        <vt:lpwstr>_Toc175141173</vt:lpwstr>
      </vt:variant>
      <vt:variant>
        <vt:i4>1507377</vt:i4>
      </vt:variant>
      <vt:variant>
        <vt:i4>68</vt:i4>
      </vt:variant>
      <vt:variant>
        <vt:i4>0</vt:i4>
      </vt:variant>
      <vt:variant>
        <vt:i4>5</vt:i4>
      </vt:variant>
      <vt:variant>
        <vt:lpwstr/>
      </vt:variant>
      <vt:variant>
        <vt:lpwstr>_Toc175141172</vt:lpwstr>
      </vt:variant>
      <vt:variant>
        <vt:i4>1507377</vt:i4>
      </vt:variant>
      <vt:variant>
        <vt:i4>62</vt:i4>
      </vt:variant>
      <vt:variant>
        <vt:i4>0</vt:i4>
      </vt:variant>
      <vt:variant>
        <vt:i4>5</vt:i4>
      </vt:variant>
      <vt:variant>
        <vt:lpwstr/>
      </vt:variant>
      <vt:variant>
        <vt:lpwstr>_Toc175141171</vt:lpwstr>
      </vt:variant>
      <vt:variant>
        <vt:i4>1507377</vt:i4>
      </vt:variant>
      <vt:variant>
        <vt:i4>56</vt:i4>
      </vt:variant>
      <vt:variant>
        <vt:i4>0</vt:i4>
      </vt:variant>
      <vt:variant>
        <vt:i4>5</vt:i4>
      </vt:variant>
      <vt:variant>
        <vt:lpwstr/>
      </vt:variant>
      <vt:variant>
        <vt:lpwstr>_Toc175141170</vt:lpwstr>
      </vt:variant>
      <vt:variant>
        <vt:i4>1441841</vt:i4>
      </vt:variant>
      <vt:variant>
        <vt:i4>50</vt:i4>
      </vt:variant>
      <vt:variant>
        <vt:i4>0</vt:i4>
      </vt:variant>
      <vt:variant>
        <vt:i4>5</vt:i4>
      </vt:variant>
      <vt:variant>
        <vt:lpwstr/>
      </vt:variant>
      <vt:variant>
        <vt:lpwstr>_Toc175141169</vt:lpwstr>
      </vt:variant>
      <vt:variant>
        <vt:i4>1441841</vt:i4>
      </vt:variant>
      <vt:variant>
        <vt:i4>44</vt:i4>
      </vt:variant>
      <vt:variant>
        <vt:i4>0</vt:i4>
      </vt:variant>
      <vt:variant>
        <vt:i4>5</vt:i4>
      </vt:variant>
      <vt:variant>
        <vt:lpwstr/>
      </vt:variant>
      <vt:variant>
        <vt:lpwstr>_Toc175141168</vt:lpwstr>
      </vt:variant>
      <vt:variant>
        <vt:i4>1441841</vt:i4>
      </vt:variant>
      <vt:variant>
        <vt:i4>38</vt:i4>
      </vt:variant>
      <vt:variant>
        <vt:i4>0</vt:i4>
      </vt:variant>
      <vt:variant>
        <vt:i4>5</vt:i4>
      </vt:variant>
      <vt:variant>
        <vt:lpwstr/>
      </vt:variant>
      <vt:variant>
        <vt:lpwstr>_Toc175141167</vt:lpwstr>
      </vt:variant>
      <vt:variant>
        <vt:i4>1441841</vt:i4>
      </vt:variant>
      <vt:variant>
        <vt:i4>32</vt:i4>
      </vt:variant>
      <vt:variant>
        <vt:i4>0</vt:i4>
      </vt:variant>
      <vt:variant>
        <vt:i4>5</vt:i4>
      </vt:variant>
      <vt:variant>
        <vt:lpwstr/>
      </vt:variant>
      <vt:variant>
        <vt:lpwstr>_Toc175141166</vt:lpwstr>
      </vt:variant>
      <vt:variant>
        <vt:i4>1441841</vt:i4>
      </vt:variant>
      <vt:variant>
        <vt:i4>26</vt:i4>
      </vt:variant>
      <vt:variant>
        <vt:i4>0</vt:i4>
      </vt:variant>
      <vt:variant>
        <vt:i4>5</vt:i4>
      </vt:variant>
      <vt:variant>
        <vt:lpwstr/>
      </vt:variant>
      <vt:variant>
        <vt:lpwstr>_Toc175141165</vt:lpwstr>
      </vt:variant>
      <vt:variant>
        <vt:i4>1441841</vt:i4>
      </vt:variant>
      <vt:variant>
        <vt:i4>20</vt:i4>
      </vt:variant>
      <vt:variant>
        <vt:i4>0</vt:i4>
      </vt:variant>
      <vt:variant>
        <vt:i4>5</vt:i4>
      </vt:variant>
      <vt:variant>
        <vt:lpwstr/>
      </vt:variant>
      <vt:variant>
        <vt:lpwstr>_Toc175141164</vt:lpwstr>
      </vt:variant>
      <vt:variant>
        <vt:i4>1441841</vt:i4>
      </vt:variant>
      <vt:variant>
        <vt:i4>14</vt:i4>
      </vt:variant>
      <vt:variant>
        <vt:i4>0</vt:i4>
      </vt:variant>
      <vt:variant>
        <vt:i4>5</vt:i4>
      </vt:variant>
      <vt:variant>
        <vt:lpwstr/>
      </vt:variant>
      <vt:variant>
        <vt:lpwstr>_Toc175141163</vt:lpwstr>
      </vt:variant>
      <vt:variant>
        <vt:i4>1441841</vt:i4>
      </vt:variant>
      <vt:variant>
        <vt:i4>8</vt:i4>
      </vt:variant>
      <vt:variant>
        <vt:i4>0</vt:i4>
      </vt:variant>
      <vt:variant>
        <vt:i4>5</vt:i4>
      </vt:variant>
      <vt:variant>
        <vt:lpwstr/>
      </vt:variant>
      <vt:variant>
        <vt:lpwstr>_Toc175141162</vt:lpwstr>
      </vt:variant>
      <vt:variant>
        <vt:i4>1441841</vt:i4>
      </vt:variant>
      <vt:variant>
        <vt:i4>2</vt:i4>
      </vt:variant>
      <vt:variant>
        <vt:i4>0</vt:i4>
      </vt:variant>
      <vt:variant>
        <vt:i4>5</vt:i4>
      </vt:variant>
      <vt:variant>
        <vt:lpwstr/>
      </vt:variant>
      <vt:variant>
        <vt:lpwstr>_Toc175141161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subject/>
  <dc:creator>Julie Taylor</dc:creator>
  <cp:keywords/>
  <cp:lastModifiedBy>Marie Sleat</cp:lastModifiedBy>
  <cp:revision>6</cp:revision>
  <cp:lastPrinted>2022-06-23T12:22:00Z</cp:lastPrinted>
  <dcterms:created xsi:type="dcterms:W3CDTF">2024-09-10T08:01:00Z</dcterms:created>
  <dcterms:modified xsi:type="dcterms:W3CDTF">2025-02-25T14:42:00Z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2022-05-25T00:00:00Z</vt:filetime>
  </property>
</Properties>
</file>